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1B8A" w14:textId="77777777" w:rsidR="00296953" w:rsidRPr="00296953" w:rsidRDefault="00296953" w:rsidP="0029695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方案名称：基于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MCU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技术的防伪标签方案</w:t>
      </w:r>
    </w:p>
    <w:p w14:paraId="67D129F0" w14:textId="77777777" w:rsidR="00296953" w:rsidRPr="00296953" w:rsidRDefault="00296953" w:rsidP="0029695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设备：</w:t>
      </w:r>
    </w:p>
    <w:p w14:paraId="5E42CDDA" w14:textId="77777777" w:rsidR="00296953" w:rsidRPr="00296953" w:rsidRDefault="00296953" w:rsidP="0029695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MCU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芯片：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STM32F103C8T6</w:t>
      </w:r>
    </w:p>
    <w:p w14:paraId="43E01317" w14:textId="77777777" w:rsidR="00296953" w:rsidRPr="00296953" w:rsidRDefault="00296953" w:rsidP="0029695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RFID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模块：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RC522</w:t>
      </w:r>
    </w:p>
    <w:p w14:paraId="06492C9B" w14:textId="77777777" w:rsidR="00296953" w:rsidRPr="00296953" w:rsidRDefault="00296953" w:rsidP="0029695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OLED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显示屏：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SSD1306</w:t>
      </w:r>
    </w:p>
    <w:p w14:paraId="4040E238" w14:textId="77777777" w:rsidR="00296953" w:rsidRPr="00296953" w:rsidRDefault="00296953" w:rsidP="0029695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温湿度传感器：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DHT11</w:t>
      </w:r>
    </w:p>
    <w:p w14:paraId="143342C2" w14:textId="77777777" w:rsidR="00296953" w:rsidRPr="00296953" w:rsidRDefault="00296953" w:rsidP="0029695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电源模块：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LM2596</w:t>
      </w:r>
    </w:p>
    <w:p w14:paraId="0D94B9BD" w14:textId="77777777" w:rsidR="00296953" w:rsidRDefault="00296953" w:rsidP="0029695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方案框图：</w:t>
      </w:r>
    </w:p>
    <w:p w14:paraId="71885A3A" w14:textId="27FD3D13" w:rsidR="00296953" w:rsidRPr="00296953" w:rsidRDefault="00296953" w:rsidP="0029695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1CC38A" wp14:editId="21389414">
            <wp:extent cx="5274310" cy="4229100"/>
            <wp:effectExtent l="0" t="0" r="2540" b="0"/>
            <wp:docPr id="2143253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53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9A89" w14:textId="77777777" w:rsidR="00296953" w:rsidRPr="00296953" w:rsidRDefault="00296953" w:rsidP="0029695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>系统基本工作原理和功能解释：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该防伪标签方案主要包括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MCU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芯片、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RFID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模块、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OLED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显示屏、温湿度传感器和电源模块等组件，可以实现防伪标签的生成、读取和显示等功能。</w:t>
      </w:r>
    </w:p>
    <w:p w14:paraId="425A5D46" w14:textId="77777777" w:rsidR="00296953" w:rsidRPr="00296953" w:rsidRDefault="00296953" w:rsidP="00296953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RFID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模块：用于标签的识别和读取。可以将标签上的信息通过无线信号传输到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MCU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芯片中，实现标签信息的读取和处理。</w:t>
      </w:r>
    </w:p>
    <w:p w14:paraId="1FB928AA" w14:textId="77777777" w:rsidR="00296953" w:rsidRPr="00296953" w:rsidRDefault="00296953" w:rsidP="00296953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OLED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显示屏：用于显示标签信息。可以将读取到的标签信息显示在屏幕上，方便用户进行识别和查看。</w:t>
      </w:r>
    </w:p>
    <w:p w14:paraId="1D59BA42" w14:textId="77777777" w:rsidR="00296953" w:rsidRPr="00296953" w:rsidRDefault="00296953" w:rsidP="00296953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温湿度传感器：用于检测环境温度和湿度。可以实时监测标签所处的环境温度和湿度，并将数据传输到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MCU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芯片中，实现环境数据的记录和显示。</w:t>
      </w:r>
    </w:p>
    <w:p w14:paraId="164B27CF" w14:textId="77777777" w:rsidR="00296953" w:rsidRPr="00296953" w:rsidRDefault="00296953" w:rsidP="00296953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电源模块：用于提供电源。可以将外部电源转换为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MCU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芯片所需要的电压，并为整个系统提供稳定的电源。</w:t>
      </w:r>
    </w:p>
    <w:p w14:paraId="5C42DBA8" w14:textId="77777777" w:rsidR="00296953" w:rsidRPr="00296953" w:rsidRDefault="00296953" w:rsidP="0029695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基于以上组件，防伪标签的生成、读取和显示等功能可以实现。用户可以通过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RFID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模块对标签进行读取，读取到的标签信息会显示在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OLED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显示屏上。同时，温湿度传感器可以检测标签所处的环境温度和湿度，并将数据传输到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MCU</w:t>
      </w:r>
      <w:r w:rsidRPr="00296953">
        <w:rPr>
          <w:rFonts w:ascii="Segoe UI" w:eastAsia="宋体" w:hAnsi="Segoe UI" w:cs="Segoe UI"/>
          <w:color w:val="374151"/>
          <w:kern w:val="0"/>
          <w:sz w:val="24"/>
          <w:szCs w:val="24"/>
        </w:rPr>
        <w:t>芯片中，实现环境数据的记录和显示。通过这种方式，用户可以方便地对标签信息和环境数据进行查看和分析，提高了防伪标签的可靠性和实用性。</w:t>
      </w:r>
    </w:p>
    <w:p w14:paraId="250F14A5" w14:textId="77777777" w:rsidR="00036F07" w:rsidRDefault="00036F07"/>
    <w:sectPr w:rsidR="00036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B1577"/>
    <w:multiLevelType w:val="multilevel"/>
    <w:tmpl w:val="6FE6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914B1"/>
    <w:multiLevelType w:val="multilevel"/>
    <w:tmpl w:val="0F9E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364052">
    <w:abstractNumId w:val="1"/>
  </w:num>
  <w:num w:numId="2" w16cid:durableId="120868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EA"/>
    <w:rsid w:val="00036F07"/>
    <w:rsid w:val="00296953"/>
    <w:rsid w:val="0097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1E08"/>
  <w15:chartTrackingRefBased/>
  <w15:docId w15:val="{802DA692-A088-4155-B415-4A78186F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69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69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695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969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9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16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795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1330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2023-05-07T15:29:00Z</dcterms:created>
  <dcterms:modified xsi:type="dcterms:W3CDTF">2023-05-07T15:30:00Z</dcterms:modified>
</cp:coreProperties>
</file>