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3" w:rightChars="-25"/>
        <w:jc w:val="center"/>
        <w:rPr>
          <w:rFonts w:hint="eastAsia" w:ascii="宋体" w:hAnsi="宋体"/>
          <w:b/>
          <w:bCs/>
          <w:sz w:val="30"/>
          <w:szCs w:val="30"/>
        </w:rPr>
      </w:pPr>
      <w:r>
        <w:rPr>
          <w:rFonts w:hint="eastAsia" w:ascii="宋体" w:hAnsi="宋体"/>
          <w:b/>
          <w:bCs/>
          <w:sz w:val="30"/>
          <w:szCs w:val="30"/>
        </w:rPr>
        <w:t>劳动合同</w:t>
      </w:r>
    </w:p>
    <w:p>
      <w:pPr>
        <w:spacing w:line="370" w:lineRule="exact"/>
        <w:ind w:right="-53" w:rightChars="-25"/>
        <w:rPr>
          <w:rFonts w:ascii="宋体" w:hAnsi="宋体"/>
          <w:szCs w:val="21"/>
        </w:rPr>
      </w:pPr>
    </w:p>
    <w:p>
      <w:pPr>
        <w:spacing w:line="370" w:lineRule="exact"/>
        <w:ind w:right="-53" w:rightChars="-25"/>
        <w:rPr>
          <w:rFonts w:ascii="宋体" w:hAnsi="宋体"/>
          <w:szCs w:val="21"/>
        </w:rPr>
      </w:pPr>
      <w:r>
        <w:rPr>
          <w:rFonts w:ascii="宋体" w:hAnsi="宋体"/>
          <w:szCs w:val="21"/>
        </w:rPr>
        <w:t>甲方</w:t>
      </w:r>
      <w:r>
        <w:rPr>
          <w:rFonts w:hint="eastAsia" w:ascii="宋体" w:hAnsi="宋体"/>
          <w:szCs w:val="21"/>
        </w:rPr>
        <w:t>〔</w:t>
      </w:r>
      <w:r>
        <w:rPr>
          <w:rFonts w:ascii="宋体" w:hAnsi="宋体"/>
          <w:szCs w:val="21"/>
        </w:rPr>
        <w:t>用人单位</w:t>
      </w:r>
      <w:r>
        <w:rPr>
          <w:rFonts w:hint="eastAsia" w:ascii="宋体" w:hAnsi="宋体"/>
          <w:szCs w:val="21"/>
        </w:rPr>
        <w:t>〕</w:t>
      </w:r>
      <w:r>
        <w:rPr>
          <w:rFonts w:ascii="宋体" w:hAnsi="宋体"/>
          <w:szCs w:val="21"/>
        </w:rPr>
        <w:t>：${LAW_COMPANY_NAME}</w:t>
      </w:r>
    </w:p>
    <w:p>
      <w:pPr>
        <w:spacing w:line="370" w:lineRule="exact"/>
        <w:ind w:right="-53" w:rightChars="-25"/>
        <w:rPr>
          <w:rFonts w:ascii="宋体" w:hAnsi="宋体"/>
          <w:szCs w:val="21"/>
        </w:rPr>
      </w:pPr>
      <w:r>
        <w:rPr>
          <w:rFonts w:ascii="宋体" w:hAnsi="宋体"/>
          <w:szCs w:val="21"/>
        </w:rPr>
        <w:t>地址：${LAW_COMPANY_REGISTER_ADDRESS}</w:t>
      </w:r>
    </w:p>
    <w:p>
      <w:pPr>
        <w:spacing w:line="370" w:lineRule="exact"/>
        <w:ind w:right="-53" w:rightChars="-25"/>
        <w:rPr>
          <w:rFonts w:ascii="宋体" w:hAnsi="宋体"/>
          <w:szCs w:val="21"/>
        </w:rPr>
      </w:pPr>
      <w:r>
        <w:rPr>
          <w:rFonts w:ascii="宋体" w:hAnsi="宋体"/>
          <w:szCs w:val="21"/>
        </w:rPr>
        <w:t>法定代表人：${LAW_NAME}</w:t>
      </w:r>
    </w:p>
    <w:p>
      <w:pPr>
        <w:spacing w:line="370" w:lineRule="exact"/>
        <w:ind w:right="-53" w:rightChars="-25"/>
        <w:rPr>
          <w:rFonts w:ascii="宋体" w:hAnsi="宋体"/>
          <w:szCs w:val="21"/>
        </w:rPr>
      </w:pPr>
      <w:r>
        <w:rPr>
          <w:rFonts w:ascii="宋体" w:hAnsi="宋体"/>
          <w:szCs w:val="21"/>
        </w:rPr>
        <w:t>联系电话：</w:t>
      </w:r>
      <w:r>
        <w:rPr>
          <w:rFonts w:hint="eastAsia" w:ascii="宋体" w:hAnsi="宋体"/>
          <w:szCs w:val="21"/>
        </w:rPr>
        <w:t>020-85556668</w:t>
      </w:r>
    </w:p>
    <w:p>
      <w:pPr>
        <w:spacing w:line="370" w:lineRule="exact"/>
        <w:ind w:right="-53" w:rightChars="-25"/>
        <w:rPr>
          <w:rFonts w:ascii="宋体" w:hAnsi="宋体"/>
          <w:szCs w:val="21"/>
        </w:rPr>
      </w:pPr>
      <w:bookmarkStart w:id="1" w:name="_GoBack"/>
      <w:bookmarkEnd w:id="1"/>
      <w:bookmarkStart w:id="0" w:name="OLE_LINK1"/>
    </w:p>
    <w:p>
      <w:pPr>
        <w:spacing w:line="370" w:lineRule="exact"/>
        <w:ind w:right="-53" w:rightChars="-25"/>
        <w:rPr>
          <w:rFonts w:ascii="宋体" w:hAnsi="宋体"/>
          <w:szCs w:val="21"/>
        </w:rPr>
      </w:pPr>
      <w:r>
        <w:rPr>
          <w:rFonts w:ascii="宋体" w:hAnsi="宋体"/>
          <w:szCs w:val="21"/>
        </w:rPr>
        <w:t>乙方</w:t>
      </w:r>
      <w:r>
        <w:rPr>
          <w:rFonts w:hint="eastAsia" w:ascii="宋体" w:hAnsi="宋体"/>
          <w:szCs w:val="21"/>
        </w:rPr>
        <w:t>〔</w:t>
      </w:r>
      <w:r>
        <w:rPr>
          <w:rFonts w:ascii="宋体" w:hAnsi="宋体"/>
          <w:szCs w:val="21"/>
        </w:rPr>
        <w:t>员工</w:t>
      </w:r>
      <w:r>
        <w:rPr>
          <w:rFonts w:hint="eastAsia" w:ascii="宋体" w:hAnsi="宋体"/>
          <w:szCs w:val="21"/>
        </w:rPr>
        <w:t>〕</w:t>
      </w:r>
      <w:r>
        <w:rPr>
          <w:rFonts w:ascii="宋体" w:hAnsi="宋体"/>
          <w:szCs w:val="21"/>
        </w:rPr>
        <w:t>：${EMP_NAME}</w:t>
      </w:r>
      <w:r>
        <w:rPr>
          <w:rFonts w:hint="eastAsia" w:ascii="宋体" w:hAnsi="宋体"/>
          <w:szCs w:val="21"/>
        </w:rPr>
        <w:t xml:space="preserve">  </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身份证号码：</w:t>
      </w:r>
      <w:r>
        <w:rPr>
          <w:rFonts w:ascii="宋体" w:hAnsi="宋体"/>
          <w:szCs w:val="21"/>
        </w:rPr>
        <w:t>${EMP_CERTIFICATE_NO}</w:t>
      </w:r>
    </w:p>
    <w:p>
      <w:pPr>
        <w:spacing w:line="370" w:lineRule="exact"/>
        <w:ind w:right="-53" w:rightChars="-25"/>
        <w:rPr>
          <w:rFonts w:hint="eastAsia" w:ascii="宋体" w:hAnsi="宋体"/>
          <w:szCs w:val="21"/>
        </w:rPr>
      </w:pPr>
      <w:r>
        <w:rPr>
          <w:rFonts w:ascii="宋体" w:hAnsi="宋体"/>
          <w:szCs w:val="21"/>
        </w:rPr>
        <w:t>通讯地址：${POST_ADDRESS}</w:t>
      </w:r>
    </w:p>
    <w:p>
      <w:pPr>
        <w:spacing w:line="370" w:lineRule="exact"/>
        <w:ind w:right="-53" w:rightChars="-25"/>
        <w:rPr>
          <w:rFonts w:hint="eastAsia" w:ascii="宋体" w:hAnsi="宋体"/>
          <w:szCs w:val="21"/>
        </w:rPr>
      </w:pPr>
      <w:r>
        <w:rPr>
          <w:rFonts w:hint="eastAsia" w:ascii="宋体" w:hAnsi="宋体"/>
          <w:szCs w:val="21"/>
        </w:rPr>
        <w:t>身份证</w:t>
      </w:r>
      <w:r>
        <w:rPr>
          <w:rFonts w:ascii="宋体" w:hAnsi="宋体"/>
          <w:szCs w:val="21"/>
        </w:rPr>
        <w:t>地址：${ID_ADDRESS}</w:t>
      </w:r>
    </w:p>
    <w:p>
      <w:pPr>
        <w:spacing w:line="370" w:lineRule="exact"/>
        <w:ind w:right="-53" w:rightChars="-25"/>
        <w:rPr>
          <w:rFonts w:hint="eastAsia" w:ascii="宋体" w:hAnsi="宋体"/>
          <w:szCs w:val="21"/>
        </w:rPr>
      </w:pPr>
      <w:r>
        <w:rPr>
          <w:rFonts w:ascii="宋体" w:hAnsi="宋体"/>
          <w:szCs w:val="21"/>
        </w:rPr>
        <w:t>手机</w:t>
      </w:r>
      <w:r>
        <w:rPr>
          <w:rFonts w:hint="eastAsia" w:ascii="宋体" w:hAnsi="宋体"/>
          <w:szCs w:val="21"/>
        </w:rPr>
        <w:t>号码</w:t>
      </w:r>
      <w:r>
        <w:rPr>
          <w:rFonts w:ascii="宋体" w:hAnsi="宋体"/>
          <w:szCs w:val="21"/>
        </w:rPr>
        <w:t>：${EMP_PHONE}</w:t>
      </w:r>
      <w:r>
        <w:rPr>
          <w:rFonts w:hint="eastAsia" w:ascii="宋体" w:hAnsi="宋体"/>
          <w:szCs w:val="21"/>
        </w:rPr>
        <w:t xml:space="preserve">      紧急联系人和电话：</w:t>
      </w:r>
      <w:r>
        <w:rPr>
          <w:rFonts w:ascii="宋体" w:hAnsi="宋体"/>
          <w:szCs w:val="21"/>
        </w:rPr>
        <w:t>${EMER_CONTACT_NAME} ${EMER_CONTACT_TEL}</w:t>
      </w:r>
    </w:p>
    <w:p>
      <w:pPr>
        <w:spacing w:line="370" w:lineRule="exact"/>
        <w:ind w:right="-53" w:rightChars="-25"/>
        <w:rPr>
          <w:rFonts w:hint="eastAsia" w:ascii="宋体" w:hAnsi="宋体"/>
          <w:szCs w:val="21"/>
        </w:rPr>
      </w:pPr>
      <w:r>
        <w:rPr>
          <w:rFonts w:hint="eastAsia" w:ascii="宋体" w:hAnsi="宋体"/>
          <w:szCs w:val="21"/>
        </w:rPr>
        <w:t>电子邮箱：</w:t>
      </w:r>
      <w:r>
        <w:rPr>
          <w:rFonts w:ascii="宋体" w:hAnsi="宋体"/>
          <w:szCs w:val="21"/>
        </w:rPr>
        <w:t>${EMP_MAIL}</w:t>
      </w:r>
      <w:r>
        <w:rPr>
          <w:rFonts w:hint="eastAsia" w:ascii="宋体" w:hAnsi="宋体"/>
          <w:szCs w:val="21"/>
        </w:rPr>
        <w:t xml:space="preserve">                       微信号：</w:t>
      </w:r>
      <w:r>
        <w:rPr>
          <w:rFonts w:ascii="宋体" w:hAnsi="宋体"/>
          <w:szCs w:val="21"/>
        </w:rPr>
        <w:t>${WE_CHAT}</w:t>
      </w:r>
    </w:p>
    <w:p>
      <w:pPr>
        <w:spacing w:line="370" w:lineRule="exact"/>
        <w:ind w:right="-53" w:rightChars="-25"/>
        <w:rPr>
          <w:rFonts w:ascii="宋体" w:hAnsi="宋体"/>
          <w:szCs w:val="21"/>
        </w:rPr>
      </w:pPr>
    </w:p>
    <w:p>
      <w:pPr>
        <w:tabs>
          <w:tab w:val="left" w:pos="709"/>
        </w:tabs>
        <w:spacing w:line="370" w:lineRule="exact"/>
        <w:ind w:right="-53" w:rightChars="-25" w:firstLine="420" w:firstLineChars="200"/>
        <w:rPr>
          <w:rFonts w:ascii="宋体" w:hAnsi="宋体"/>
          <w:szCs w:val="21"/>
        </w:rPr>
      </w:pPr>
      <w:r>
        <w:rPr>
          <w:rFonts w:hint="eastAsia" w:ascii="宋体" w:hAnsi="宋体"/>
          <w:szCs w:val="21"/>
        </w:rPr>
        <w:t>根据《中华人民共和国劳动法》《中华人民共和国劳动合同法》等法律、法规的规定，甲乙双方按照平等自愿、协商一致的原则订立本合同，共同遵守本合同条款。</w:t>
      </w:r>
    </w:p>
    <w:p>
      <w:pPr>
        <w:spacing w:line="370" w:lineRule="exact"/>
        <w:ind w:firstLine="422" w:firstLineChars="200"/>
        <w:rPr>
          <w:rFonts w:hint="eastAsia"/>
          <w:b/>
          <w:bCs/>
        </w:rPr>
      </w:pPr>
      <w:r>
        <w:rPr>
          <w:rFonts w:hint="eastAsia"/>
          <w:b/>
          <w:bCs/>
        </w:rPr>
        <w:t>乙方同意，在其处于联系障碍状态时（包括但不限于：通过前述联系方式无法有效联系乙方、乙方因患病或发生意外事故无法通过口头或书面方式有效表达个人意愿、丧失人身自由、下落不明、民事行为能力受限或丧失等情形），委托乙方紧急联系人作为乙方的受委托人，该受委托人享有全权代理乙方处理本合同项下所涉一切问题的权限，包括但不限于：处理劳动合同的续订、解除或终止、与甲方进行谈判、协商、和解、代为收付有关款项及代为收发有关文书等权限。</w:t>
      </w:r>
    </w:p>
    <w:p>
      <w:pPr>
        <w:spacing w:line="370" w:lineRule="exact"/>
        <w:ind w:firstLine="422" w:firstLineChars="200"/>
        <w:rPr>
          <w:rFonts w:hint="eastAsia"/>
          <w:b/>
          <w:bCs/>
        </w:rPr>
      </w:pPr>
      <w:r>
        <w:rPr>
          <w:rFonts w:hint="eastAsia"/>
          <w:b/>
          <w:bCs/>
        </w:rPr>
        <w:t>甲方在履行本合同过程中发出或者提供的所有通知、文件、文书、资料、规章制度等，均通过本合同列明的乙方（含紧急联系人）的联系方式（通讯地址、手机号、电子邮箱、微信号）及甲方办公软件（包括但不限于FOXMAIL、月亮天使、SFA、企业微信、部门APP软件等）及办公平台（包括但不限于OA办公系统、OA邮件系统、部门职员平台、门户网站等）送达。乙方（含紧急联系人）如果迁址或变更合同列明的联系方式，乙方应当提前3天书面通知甲方，乙方未履行通知义务的，甲方按原联系方式送达相关材料即视为已履行通知及送达义务。当面交付上述材料的，在交付之时为已送达。</w:t>
      </w:r>
    </w:p>
    <w:p>
      <w:pPr>
        <w:spacing w:line="370" w:lineRule="exact"/>
        <w:ind w:right="-53" w:rightChars="-25"/>
        <w:rPr>
          <w:rFonts w:hint="eastAsia" w:ascii="宋体" w:hAnsi="宋体"/>
          <w:szCs w:val="21"/>
          <w:u w:val="single"/>
        </w:rPr>
      </w:pPr>
    </w:p>
    <w:p>
      <w:pPr>
        <w:spacing w:line="370" w:lineRule="exact"/>
        <w:ind w:right="-53" w:rightChars="-25"/>
        <w:rPr>
          <w:rFonts w:ascii="宋体" w:hAnsi="宋体"/>
          <w:b/>
          <w:szCs w:val="21"/>
        </w:rPr>
      </w:pPr>
      <w:r>
        <w:rPr>
          <w:rFonts w:ascii="宋体" w:hAnsi="宋体"/>
          <w:b/>
          <w:szCs w:val="21"/>
        </w:rPr>
        <w:t>一、劳动合同期限</w:t>
      </w:r>
    </w:p>
    <w:p>
      <w:pPr>
        <w:spacing w:line="370" w:lineRule="exact"/>
        <w:ind w:right="-53" w:rightChars="-25" w:firstLine="420" w:firstLineChars="200"/>
        <w:rPr>
          <w:rFonts w:ascii="宋体" w:hAnsi="宋体"/>
          <w:szCs w:val="21"/>
        </w:rPr>
      </w:pPr>
      <w:r>
        <w:rPr>
          <w:rFonts w:ascii="宋体" w:hAnsi="宋体"/>
          <w:szCs w:val="21"/>
        </w:rPr>
        <w:t>1、双方同意按以下第</w:t>
      </w:r>
      <w:r>
        <w:rPr>
          <w:rFonts w:hint="eastAsia" w:ascii="宋体" w:hAnsi="宋体"/>
          <w:szCs w:val="21"/>
          <w:u w:val="single"/>
        </w:rPr>
        <w:t xml:space="preserve">  </w:t>
      </w:r>
      <w:r>
        <w:rPr>
          <w:rFonts w:ascii="宋体" w:hAnsi="宋体"/>
          <w:szCs w:val="21"/>
          <w:u w:val="single"/>
        </w:rPr>
        <w:t>${</w:t>
      </w:r>
      <w:r>
        <w:rPr>
          <w:rFonts w:hint="eastAsia" w:ascii="宋体" w:hAnsi="宋体"/>
          <w:szCs w:val="21"/>
          <w:u w:val="single"/>
        </w:rPr>
        <w:t>CONTRACT_LIMIT_TYPE</w:t>
      </w:r>
      <w:r>
        <w:rPr>
          <w:rFonts w:ascii="宋体" w:hAnsi="宋体"/>
          <w:szCs w:val="21"/>
          <w:u w:val="single"/>
        </w:rPr>
        <w:t>}</w:t>
      </w:r>
      <w:r>
        <w:rPr>
          <w:rFonts w:hint="eastAsia" w:ascii="宋体" w:hAnsi="宋体"/>
          <w:szCs w:val="21"/>
          <w:u w:val="single"/>
        </w:rPr>
        <w:t xml:space="preserve">  </w:t>
      </w:r>
      <w:r>
        <w:rPr>
          <w:rFonts w:ascii="宋体" w:hAnsi="宋体"/>
          <w:szCs w:val="21"/>
        </w:rPr>
        <w:t>种方式确定本合同期限：</w:t>
      </w:r>
    </w:p>
    <w:p>
      <w:pPr>
        <w:spacing w:line="370" w:lineRule="exact"/>
        <w:ind w:right="-53" w:rightChars="-25" w:firstLine="420" w:firstLineChars="200"/>
        <w:rPr>
          <w:rFonts w:ascii="宋体" w:hAnsi="宋体"/>
          <w:szCs w:val="21"/>
        </w:rPr>
      </w:pPr>
      <w:r>
        <w:rPr>
          <w:rFonts w:ascii="宋体" w:hAnsi="宋体"/>
          <w:szCs w:val="21"/>
        </w:rPr>
        <w:t>（1）固定期限：从</w:t>
      </w:r>
      <w:r>
        <w:rPr>
          <w:rFonts w:hint="eastAsia" w:ascii="宋体" w:hAnsi="宋体"/>
          <w:szCs w:val="21"/>
          <w:u w:val="single"/>
        </w:rPr>
        <w:t xml:space="preserve">  </w:t>
      </w:r>
      <w:r>
        <w:rPr>
          <w:rFonts w:ascii="宋体" w:hAnsi="宋体"/>
          <w:szCs w:val="21"/>
          <w:u w:val="single"/>
        </w:rPr>
        <w:t>${</w:t>
      </w:r>
      <w:r>
        <w:rPr>
          <w:rFonts w:hint="eastAsia" w:ascii="宋体" w:hAnsi="宋体"/>
          <w:szCs w:val="21"/>
          <w:u w:val="single"/>
        </w:rPr>
        <w:t>FIXED_FROM_YEAR</w:t>
      </w:r>
      <w:r>
        <w:rPr>
          <w:rFonts w:ascii="宋体" w:hAnsi="宋体"/>
          <w:szCs w:val="21"/>
          <w:u w:val="single"/>
        </w:rPr>
        <w:t>}</w:t>
      </w:r>
      <w:r>
        <w:rPr>
          <w:rFonts w:hint="eastAsia" w:ascii="宋体" w:hAnsi="宋体"/>
          <w:szCs w:val="21"/>
          <w:u w:val="single"/>
        </w:rPr>
        <w:t xml:space="preserve">  </w:t>
      </w:r>
      <w:r>
        <w:rPr>
          <w:rFonts w:ascii="宋体" w:hAnsi="宋体"/>
          <w:szCs w:val="21"/>
        </w:rPr>
        <w:t>年</w:t>
      </w:r>
      <w:r>
        <w:rPr>
          <w:rFonts w:hint="eastAsia" w:ascii="宋体" w:hAnsi="宋体"/>
          <w:szCs w:val="21"/>
          <w:u w:val="single"/>
        </w:rPr>
        <w:t xml:space="preserve"> </w:t>
      </w:r>
      <w:r>
        <w:rPr>
          <w:rFonts w:ascii="宋体" w:hAnsi="宋体"/>
          <w:szCs w:val="21"/>
          <w:u w:val="single"/>
        </w:rPr>
        <w:t>${</w:t>
      </w:r>
      <w:r>
        <w:rPr>
          <w:rFonts w:hint="eastAsia" w:ascii="宋体" w:hAnsi="宋体"/>
          <w:szCs w:val="21"/>
          <w:u w:val="single"/>
        </w:rPr>
        <w:t>FIXED_FROM_MONTH</w:t>
      </w:r>
      <w:r>
        <w:rPr>
          <w:rFonts w:ascii="宋体" w:hAnsi="宋体"/>
          <w:szCs w:val="21"/>
          <w:u w:val="single"/>
        </w:rPr>
        <w:t>}</w:t>
      </w:r>
      <w:r>
        <w:rPr>
          <w:rFonts w:hint="eastAsia" w:ascii="宋体" w:hAnsi="宋体"/>
          <w:szCs w:val="21"/>
          <w:u w:val="single"/>
        </w:rPr>
        <w:t xml:space="preserve"> </w:t>
      </w:r>
      <w:r>
        <w:rPr>
          <w:rFonts w:ascii="宋体" w:hAnsi="宋体"/>
          <w:szCs w:val="21"/>
        </w:rPr>
        <w:t>月</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w:t>
      </w:r>
      <w:r>
        <w:rPr>
          <w:rFonts w:hint="eastAsia" w:ascii="宋体" w:hAnsi="宋体"/>
          <w:szCs w:val="21"/>
          <w:u w:val="single"/>
        </w:rPr>
        <w:t>FIXED_FROM_DAY</w:t>
      </w:r>
      <w:r>
        <w:rPr>
          <w:rFonts w:ascii="宋体" w:hAnsi="宋体"/>
          <w:szCs w:val="21"/>
          <w:u w:val="single"/>
        </w:rPr>
        <w:t>}</w:t>
      </w:r>
      <w:r>
        <w:rPr>
          <w:rFonts w:hint="eastAsia" w:ascii="宋体" w:hAnsi="宋体"/>
          <w:szCs w:val="21"/>
          <w:u w:val="single"/>
        </w:rPr>
        <w:t xml:space="preserve">  </w:t>
      </w:r>
      <w:r>
        <w:rPr>
          <w:rFonts w:ascii="宋体" w:hAnsi="宋体"/>
          <w:szCs w:val="21"/>
        </w:rPr>
        <w:t>日起至</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w:t>
      </w:r>
      <w:r>
        <w:rPr>
          <w:rFonts w:hint="eastAsia" w:ascii="宋体" w:hAnsi="宋体"/>
          <w:szCs w:val="21"/>
          <w:u w:val="single"/>
        </w:rPr>
        <w:t>FIXED_TO_YEAR</w:t>
      </w:r>
      <w:r>
        <w:rPr>
          <w:rFonts w:ascii="宋体" w:hAnsi="宋体"/>
          <w:szCs w:val="21"/>
          <w:u w:val="single"/>
        </w:rPr>
        <w:t>}</w:t>
      </w:r>
      <w:r>
        <w:rPr>
          <w:rFonts w:hint="eastAsia" w:ascii="宋体" w:hAnsi="宋体"/>
          <w:szCs w:val="21"/>
          <w:u w:val="single"/>
        </w:rPr>
        <w:t xml:space="preserve">   </w:t>
      </w:r>
      <w:r>
        <w:rPr>
          <w:rFonts w:ascii="宋体" w:hAnsi="宋体"/>
          <w:szCs w:val="21"/>
        </w:rPr>
        <w:t>年</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w:t>
      </w:r>
      <w:r>
        <w:rPr>
          <w:rFonts w:hint="eastAsia" w:ascii="宋体" w:hAnsi="宋体"/>
          <w:szCs w:val="21"/>
          <w:u w:val="single"/>
        </w:rPr>
        <w:t>FIXED_TO_MONTH</w:t>
      </w:r>
      <w:r>
        <w:rPr>
          <w:rFonts w:ascii="宋体" w:hAnsi="宋体"/>
          <w:szCs w:val="21"/>
          <w:u w:val="single"/>
        </w:rPr>
        <w:t>}</w:t>
      </w:r>
      <w:r>
        <w:rPr>
          <w:rFonts w:hint="eastAsia" w:ascii="宋体" w:hAnsi="宋体"/>
          <w:szCs w:val="21"/>
          <w:u w:val="single"/>
        </w:rPr>
        <w:t xml:space="preserve">   </w:t>
      </w:r>
      <w:r>
        <w:rPr>
          <w:rFonts w:ascii="宋体" w:hAnsi="宋体"/>
          <w:szCs w:val="21"/>
        </w:rPr>
        <w:t>月</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w:t>
      </w:r>
      <w:r>
        <w:rPr>
          <w:rFonts w:hint="eastAsia" w:ascii="宋体" w:hAnsi="宋体"/>
          <w:szCs w:val="21"/>
          <w:u w:val="single"/>
        </w:rPr>
        <w:t>FIXED_TO_DAY</w:t>
      </w:r>
      <w:r>
        <w:rPr>
          <w:rFonts w:ascii="宋体" w:hAnsi="宋体"/>
          <w:szCs w:val="21"/>
          <w:u w:val="single"/>
        </w:rPr>
        <w:t>}</w:t>
      </w:r>
      <w:r>
        <w:rPr>
          <w:rFonts w:hint="eastAsia" w:ascii="宋体" w:hAnsi="宋体"/>
          <w:szCs w:val="21"/>
          <w:u w:val="single"/>
        </w:rPr>
        <w:t xml:space="preserve">   </w:t>
      </w:r>
      <w:r>
        <w:rPr>
          <w:rFonts w:ascii="宋体" w:hAnsi="宋体"/>
          <w:szCs w:val="21"/>
        </w:rPr>
        <w:t>日止；</w:t>
      </w:r>
    </w:p>
    <w:p>
      <w:pPr>
        <w:spacing w:line="370" w:lineRule="exact"/>
        <w:ind w:right="-53" w:rightChars="-25" w:firstLine="420" w:firstLineChars="200"/>
        <w:rPr>
          <w:rFonts w:ascii="宋体" w:hAnsi="宋体"/>
          <w:szCs w:val="21"/>
        </w:rPr>
      </w:pPr>
      <w:r>
        <w:rPr>
          <w:rFonts w:ascii="宋体" w:hAnsi="宋体"/>
          <w:szCs w:val="21"/>
        </w:rPr>
        <w:t>（2）无固定期限：从</w:t>
      </w:r>
      <w:r>
        <w:rPr>
          <w:rFonts w:ascii="宋体" w:hAnsi="宋体"/>
          <w:szCs w:val="21"/>
          <w:u w:val="single"/>
        </w:rPr>
        <w:t xml:space="preserve"> </w:t>
      </w:r>
      <w:r>
        <w:rPr>
          <w:rFonts w:hint="eastAsia" w:ascii="宋体" w:hAnsi="宋体"/>
          <w:szCs w:val="21"/>
          <w:u w:val="single"/>
        </w:rPr>
        <w:t>${</w:t>
      </w:r>
      <w:r>
        <w:rPr>
          <w:rFonts w:ascii="宋体" w:hAnsi="宋体"/>
          <w:szCs w:val="21"/>
          <w:u w:val="single"/>
        </w:rPr>
        <w:t>EFFECT_DATE</w:t>
      </w:r>
      <w:r>
        <w:rPr>
          <w:rFonts w:hint="eastAsia" w:ascii="宋体" w:hAnsi="宋体"/>
          <w:szCs w:val="21"/>
          <w:u w:val="single"/>
        </w:rPr>
        <w:t xml:space="preserve">}  </w:t>
      </w:r>
      <w:r>
        <w:rPr>
          <w:rFonts w:ascii="宋体" w:hAnsi="宋体"/>
          <w:szCs w:val="21"/>
        </w:rPr>
        <w:t>起至本合同的终止或解除条件出现时止；</w:t>
      </w:r>
    </w:p>
    <w:p>
      <w:pPr>
        <w:spacing w:line="370" w:lineRule="exact"/>
        <w:ind w:right="-53" w:rightChars="-25" w:firstLine="420" w:firstLineChars="200"/>
        <w:rPr>
          <w:rFonts w:ascii="宋体" w:hAnsi="宋体"/>
          <w:szCs w:val="21"/>
        </w:rPr>
      </w:pPr>
      <w:r>
        <w:rPr>
          <w:rFonts w:ascii="宋体" w:hAnsi="宋体"/>
          <w:szCs w:val="21"/>
        </w:rPr>
        <w:t>（3）以完成一定的工作任务为期限：从</w:t>
      </w:r>
      <w:r>
        <w:rPr>
          <w:rFonts w:hint="eastAsia" w:ascii="宋体" w:hAnsi="宋体"/>
          <w:szCs w:val="21"/>
          <w:u w:val="single"/>
        </w:rPr>
        <w:t xml:space="preserve"> ${</w:t>
      </w:r>
      <w:r>
        <w:rPr>
          <w:rFonts w:ascii="宋体" w:hAnsi="宋体"/>
          <w:szCs w:val="21"/>
          <w:u w:val="single"/>
        </w:rPr>
        <w:t>TASK_FROM_YEAR</w:t>
      </w:r>
      <w:r>
        <w:rPr>
          <w:rFonts w:hint="eastAsia" w:ascii="宋体" w:hAnsi="宋体"/>
          <w:szCs w:val="21"/>
          <w:u w:val="single"/>
        </w:rPr>
        <w:t>}</w:t>
      </w:r>
      <w:r>
        <w:rPr>
          <w:rFonts w:ascii="宋体" w:hAnsi="宋体"/>
          <w:szCs w:val="21"/>
          <w:u w:val="single"/>
        </w:rPr>
        <w:t xml:space="preserve"> </w:t>
      </w:r>
      <w:r>
        <w:rPr>
          <w:rFonts w:ascii="宋体" w:hAnsi="宋体"/>
          <w:szCs w:val="21"/>
        </w:rPr>
        <w:t>年</w:t>
      </w:r>
      <w:r>
        <w:rPr>
          <w:rFonts w:hint="eastAsia" w:ascii="宋体" w:hAnsi="宋体"/>
          <w:szCs w:val="21"/>
          <w:u w:val="single"/>
        </w:rPr>
        <w:t xml:space="preserve">  ${</w:t>
      </w:r>
      <w:r>
        <w:rPr>
          <w:rFonts w:ascii="宋体" w:hAnsi="宋体"/>
          <w:szCs w:val="21"/>
          <w:u w:val="single"/>
        </w:rPr>
        <w:t>TASK_FROM_MONTH</w:t>
      </w:r>
      <w:r>
        <w:rPr>
          <w:rFonts w:hint="eastAsia" w:ascii="宋体" w:hAnsi="宋体"/>
          <w:szCs w:val="21"/>
          <w:u w:val="single"/>
        </w:rPr>
        <w:t xml:space="preserve">} </w:t>
      </w:r>
      <w:r>
        <w:rPr>
          <w:rFonts w:ascii="宋体" w:hAnsi="宋体"/>
          <w:szCs w:val="21"/>
        </w:rPr>
        <w:t>月</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TASK_FROM_DAY</w:t>
      </w:r>
      <w:r>
        <w:rPr>
          <w:rFonts w:hint="eastAsia" w:ascii="宋体" w:hAnsi="宋体"/>
          <w:szCs w:val="21"/>
          <w:u w:val="single"/>
        </w:rPr>
        <w:t xml:space="preserve">}   </w:t>
      </w:r>
      <w:r>
        <w:rPr>
          <w:rFonts w:ascii="宋体" w:hAnsi="宋体"/>
          <w:szCs w:val="21"/>
        </w:rPr>
        <w:t>日起至工作任务完成时止，并以</w:t>
      </w:r>
      <w:r>
        <w:rPr>
          <w:rFonts w:hint="eastAsia" w:ascii="宋体" w:hAnsi="宋体"/>
          <w:szCs w:val="21"/>
          <w:u w:val="single"/>
        </w:rPr>
        <w:t xml:space="preserve"> ${</w:t>
      </w:r>
      <w:r>
        <w:rPr>
          <w:rFonts w:ascii="宋体" w:hAnsi="宋体"/>
          <w:szCs w:val="21"/>
          <w:u w:val="single"/>
        </w:rPr>
        <w:t>TASK_END_FLAG</w:t>
      </w:r>
      <w:r>
        <w:rPr>
          <w:rFonts w:hint="eastAsia" w:ascii="宋体" w:hAnsi="宋体"/>
          <w:szCs w:val="21"/>
          <w:u w:val="single"/>
        </w:rPr>
        <w:t xml:space="preserve">} </w:t>
      </w:r>
      <w:r>
        <w:rPr>
          <w:rFonts w:ascii="宋体" w:hAnsi="宋体"/>
          <w:szCs w:val="21"/>
        </w:rPr>
        <w:t xml:space="preserve">为标志。 </w:t>
      </w:r>
    </w:p>
    <w:p>
      <w:pPr>
        <w:tabs>
          <w:tab w:val="left" w:pos="3261"/>
        </w:tabs>
        <w:spacing w:line="370" w:lineRule="exact"/>
        <w:ind w:right="-53" w:rightChars="-25" w:firstLine="420" w:firstLineChars="200"/>
        <w:rPr>
          <w:rFonts w:ascii="宋体" w:hAnsi="宋体"/>
          <w:szCs w:val="21"/>
        </w:rPr>
      </w:pPr>
      <w:r>
        <w:rPr>
          <w:rFonts w:ascii="宋体" w:hAnsi="宋体"/>
          <w:szCs w:val="21"/>
        </w:rPr>
        <w:t>2、双方同意按以下第</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w:t>
      </w:r>
      <w:r>
        <w:rPr>
          <w:rFonts w:hint="eastAsia" w:ascii="宋体" w:hAnsi="宋体"/>
          <w:szCs w:val="21"/>
          <w:u w:val="single"/>
        </w:rPr>
        <w:t>PROBATION_TYPE</w:t>
      </w:r>
      <w:r>
        <w:rPr>
          <w:rFonts w:ascii="宋体" w:hAnsi="宋体"/>
          <w:szCs w:val="21"/>
          <w:u w:val="single"/>
        </w:rPr>
        <w:t>}</w:t>
      </w:r>
      <w:r>
        <w:rPr>
          <w:rFonts w:hint="eastAsia" w:ascii="宋体" w:hAnsi="宋体"/>
          <w:szCs w:val="21"/>
          <w:u w:val="single"/>
        </w:rPr>
        <w:t xml:space="preserve">  </w:t>
      </w:r>
      <w:r>
        <w:rPr>
          <w:rFonts w:ascii="宋体" w:hAnsi="宋体"/>
          <w:szCs w:val="21"/>
          <w:u w:val="single"/>
        </w:rPr>
        <w:t xml:space="preserve"> </w:t>
      </w:r>
      <w:r>
        <w:rPr>
          <w:rFonts w:ascii="宋体" w:hAnsi="宋体"/>
          <w:szCs w:val="21"/>
        </w:rPr>
        <w:t>种方式确定试用期期限（试用期包括在合同期内）：</w:t>
      </w:r>
    </w:p>
    <w:p>
      <w:pPr>
        <w:spacing w:line="370" w:lineRule="exact"/>
        <w:ind w:right="-53" w:rightChars="-25" w:firstLine="420" w:firstLineChars="200"/>
        <w:rPr>
          <w:rFonts w:ascii="宋体" w:hAnsi="宋体"/>
          <w:szCs w:val="21"/>
        </w:rPr>
      </w:pPr>
      <w:r>
        <w:rPr>
          <w:rFonts w:ascii="宋体" w:hAnsi="宋体"/>
          <w:szCs w:val="21"/>
        </w:rPr>
        <w:t>（1）无试用期；</w:t>
      </w:r>
    </w:p>
    <w:p>
      <w:pPr>
        <w:spacing w:line="370" w:lineRule="exact"/>
        <w:ind w:right="-53" w:rightChars="-25" w:firstLine="420" w:firstLineChars="200"/>
        <w:rPr>
          <w:rFonts w:hint="eastAsia" w:ascii="宋体" w:hAnsi="宋体"/>
          <w:szCs w:val="21"/>
        </w:rPr>
      </w:pPr>
      <w:r>
        <w:rPr>
          <w:rFonts w:ascii="宋体" w:hAnsi="宋体"/>
          <w:szCs w:val="21"/>
        </w:rPr>
        <w:t>（2）试用期从</w:t>
      </w:r>
      <w:r>
        <w:rPr>
          <w:rFonts w:hint="eastAsia" w:ascii="宋体" w:hAnsi="宋体"/>
          <w:szCs w:val="21"/>
          <w:u w:val="single"/>
        </w:rPr>
        <w:t xml:space="preserve"> </w:t>
      </w:r>
      <w:r>
        <w:rPr>
          <w:rFonts w:ascii="宋体" w:hAnsi="宋体"/>
          <w:szCs w:val="21"/>
          <w:u w:val="single"/>
        </w:rPr>
        <w:t>${</w:t>
      </w:r>
      <w:r>
        <w:rPr>
          <w:rFonts w:hint="eastAsia" w:ascii="宋体" w:hAnsi="宋体"/>
          <w:szCs w:val="21"/>
          <w:u w:val="single"/>
        </w:rPr>
        <w:t>PROBATION_FROM_YEAR</w:t>
      </w:r>
      <w:r>
        <w:rPr>
          <w:rFonts w:ascii="宋体" w:hAnsi="宋体"/>
          <w:szCs w:val="21"/>
          <w:u w:val="single"/>
        </w:rPr>
        <w:t>}</w:t>
      </w:r>
      <w:r>
        <w:rPr>
          <w:rFonts w:hint="eastAsia" w:ascii="宋体" w:hAnsi="宋体"/>
          <w:szCs w:val="21"/>
          <w:u w:val="single"/>
        </w:rPr>
        <w:t xml:space="preserve"> </w:t>
      </w:r>
      <w:r>
        <w:rPr>
          <w:rFonts w:ascii="宋体" w:hAnsi="宋体"/>
          <w:szCs w:val="21"/>
        </w:rPr>
        <w:t>年</w:t>
      </w:r>
      <w:r>
        <w:rPr>
          <w:rFonts w:hint="eastAsia" w:ascii="宋体" w:hAnsi="宋体"/>
          <w:szCs w:val="21"/>
          <w:u w:val="single"/>
        </w:rPr>
        <w:t xml:space="preserve"> </w:t>
      </w:r>
      <w:r>
        <w:rPr>
          <w:rFonts w:ascii="宋体" w:hAnsi="宋体"/>
          <w:szCs w:val="21"/>
          <w:u w:val="single"/>
        </w:rPr>
        <w:t>${</w:t>
      </w:r>
      <w:r>
        <w:rPr>
          <w:rFonts w:hint="eastAsia" w:ascii="宋体" w:hAnsi="宋体"/>
          <w:szCs w:val="21"/>
          <w:u w:val="single"/>
        </w:rPr>
        <w:t>PROBATION_FROM_MONTH</w:t>
      </w:r>
      <w:r>
        <w:rPr>
          <w:rFonts w:ascii="宋体" w:hAnsi="宋体"/>
          <w:szCs w:val="21"/>
          <w:u w:val="single"/>
        </w:rPr>
        <w:t>}</w:t>
      </w:r>
      <w:r>
        <w:rPr>
          <w:rFonts w:hint="eastAsia" w:ascii="宋体" w:hAnsi="宋体"/>
          <w:szCs w:val="21"/>
          <w:u w:val="single"/>
        </w:rPr>
        <w:t xml:space="preserve"> </w:t>
      </w:r>
      <w:r>
        <w:rPr>
          <w:rFonts w:ascii="宋体" w:hAnsi="宋体"/>
          <w:szCs w:val="21"/>
        </w:rPr>
        <w:t>月</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w:t>
      </w:r>
      <w:r>
        <w:rPr>
          <w:rFonts w:hint="eastAsia" w:ascii="宋体" w:hAnsi="宋体"/>
          <w:szCs w:val="21"/>
          <w:u w:val="single"/>
        </w:rPr>
        <w:t xml:space="preserve">PROBATION_FROM_DAY}  </w:t>
      </w:r>
      <w:r>
        <w:rPr>
          <w:rFonts w:ascii="宋体" w:hAnsi="宋体"/>
          <w:szCs w:val="21"/>
        </w:rPr>
        <w:t>日起至</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w:t>
      </w:r>
      <w:r>
        <w:rPr>
          <w:rFonts w:hint="eastAsia" w:ascii="宋体" w:hAnsi="宋体"/>
          <w:szCs w:val="21"/>
          <w:u w:val="single"/>
        </w:rPr>
        <w:t>PROBATION_TO_YEAR</w:t>
      </w:r>
      <w:r>
        <w:rPr>
          <w:rFonts w:ascii="宋体" w:hAnsi="宋体"/>
          <w:szCs w:val="21"/>
          <w:u w:val="single"/>
        </w:rPr>
        <w:t>}</w:t>
      </w:r>
      <w:r>
        <w:rPr>
          <w:rFonts w:hint="eastAsia" w:ascii="宋体" w:hAnsi="宋体"/>
          <w:szCs w:val="21"/>
          <w:u w:val="single"/>
        </w:rPr>
        <w:t xml:space="preserve">  </w:t>
      </w:r>
      <w:r>
        <w:rPr>
          <w:rFonts w:ascii="宋体" w:hAnsi="宋体"/>
          <w:szCs w:val="21"/>
        </w:rPr>
        <w:t>年</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w:t>
      </w:r>
      <w:r>
        <w:rPr>
          <w:rFonts w:hint="eastAsia" w:ascii="宋体" w:hAnsi="宋体"/>
          <w:szCs w:val="21"/>
          <w:u w:val="single"/>
        </w:rPr>
        <w:t>PROBATION_TO_MONTH</w:t>
      </w:r>
      <w:r>
        <w:rPr>
          <w:rFonts w:ascii="宋体" w:hAnsi="宋体"/>
          <w:szCs w:val="21"/>
          <w:u w:val="single"/>
        </w:rPr>
        <w:t>}</w:t>
      </w:r>
      <w:r>
        <w:rPr>
          <w:rFonts w:hint="eastAsia" w:ascii="宋体" w:hAnsi="宋体"/>
          <w:szCs w:val="21"/>
          <w:u w:val="single"/>
        </w:rPr>
        <w:t xml:space="preserve">  </w:t>
      </w:r>
      <w:r>
        <w:rPr>
          <w:rFonts w:ascii="宋体" w:hAnsi="宋体"/>
          <w:szCs w:val="21"/>
        </w:rPr>
        <w:t>月</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w:t>
      </w:r>
      <w:r>
        <w:rPr>
          <w:rFonts w:hint="eastAsia" w:ascii="宋体" w:hAnsi="宋体"/>
          <w:szCs w:val="21"/>
          <w:u w:val="single"/>
        </w:rPr>
        <w:t>PROBATION_TO_DAY</w:t>
      </w:r>
      <w:r>
        <w:rPr>
          <w:rFonts w:ascii="宋体" w:hAnsi="宋体"/>
          <w:szCs w:val="21"/>
          <w:u w:val="single"/>
        </w:rPr>
        <w:t>}</w:t>
      </w:r>
      <w:r>
        <w:rPr>
          <w:rFonts w:hint="eastAsia" w:ascii="宋体" w:hAnsi="宋体"/>
          <w:szCs w:val="21"/>
          <w:u w:val="single"/>
        </w:rPr>
        <w:t xml:space="preserve">  </w:t>
      </w:r>
      <w:r>
        <w:rPr>
          <w:rFonts w:ascii="宋体" w:hAnsi="宋体"/>
          <w:szCs w:val="21"/>
        </w:rPr>
        <w:t>日止。</w:t>
      </w:r>
    </w:p>
    <w:p>
      <w:pPr>
        <w:spacing w:line="370" w:lineRule="exact"/>
        <w:ind w:right="-53" w:rightChars="-25" w:firstLine="420" w:firstLineChars="200"/>
        <w:rPr>
          <w:rFonts w:ascii="宋体" w:hAnsi="宋体"/>
          <w:szCs w:val="21"/>
        </w:rPr>
      </w:pPr>
      <w:r>
        <w:rPr>
          <w:rFonts w:hint="eastAsia" w:ascii="宋体" w:hAnsi="宋体"/>
          <w:szCs w:val="21"/>
        </w:rPr>
        <w:t>3、乙方已知悉并确认所在岗位的录用条件。</w:t>
      </w:r>
    </w:p>
    <w:p>
      <w:pPr>
        <w:spacing w:line="370" w:lineRule="exact"/>
        <w:ind w:right="-53" w:rightChars="-25"/>
        <w:rPr>
          <w:rFonts w:ascii="宋体" w:hAnsi="宋体"/>
          <w:b/>
          <w:szCs w:val="21"/>
        </w:rPr>
      </w:pPr>
      <w:r>
        <w:rPr>
          <w:rFonts w:ascii="宋体" w:hAnsi="宋体"/>
          <w:b/>
          <w:szCs w:val="21"/>
        </w:rPr>
        <w:t>二、工作内容和工作地点</w:t>
      </w:r>
    </w:p>
    <w:p>
      <w:pPr>
        <w:spacing w:line="370" w:lineRule="exact"/>
        <w:ind w:right="-53" w:rightChars="-25" w:firstLine="420" w:firstLineChars="200"/>
        <w:rPr>
          <w:rFonts w:ascii="宋体" w:hAnsi="宋体"/>
          <w:szCs w:val="21"/>
        </w:rPr>
      </w:pPr>
      <w:r>
        <w:rPr>
          <w:rFonts w:ascii="宋体" w:hAnsi="宋体"/>
          <w:szCs w:val="21"/>
        </w:rPr>
        <w:t>1、乙方从事</w:t>
      </w:r>
      <w:r>
        <w:rPr>
          <w:rFonts w:hint="eastAsia" w:ascii="宋体" w:hAnsi="宋体"/>
          <w:szCs w:val="21"/>
          <w:u w:val="single"/>
        </w:rPr>
        <w:t xml:space="preserve">       </w:t>
      </w:r>
      <w:r>
        <w:rPr>
          <w:rFonts w:ascii="宋体" w:hAnsi="宋体"/>
          <w:szCs w:val="21"/>
          <w:u w:val="single"/>
        </w:rPr>
        <w:t>${</w:t>
      </w:r>
      <w:r>
        <w:rPr>
          <w:rFonts w:hint="eastAsia" w:ascii="宋体" w:hAnsi="宋体"/>
          <w:szCs w:val="21"/>
          <w:u w:val="single"/>
        </w:rPr>
        <w:t>WORK_CONTENT</w:t>
      </w:r>
      <w:r>
        <w:rPr>
          <w:rFonts w:ascii="宋体" w:hAnsi="宋体"/>
          <w:szCs w:val="21"/>
          <w:u w:val="single"/>
        </w:rPr>
        <w:t>}</w:t>
      </w:r>
      <w:r>
        <w:rPr>
          <w:rFonts w:hint="eastAsia" w:ascii="宋体" w:hAnsi="宋体"/>
          <w:szCs w:val="21"/>
          <w:u w:val="single"/>
        </w:rPr>
        <w:t xml:space="preserve">      </w:t>
      </w:r>
      <w:r>
        <w:rPr>
          <w:rFonts w:ascii="宋体" w:hAnsi="宋体"/>
          <w:szCs w:val="21"/>
        </w:rPr>
        <w:t>方面</w:t>
      </w:r>
      <w:r>
        <w:rPr>
          <w:rFonts w:hint="eastAsia" w:ascii="宋体" w:hAnsi="宋体"/>
          <w:szCs w:val="21"/>
        </w:rPr>
        <w:t>的</w:t>
      </w:r>
      <w:r>
        <w:rPr>
          <w:rFonts w:ascii="宋体" w:hAnsi="宋体"/>
          <w:szCs w:val="21"/>
        </w:rPr>
        <w:t>工作。</w:t>
      </w:r>
    </w:p>
    <w:p>
      <w:pPr>
        <w:spacing w:line="370" w:lineRule="exact"/>
        <w:ind w:firstLine="420" w:firstLineChars="200"/>
        <w:rPr>
          <w:rFonts w:ascii="宋体" w:hAnsi="宋体"/>
          <w:szCs w:val="21"/>
        </w:rPr>
      </w:pPr>
      <w:r>
        <w:rPr>
          <w:rFonts w:ascii="宋体" w:hAnsi="宋体"/>
          <w:szCs w:val="21"/>
        </w:rPr>
        <w:t>2、</w:t>
      </w:r>
      <w:r>
        <w:rPr>
          <w:rFonts w:hint="eastAsia" w:ascii="宋体" w:hAnsi="宋体"/>
          <w:szCs w:val="21"/>
        </w:rPr>
        <w:t>乙方在</w:t>
      </w:r>
      <w:r>
        <w:rPr>
          <w:rFonts w:ascii="宋体" w:hAnsi="宋体"/>
          <w:szCs w:val="21"/>
          <w:u w:val="single"/>
        </w:rPr>
        <w:t xml:space="preserve">    ${</w:t>
      </w:r>
      <w:r>
        <w:rPr>
          <w:rFonts w:hint="eastAsia" w:ascii="宋体" w:hAnsi="宋体"/>
          <w:szCs w:val="21"/>
          <w:u w:val="single"/>
        </w:rPr>
        <w:t>WORK_ADDRESS</w:t>
      </w:r>
      <w:r>
        <w:rPr>
          <w:rFonts w:ascii="宋体" w:hAnsi="宋体"/>
          <w:szCs w:val="21"/>
          <w:u w:val="single"/>
        </w:rPr>
        <w:t xml:space="preserve">}   </w:t>
      </w:r>
      <w:r>
        <w:rPr>
          <w:rFonts w:hint="eastAsia" w:ascii="宋体" w:hAnsi="宋体"/>
          <w:szCs w:val="21"/>
        </w:rPr>
        <w:t>工作。乙方知悉甲方根据实际经营需要或其不能控制的因素（包含但不限于：乙方所在的甲方销售渠道商场、场所与甲方终止经营合作或通知甲方禁止乙方进场的、乙方所属团队减少人员编制等），在劳动合同履行过程中，可能需对乙方的具体工作地点做合理调整，但甲方调整工作地点会考虑乙方的上下班交通等因素。若出现该等工作地点调整事由，乙方同意并承诺在本省范围内服从甲方调整具体工作地点的安排。</w:t>
      </w:r>
    </w:p>
    <w:p>
      <w:pPr>
        <w:spacing w:line="370" w:lineRule="exact"/>
        <w:ind w:right="-53" w:rightChars="-25" w:firstLine="315" w:firstLineChars="150"/>
        <w:rPr>
          <w:rFonts w:ascii="宋体" w:hAnsi="宋体"/>
          <w:szCs w:val="21"/>
        </w:rPr>
      </w:pPr>
      <w:r>
        <w:rPr>
          <w:rFonts w:hint="eastAsia" w:ascii="宋体" w:hAnsi="宋体"/>
          <w:szCs w:val="21"/>
        </w:rPr>
        <w:t>因公司经营发展需要，提升乙方职业技能及能力，甲方安排乙方到其他城市培训，不视为对劳动合同履行地变更。若乙方不服从安排，甲方可按规章制度进行处罚。</w:t>
      </w:r>
    </w:p>
    <w:p>
      <w:pPr>
        <w:spacing w:line="370" w:lineRule="exact"/>
        <w:ind w:right="-53" w:rightChars="-25" w:firstLine="315" w:firstLineChars="150"/>
        <w:rPr>
          <w:rFonts w:ascii="宋体" w:hAnsi="宋体"/>
          <w:szCs w:val="21"/>
        </w:rPr>
      </w:pPr>
      <w:r>
        <w:rPr>
          <w:rFonts w:ascii="宋体" w:hAnsi="宋体"/>
          <w:szCs w:val="21"/>
        </w:rPr>
        <w:t>3、</w:t>
      </w:r>
      <w:r>
        <w:rPr>
          <w:rFonts w:hint="eastAsia" w:ascii="宋体" w:hAnsi="宋体"/>
          <w:szCs w:val="21"/>
        </w:rPr>
        <w:t>因如下订立劳动合同所依据的条件发生变化，或</w:t>
      </w:r>
      <w:r>
        <w:rPr>
          <w:rFonts w:ascii="宋体" w:hAnsi="宋体"/>
          <w:szCs w:val="21"/>
        </w:rPr>
        <w:t>甲方</w:t>
      </w:r>
      <w:r>
        <w:rPr>
          <w:rFonts w:hint="eastAsia" w:ascii="宋体" w:hAnsi="宋体"/>
          <w:szCs w:val="21"/>
        </w:rPr>
        <w:t>因</w:t>
      </w:r>
      <w:r>
        <w:rPr>
          <w:rFonts w:ascii="宋体" w:hAnsi="宋体"/>
          <w:szCs w:val="21"/>
        </w:rPr>
        <w:t>生产和工作需要，或因甲方日常营运受到外部环境影响</w:t>
      </w:r>
      <w:r>
        <w:rPr>
          <w:rFonts w:hint="eastAsia" w:ascii="宋体" w:hAnsi="宋体"/>
          <w:szCs w:val="21"/>
        </w:rPr>
        <w:t>，</w:t>
      </w:r>
      <w:r>
        <w:rPr>
          <w:rFonts w:ascii="宋体" w:hAnsi="宋体"/>
          <w:szCs w:val="21"/>
        </w:rPr>
        <w:t>依据乙方的专业、特长、工作能力和表现</w:t>
      </w:r>
      <w:r>
        <w:rPr>
          <w:rFonts w:hint="eastAsia" w:ascii="宋体" w:hAnsi="宋体"/>
          <w:szCs w:val="21"/>
        </w:rPr>
        <w:t>，有权</w:t>
      </w:r>
      <w:r>
        <w:rPr>
          <w:rFonts w:hint="eastAsia" w:ascii="宋体" w:hAnsi="宋体" w:cs="宋体"/>
          <w:bCs/>
          <w:kern w:val="10"/>
          <w:szCs w:val="21"/>
        </w:rPr>
        <w:t>调整乙方工作岗位。</w:t>
      </w:r>
      <w:r>
        <w:rPr>
          <w:rFonts w:hint="eastAsia" w:ascii="宋体" w:hAnsi="宋体"/>
          <w:szCs w:val="21"/>
        </w:rPr>
        <w:t>若乙方不服从安排，甲方可按规章制度进行处罚。乙方若因此解除劳动合同的，甲方无需支付经济补偿金：</w:t>
      </w:r>
    </w:p>
    <w:p>
      <w:pPr>
        <w:spacing w:line="370" w:lineRule="exact"/>
        <w:ind w:right="-53" w:rightChars="-25" w:firstLine="420" w:firstLineChars="200"/>
        <w:rPr>
          <w:rFonts w:ascii="宋体" w:hAnsi="宋体"/>
          <w:szCs w:val="21"/>
        </w:rPr>
      </w:pPr>
      <w:r>
        <w:rPr>
          <w:rFonts w:ascii="宋体" w:hAnsi="宋体"/>
          <w:szCs w:val="21"/>
        </w:rPr>
        <w:t>（1）甲方因生产经营服务需要，产业、产品结构调整及工艺规程、组织机构设置等情况发生变化需</w:t>
      </w:r>
      <w:r>
        <w:rPr>
          <w:rFonts w:hint="eastAsia" w:ascii="宋体" w:hAnsi="宋体"/>
          <w:szCs w:val="21"/>
        </w:rPr>
        <w:t>调整</w:t>
      </w:r>
      <w:r>
        <w:rPr>
          <w:rFonts w:ascii="宋体" w:hAnsi="宋体"/>
          <w:szCs w:val="21"/>
        </w:rPr>
        <w:t>乙方工作岗位时</w:t>
      </w:r>
      <w:r>
        <w:rPr>
          <w:rFonts w:hint="eastAsia" w:ascii="宋体" w:hAnsi="宋体"/>
          <w:szCs w:val="21"/>
        </w:rPr>
        <w:t>；</w:t>
      </w:r>
    </w:p>
    <w:p>
      <w:pPr>
        <w:spacing w:line="370" w:lineRule="exact"/>
        <w:ind w:right="-53" w:rightChars="-25" w:firstLine="315" w:firstLineChars="150"/>
        <w:rPr>
          <w:rFonts w:ascii="宋体" w:hAnsi="宋体"/>
          <w:szCs w:val="21"/>
        </w:rPr>
      </w:pPr>
      <w:r>
        <w:rPr>
          <w:rFonts w:hint="eastAsia" w:ascii="宋体" w:hAnsi="宋体"/>
          <w:szCs w:val="21"/>
        </w:rPr>
        <w:t xml:space="preserve"> </w:t>
      </w:r>
      <w:r>
        <w:rPr>
          <w:rFonts w:ascii="宋体" w:hAnsi="宋体"/>
          <w:szCs w:val="21"/>
        </w:rPr>
        <w:t>（2）甲方确因生产经营服务需要，可以临时安排乙方从事其他岗位工作，工作期限由双方协商确定；</w:t>
      </w:r>
    </w:p>
    <w:p>
      <w:pPr>
        <w:spacing w:line="370" w:lineRule="exact"/>
        <w:ind w:right="-53" w:rightChars="-25" w:firstLine="420" w:firstLineChars="200"/>
        <w:rPr>
          <w:rFonts w:ascii="宋体" w:hAnsi="宋体"/>
          <w:szCs w:val="21"/>
        </w:rPr>
      </w:pPr>
      <w:r>
        <w:rPr>
          <w:rFonts w:hint="eastAsia" w:ascii="宋体" w:hAnsi="宋体"/>
          <w:szCs w:val="21"/>
        </w:rPr>
        <w:t>（3）</w:t>
      </w:r>
      <w:r>
        <w:rPr>
          <w:rFonts w:ascii="宋体" w:hAnsi="宋体"/>
          <w:szCs w:val="21"/>
        </w:rPr>
        <w:t>乙方因技能、身体等因素达不到生产服务、工作质量等</w:t>
      </w:r>
      <w:r>
        <w:rPr>
          <w:rFonts w:hint="eastAsia" w:ascii="宋体" w:hAnsi="宋体"/>
          <w:szCs w:val="21"/>
        </w:rPr>
        <w:t>要求</w:t>
      </w:r>
      <w:r>
        <w:rPr>
          <w:rFonts w:ascii="宋体" w:hAnsi="宋体"/>
          <w:szCs w:val="21"/>
        </w:rPr>
        <w:t>，不能胜任工作的。</w:t>
      </w:r>
      <w:r>
        <w:rPr>
          <w:rFonts w:hint="eastAsia" w:ascii="宋体" w:hAnsi="宋体"/>
          <w:szCs w:val="21"/>
        </w:rPr>
        <w:t xml:space="preserve"> </w:t>
      </w:r>
    </w:p>
    <w:bookmarkEnd w:id="0"/>
    <w:p>
      <w:pPr>
        <w:spacing w:line="370" w:lineRule="exact"/>
        <w:ind w:right="-53" w:rightChars="-25"/>
        <w:rPr>
          <w:rFonts w:ascii="宋体" w:hAnsi="宋体"/>
          <w:b/>
          <w:szCs w:val="21"/>
        </w:rPr>
      </w:pPr>
      <w:r>
        <w:rPr>
          <w:rFonts w:ascii="宋体" w:hAnsi="宋体"/>
          <w:b/>
          <w:szCs w:val="21"/>
        </w:rPr>
        <w:t>三、工作时间和休息休假</w:t>
      </w:r>
    </w:p>
    <w:p>
      <w:pPr>
        <w:spacing w:line="370" w:lineRule="exact"/>
        <w:ind w:right="-53" w:rightChars="-25" w:firstLine="420" w:firstLineChars="200"/>
        <w:rPr>
          <w:rFonts w:ascii="宋体" w:hAnsi="宋体"/>
          <w:szCs w:val="21"/>
        </w:rPr>
      </w:pPr>
      <w:r>
        <w:rPr>
          <w:rFonts w:ascii="宋体" w:hAnsi="宋体"/>
          <w:szCs w:val="21"/>
        </w:rPr>
        <w:t>1、甲乙双方同意按以下第</w:t>
      </w:r>
      <w:r>
        <w:rPr>
          <w:rFonts w:hint="eastAsia" w:ascii="宋体" w:hAnsi="宋体"/>
          <w:szCs w:val="21"/>
          <w:u w:val="single"/>
        </w:rPr>
        <w:t xml:space="preserve">  </w:t>
      </w:r>
      <w:r>
        <w:rPr>
          <w:rFonts w:ascii="宋体" w:hAnsi="宋体"/>
          <w:szCs w:val="21"/>
          <w:u w:val="single"/>
        </w:rPr>
        <w:t>${</w:t>
      </w:r>
      <w:r>
        <w:rPr>
          <w:rFonts w:hint="eastAsia" w:ascii="宋体" w:hAnsi="宋体"/>
          <w:szCs w:val="21"/>
          <w:u w:val="single"/>
        </w:rPr>
        <w:t>WORK_TIME_TYPE</w:t>
      </w:r>
      <w:r>
        <w:rPr>
          <w:rFonts w:ascii="宋体" w:hAnsi="宋体"/>
          <w:szCs w:val="21"/>
          <w:u w:val="single"/>
        </w:rPr>
        <w:t>}</w:t>
      </w:r>
      <w:r>
        <w:rPr>
          <w:rFonts w:hint="eastAsia" w:ascii="宋体" w:hAnsi="宋体"/>
          <w:szCs w:val="21"/>
          <w:u w:val="single"/>
        </w:rPr>
        <w:t xml:space="preserve">   </w:t>
      </w:r>
      <w:r>
        <w:rPr>
          <w:rFonts w:ascii="宋体" w:hAnsi="宋体"/>
          <w:szCs w:val="21"/>
        </w:rPr>
        <w:t>种方式确定乙方的工作时间：</w:t>
      </w:r>
    </w:p>
    <w:p>
      <w:pPr>
        <w:spacing w:line="370" w:lineRule="exact"/>
        <w:ind w:right="-53" w:rightChars="-25" w:firstLine="420" w:firstLineChars="200"/>
        <w:rPr>
          <w:rFonts w:ascii="宋体" w:hAnsi="宋体"/>
          <w:szCs w:val="21"/>
        </w:rPr>
      </w:pPr>
      <w:r>
        <w:rPr>
          <w:rFonts w:ascii="宋体" w:hAnsi="宋体"/>
          <w:szCs w:val="21"/>
        </w:rPr>
        <w:t>（1）标准工时制，即每日工作不超过8小时，每周工作不超过40小时，每周至少休息一天；</w:t>
      </w:r>
    </w:p>
    <w:p>
      <w:pPr>
        <w:spacing w:line="370" w:lineRule="exact"/>
        <w:ind w:right="-53" w:rightChars="-25" w:firstLine="420" w:firstLineChars="200"/>
        <w:rPr>
          <w:rFonts w:ascii="宋体" w:hAnsi="宋体"/>
          <w:szCs w:val="21"/>
        </w:rPr>
      </w:pPr>
      <w:r>
        <w:rPr>
          <w:rFonts w:ascii="宋体" w:hAnsi="宋体"/>
          <w:szCs w:val="21"/>
        </w:rPr>
        <w:t>（2</w:t>
      </w:r>
      <w:r>
        <w:rPr>
          <w:rFonts w:hint="eastAsia" w:ascii="宋体" w:hAnsi="宋体"/>
          <w:szCs w:val="21"/>
        </w:rPr>
        <w:t>）</w:t>
      </w:r>
      <w:r>
        <w:rPr>
          <w:rFonts w:ascii="宋体" w:hAnsi="宋体"/>
          <w:szCs w:val="21"/>
        </w:rPr>
        <w:t>不定时工作制，即</w:t>
      </w:r>
      <w:r>
        <w:rPr>
          <w:rFonts w:hint="eastAsia" w:ascii="宋体" w:hAnsi="宋体"/>
          <w:szCs w:val="21"/>
        </w:rPr>
        <w:t>乙方所在岗位已</w:t>
      </w:r>
      <w:r>
        <w:rPr>
          <w:rFonts w:ascii="宋体" w:hAnsi="宋体"/>
          <w:szCs w:val="21"/>
        </w:rPr>
        <w:t>经劳动保障部门</w:t>
      </w:r>
      <w:r>
        <w:rPr>
          <w:rFonts w:hint="eastAsia" w:ascii="宋体" w:hAnsi="宋体"/>
          <w:szCs w:val="21"/>
        </w:rPr>
        <w:t>批复</w:t>
      </w:r>
      <w:r>
        <w:rPr>
          <w:rFonts w:ascii="宋体" w:hAnsi="宋体"/>
          <w:szCs w:val="21"/>
        </w:rPr>
        <w:t>，实行不定时工作制；</w:t>
      </w:r>
    </w:p>
    <w:p>
      <w:pPr>
        <w:spacing w:line="370" w:lineRule="exact"/>
        <w:ind w:right="-53" w:rightChars="-25" w:firstLine="420" w:firstLineChars="200"/>
        <w:rPr>
          <w:rFonts w:ascii="宋体" w:hAnsi="宋体"/>
          <w:szCs w:val="21"/>
        </w:rPr>
      </w:pPr>
      <w:r>
        <w:rPr>
          <w:rFonts w:ascii="宋体" w:hAnsi="宋体"/>
          <w:szCs w:val="21"/>
        </w:rPr>
        <w:t>（3）综合计算工时工作制，即经劳动保障部门审批，乙方所在岗位实行以</w:t>
      </w:r>
      <w:r>
        <w:rPr>
          <w:rFonts w:ascii="宋体" w:hAnsi="宋体"/>
          <w:szCs w:val="21"/>
          <w:u w:val="single"/>
        </w:rPr>
        <w:t xml:space="preserve"> </w:t>
      </w:r>
      <w:r>
        <w:rPr>
          <w:rFonts w:hint="eastAsia" w:ascii="宋体" w:hAnsi="宋体"/>
          <w:szCs w:val="21"/>
          <w:u w:val="single"/>
        </w:rPr>
        <w:t xml:space="preserve"> </w:t>
      </w:r>
      <w:r>
        <w:rPr>
          <w:rFonts w:ascii="宋体" w:hAnsi="宋体"/>
          <w:szCs w:val="21"/>
          <w:u w:val="single"/>
        </w:rPr>
        <w:t>${</w:t>
      </w:r>
      <w:r>
        <w:rPr>
          <w:rFonts w:hint="eastAsia" w:ascii="宋体" w:hAnsi="宋体"/>
          <w:szCs w:val="21"/>
          <w:u w:val="single"/>
        </w:rPr>
        <w:t>CONTRACT_CYCLE</w:t>
      </w:r>
      <w:r>
        <w:rPr>
          <w:rFonts w:ascii="宋体" w:hAnsi="宋体"/>
          <w:szCs w:val="21"/>
          <w:u w:val="single"/>
        </w:rPr>
        <w:t>}</w:t>
      </w:r>
      <w:r>
        <w:rPr>
          <w:rFonts w:hint="eastAsia" w:ascii="宋体" w:hAnsi="宋体"/>
          <w:szCs w:val="21"/>
          <w:u w:val="single"/>
        </w:rPr>
        <w:t xml:space="preserve">  </w:t>
      </w:r>
      <w:r>
        <w:rPr>
          <w:rFonts w:ascii="宋体" w:hAnsi="宋体"/>
          <w:szCs w:val="21"/>
        </w:rPr>
        <w:t>为周期，总工时</w:t>
      </w:r>
      <w:r>
        <w:rPr>
          <w:rFonts w:hint="eastAsia" w:ascii="宋体" w:hAnsi="宋体"/>
          <w:szCs w:val="21"/>
          <w:u w:val="single"/>
        </w:rPr>
        <w:t xml:space="preserve">  </w:t>
      </w:r>
      <w:r>
        <w:rPr>
          <w:rFonts w:ascii="宋体" w:hAnsi="宋体"/>
          <w:szCs w:val="21"/>
          <w:u w:val="single"/>
        </w:rPr>
        <w:t>${</w:t>
      </w:r>
      <w:r>
        <w:rPr>
          <w:rFonts w:hint="eastAsia" w:ascii="宋体" w:hAnsi="宋体"/>
          <w:szCs w:val="21"/>
          <w:u w:val="single"/>
        </w:rPr>
        <w:t>TOTAL_WORK_TIME</w:t>
      </w:r>
      <w:r>
        <w:rPr>
          <w:rFonts w:ascii="宋体" w:hAnsi="宋体"/>
          <w:szCs w:val="21"/>
          <w:u w:val="single"/>
        </w:rPr>
        <w:t>}</w:t>
      </w:r>
      <w:r>
        <w:rPr>
          <w:rFonts w:hint="eastAsia" w:ascii="宋体" w:hAnsi="宋体"/>
          <w:szCs w:val="21"/>
          <w:u w:val="single"/>
        </w:rPr>
        <w:t xml:space="preserve">  </w:t>
      </w:r>
      <w:r>
        <w:rPr>
          <w:rFonts w:ascii="宋体" w:hAnsi="宋体"/>
          <w:szCs w:val="21"/>
        </w:rPr>
        <w:t>小时的综合计算工时工作制。</w:t>
      </w:r>
    </w:p>
    <w:p>
      <w:pPr>
        <w:spacing w:line="370" w:lineRule="exact"/>
        <w:ind w:right="-53" w:rightChars="-25" w:firstLine="420" w:firstLineChars="200"/>
        <w:rPr>
          <w:rFonts w:ascii="宋体" w:hAnsi="宋体"/>
          <w:szCs w:val="21"/>
        </w:rPr>
      </w:pPr>
      <w:r>
        <w:rPr>
          <w:rFonts w:ascii="宋体" w:hAnsi="宋体"/>
          <w:szCs w:val="21"/>
        </w:rPr>
        <w:t>2、甲方根据工作需要，安排乙方加班、加点，须遵守国家及甲方的有关规定。</w:t>
      </w:r>
    </w:p>
    <w:p>
      <w:pPr>
        <w:spacing w:line="370" w:lineRule="exact"/>
        <w:ind w:right="-53" w:rightChars="-25" w:firstLine="420" w:firstLineChars="200"/>
        <w:rPr>
          <w:rFonts w:ascii="宋体" w:hAnsi="宋体"/>
          <w:szCs w:val="21"/>
        </w:rPr>
      </w:pPr>
      <w:r>
        <w:rPr>
          <w:rFonts w:ascii="宋体" w:hAnsi="宋体"/>
          <w:szCs w:val="21"/>
        </w:rPr>
        <w:t>3、乙方享受国家法定假日</w:t>
      </w:r>
      <w:r>
        <w:rPr>
          <w:rFonts w:hint="eastAsia" w:ascii="宋体" w:hAnsi="宋体"/>
          <w:szCs w:val="21"/>
        </w:rPr>
        <w:t>。若乙方需申请事假及病假，应</w:t>
      </w:r>
      <w:r>
        <w:rPr>
          <w:rFonts w:ascii="宋体" w:hAnsi="宋体"/>
          <w:szCs w:val="21"/>
        </w:rPr>
        <w:t>依照甲方规章制度</w:t>
      </w:r>
      <w:r>
        <w:rPr>
          <w:rFonts w:hint="eastAsia" w:ascii="宋体" w:hAnsi="宋体"/>
          <w:szCs w:val="21"/>
        </w:rPr>
        <w:t>至少提前一天</w:t>
      </w:r>
      <w:r>
        <w:rPr>
          <w:rFonts w:ascii="宋体" w:hAnsi="宋体"/>
          <w:szCs w:val="21"/>
        </w:rPr>
        <w:t>申请</w:t>
      </w:r>
      <w:r>
        <w:rPr>
          <w:rFonts w:hint="eastAsia" w:ascii="宋体" w:hAnsi="宋体"/>
          <w:szCs w:val="21"/>
        </w:rPr>
        <w:t>并完成审批流程，但因客观原因无法提前除外。</w:t>
      </w:r>
    </w:p>
    <w:p>
      <w:pPr>
        <w:spacing w:line="370" w:lineRule="exact"/>
        <w:ind w:right="-53" w:rightChars="-25" w:firstLine="420" w:firstLineChars="200"/>
        <w:rPr>
          <w:rFonts w:ascii="宋体" w:hAnsi="宋体"/>
          <w:szCs w:val="21"/>
        </w:rPr>
      </w:pPr>
      <w:r>
        <w:rPr>
          <w:rFonts w:hint="eastAsia" w:ascii="宋体" w:hAnsi="宋体"/>
          <w:szCs w:val="21"/>
        </w:rPr>
        <w:t>4、</w:t>
      </w:r>
      <w:r>
        <w:rPr>
          <w:rFonts w:ascii="宋体" w:hAnsi="宋体"/>
          <w:szCs w:val="21"/>
        </w:rPr>
        <w:t>乙方的工作时间，根据乙方</w:t>
      </w:r>
      <w:r>
        <w:rPr>
          <w:rFonts w:hint="eastAsia" w:ascii="宋体" w:hAnsi="宋体"/>
          <w:szCs w:val="21"/>
        </w:rPr>
        <w:t>实际工作场所</w:t>
      </w:r>
      <w:r>
        <w:rPr>
          <w:rFonts w:ascii="宋体" w:hAnsi="宋体"/>
          <w:szCs w:val="21"/>
        </w:rPr>
        <w:t>的工作时间要求或由甲方根据乙方工作岗位的职责要求安排</w:t>
      </w:r>
      <w:r>
        <w:rPr>
          <w:rFonts w:hint="eastAsia" w:ascii="宋体" w:hAnsi="宋体"/>
          <w:szCs w:val="21"/>
        </w:rPr>
        <w:t>。</w:t>
      </w:r>
      <w:r>
        <w:rPr>
          <w:rFonts w:ascii="宋体" w:hAnsi="宋体"/>
          <w:szCs w:val="21"/>
        </w:rPr>
        <w:t xml:space="preserve"> </w:t>
      </w:r>
    </w:p>
    <w:p>
      <w:pPr>
        <w:spacing w:line="370" w:lineRule="exact"/>
        <w:ind w:right="-53" w:rightChars="-25"/>
        <w:rPr>
          <w:rFonts w:ascii="宋体" w:hAnsi="宋体"/>
          <w:b/>
          <w:szCs w:val="21"/>
        </w:rPr>
      </w:pPr>
      <w:r>
        <w:rPr>
          <w:rFonts w:ascii="宋体" w:hAnsi="宋体"/>
          <w:b/>
          <w:szCs w:val="21"/>
        </w:rPr>
        <w:t>四、劳动报酬</w:t>
      </w:r>
    </w:p>
    <w:p>
      <w:pPr>
        <w:spacing w:line="370" w:lineRule="exact"/>
        <w:ind w:right="-53" w:rightChars="-25" w:firstLine="420" w:firstLineChars="200"/>
        <w:rPr>
          <w:rFonts w:hint="eastAsia" w:ascii="宋体" w:hAnsi="宋体"/>
          <w:szCs w:val="21"/>
        </w:rPr>
      </w:pPr>
      <w:r>
        <w:rPr>
          <w:rFonts w:hint="eastAsia" w:ascii="宋体" w:hAnsi="宋体"/>
          <w:szCs w:val="21"/>
        </w:rPr>
        <w:t>1、</w:t>
      </w:r>
      <w:r>
        <w:rPr>
          <w:rFonts w:ascii="宋体" w:hAnsi="宋体"/>
          <w:szCs w:val="21"/>
        </w:rPr>
        <w:t>乙方</w:t>
      </w:r>
      <w:r>
        <w:rPr>
          <w:rFonts w:hint="eastAsia" w:ascii="宋体" w:hAnsi="宋体"/>
          <w:szCs w:val="21"/>
        </w:rPr>
        <w:t>工资由固定工资和浮动奖金（如有）两部分构成。</w:t>
      </w:r>
      <w:r>
        <w:rPr>
          <w:rFonts w:ascii="宋体" w:hAnsi="宋体"/>
          <w:szCs w:val="21"/>
        </w:rPr>
        <w:t>甲方</w:t>
      </w:r>
      <w:r>
        <w:rPr>
          <w:rFonts w:hint="eastAsia" w:ascii="宋体" w:hAnsi="宋体"/>
          <w:szCs w:val="21"/>
        </w:rPr>
        <w:t>发放的浮动奖金（包括但不限于各项津贴、补贴、绩效奖金、效益奖金等）非乙方必然获得之收入，</w:t>
      </w:r>
      <w:r>
        <w:rPr>
          <w:rFonts w:ascii="宋体" w:hAnsi="宋体"/>
          <w:szCs w:val="21"/>
        </w:rPr>
        <w:t>甲方</w:t>
      </w:r>
      <w:r>
        <w:rPr>
          <w:rFonts w:hint="eastAsia" w:ascii="宋体" w:hAnsi="宋体"/>
          <w:szCs w:val="21"/>
        </w:rPr>
        <w:t>可根据公司经营效益等情况以及乙方工作表现决定是否发放或具体发放金额与发放方式。浮动奖金不计入正常工作时间的工资。</w:t>
      </w:r>
    </w:p>
    <w:p>
      <w:pPr>
        <w:spacing w:line="370" w:lineRule="exact"/>
        <w:ind w:right="-53" w:rightChars="-25" w:firstLine="420" w:firstLineChars="200"/>
        <w:rPr>
          <w:rFonts w:hint="eastAsia" w:ascii="宋体" w:hAnsi="宋体"/>
          <w:szCs w:val="21"/>
        </w:rPr>
      </w:pPr>
      <w:r>
        <w:rPr>
          <w:rFonts w:hint="eastAsia" w:ascii="宋体" w:hAnsi="宋体"/>
          <w:szCs w:val="21"/>
        </w:rPr>
        <w:t>2、如遇薪酬调整，当甲方发起薪酬确认但乙方在3个工作日的确认期内不进行任何操作，甲方将按乙方同意薪酬调整处理。如果乙方不同意薪酬调整，须于工资发放后1个月内书面提出异议，逾期不提出异议，视为乙方同意调整后的薪酬方案。</w:t>
      </w:r>
    </w:p>
    <w:p>
      <w:pPr>
        <w:spacing w:line="370" w:lineRule="exact"/>
        <w:ind w:right="-53" w:rightChars="-25" w:firstLine="420" w:firstLineChars="200"/>
        <w:rPr>
          <w:rFonts w:hint="eastAsia" w:ascii="宋体" w:hAnsi="宋体"/>
          <w:szCs w:val="21"/>
        </w:rPr>
      </w:pPr>
      <w:r>
        <w:rPr>
          <w:rFonts w:hint="eastAsia" w:ascii="宋体" w:hAnsi="宋体"/>
          <w:szCs w:val="21"/>
        </w:rPr>
        <w:t>3、</w:t>
      </w:r>
      <w:r>
        <w:rPr>
          <w:rFonts w:ascii="宋体" w:hAnsi="宋体"/>
          <w:szCs w:val="21"/>
        </w:rPr>
        <w:t>乙方</w:t>
      </w:r>
      <w:r>
        <w:rPr>
          <w:rFonts w:hint="eastAsia" w:ascii="宋体" w:hAnsi="宋体"/>
          <w:szCs w:val="21"/>
        </w:rPr>
        <w:t>的固定工资由薪酬确认书等相关书面文件约定的内容为准：</w:t>
      </w:r>
    </w:p>
    <w:p>
      <w:pPr>
        <w:spacing w:line="370" w:lineRule="exact"/>
        <w:ind w:right="-53" w:rightChars="-25" w:firstLine="420" w:firstLineChars="200"/>
        <w:rPr>
          <w:rFonts w:hint="eastAsia" w:ascii="宋体" w:hAnsi="宋体"/>
          <w:szCs w:val="21"/>
        </w:rPr>
      </w:pPr>
      <w:r>
        <w:rPr>
          <w:rFonts w:hint="eastAsia" w:ascii="宋体" w:hAnsi="宋体"/>
          <w:szCs w:val="21"/>
        </w:rPr>
        <w:t>（1）甲乙双方约定的固定工资标准为劳动合同履行地（县或县级市、区）的最低工资标准的，</w:t>
      </w:r>
      <w:r>
        <w:rPr>
          <w:rFonts w:ascii="宋体" w:hAnsi="宋体"/>
          <w:szCs w:val="21"/>
        </w:rPr>
        <w:t>甲方</w:t>
      </w:r>
      <w:r>
        <w:rPr>
          <w:rFonts w:hint="eastAsia" w:ascii="宋体" w:hAnsi="宋体"/>
          <w:szCs w:val="21"/>
        </w:rPr>
        <w:t>发放给乙方的实际劳动报酬如高于固定工资的部分，均视为</w:t>
      </w:r>
      <w:r>
        <w:rPr>
          <w:rFonts w:ascii="宋体" w:hAnsi="宋体"/>
          <w:szCs w:val="21"/>
        </w:rPr>
        <w:t>甲方</w:t>
      </w:r>
      <w:r>
        <w:rPr>
          <w:rFonts w:hint="eastAsia" w:ascii="宋体" w:hAnsi="宋体"/>
          <w:szCs w:val="21"/>
        </w:rPr>
        <w:t>的浮动奖金。</w:t>
      </w:r>
      <w:r>
        <w:rPr>
          <w:rFonts w:ascii="宋体" w:hAnsi="宋体"/>
          <w:szCs w:val="21"/>
        </w:rPr>
        <w:t>甲方</w:t>
      </w:r>
      <w:r>
        <w:rPr>
          <w:rFonts w:hint="eastAsia" w:ascii="宋体" w:hAnsi="宋体"/>
          <w:szCs w:val="21"/>
        </w:rPr>
        <w:t>的各项奖金是公司根据经营情况及乙方工作表现等给予乙方的一种额外奖励，发放前</w:t>
      </w:r>
      <w:r>
        <w:rPr>
          <w:rFonts w:ascii="宋体" w:hAnsi="宋体"/>
          <w:szCs w:val="21"/>
        </w:rPr>
        <w:t>甲方</w:t>
      </w:r>
      <w:r>
        <w:rPr>
          <w:rFonts w:hint="eastAsia" w:ascii="宋体" w:hAnsi="宋体"/>
          <w:szCs w:val="21"/>
        </w:rPr>
        <w:t>有权在奖金部分扣除人力资源成本、管理成本及营运成本等各项成本（其中人力资源成本包括</w:t>
      </w:r>
      <w:r>
        <w:rPr>
          <w:rFonts w:ascii="宋体" w:hAnsi="宋体"/>
          <w:szCs w:val="21"/>
        </w:rPr>
        <w:t>甲方</w:t>
      </w:r>
      <w:r>
        <w:rPr>
          <w:rFonts w:hint="eastAsia" w:ascii="宋体" w:hAnsi="宋体"/>
          <w:szCs w:val="21"/>
        </w:rPr>
        <w:t>为员工缴纳的由公司承担的社保、公积金部分的成本）。</w:t>
      </w:r>
    </w:p>
    <w:p>
      <w:pPr>
        <w:spacing w:line="370" w:lineRule="exact"/>
        <w:ind w:right="-53" w:rightChars="-25" w:firstLine="420" w:firstLineChars="200"/>
        <w:rPr>
          <w:rFonts w:hint="eastAsia" w:ascii="宋体" w:hAnsi="宋体"/>
          <w:szCs w:val="21"/>
        </w:rPr>
      </w:pPr>
      <w:r>
        <w:rPr>
          <w:rFonts w:hint="eastAsia" w:ascii="宋体" w:hAnsi="宋体"/>
          <w:szCs w:val="21"/>
        </w:rPr>
        <w:t>（2）甲乙双方约定的固定工资标准低于乙方劳动合同履行地（县或县级市、区）的最低工资标准的，</w:t>
      </w:r>
      <w:r>
        <w:rPr>
          <w:rFonts w:ascii="宋体" w:hAnsi="宋体"/>
          <w:szCs w:val="21"/>
        </w:rPr>
        <w:t>甲方</w:t>
      </w:r>
      <w:r>
        <w:rPr>
          <w:rFonts w:hint="eastAsia" w:ascii="宋体" w:hAnsi="宋体"/>
          <w:szCs w:val="21"/>
        </w:rPr>
        <w:t>将另行发放浮动奖金（包括但不限于各项津贴、补贴、绩效奖金、效益奖金等），确保</w:t>
      </w:r>
      <w:r>
        <w:rPr>
          <w:rFonts w:ascii="宋体" w:hAnsi="宋体"/>
          <w:szCs w:val="21"/>
        </w:rPr>
        <w:t>甲方</w:t>
      </w:r>
      <w:r>
        <w:rPr>
          <w:rFonts w:hint="eastAsia" w:ascii="宋体" w:hAnsi="宋体"/>
          <w:szCs w:val="21"/>
        </w:rPr>
        <w:t>发放给乙方的劳动报酬（含奖金）不会低于最低工资标准。</w:t>
      </w:r>
    </w:p>
    <w:p>
      <w:pPr>
        <w:spacing w:line="370" w:lineRule="exact"/>
        <w:ind w:right="-53" w:rightChars="-25" w:firstLine="420" w:firstLineChars="200"/>
        <w:rPr>
          <w:rFonts w:ascii="宋体" w:hAnsi="宋体"/>
          <w:szCs w:val="21"/>
        </w:rPr>
      </w:pPr>
      <w:r>
        <w:rPr>
          <w:rFonts w:hint="eastAsia" w:ascii="宋体" w:hAnsi="宋体"/>
          <w:szCs w:val="21"/>
        </w:rPr>
        <w:t>（3）甲乙双方约定的固定工资标准高于乙方劳动合同履行地（县或县级市、区）的最低工资标准的，按照约定执行。</w:t>
      </w:r>
      <w:r>
        <w:rPr>
          <w:rFonts w:ascii="宋体" w:hAnsi="宋体"/>
          <w:szCs w:val="21"/>
        </w:rPr>
        <w:t>甲方</w:t>
      </w:r>
      <w:r>
        <w:rPr>
          <w:rFonts w:hint="eastAsia" w:ascii="宋体" w:hAnsi="宋体"/>
          <w:szCs w:val="21"/>
        </w:rPr>
        <w:t>是否发放浮动奖金，由</w:t>
      </w:r>
      <w:r>
        <w:rPr>
          <w:rFonts w:ascii="宋体" w:hAnsi="宋体"/>
          <w:szCs w:val="21"/>
        </w:rPr>
        <w:t>甲方</w:t>
      </w:r>
      <w:r>
        <w:rPr>
          <w:rFonts w:hint="eastAsia" w:ascii="宋体" w:hAnsi="宋体"/>
          <w:szCs w:val="21"/>
        </w:rPr>
        <w:t>根据实际经营状况以及乙方工作表现决定。</w:t>
      </w:r>
    </w:p>
    <w:p>
      <w:pPr>
        <w:spacing w:line="370" w:lineRule="exact"/>
        <w:ind w:right="-53" w:rightChars="-25" w:firstLine="420" w:firstLineChars="200"/>
        <w:rPr>
          <w:rFonts w:ascii="宋体" w:hAnsi="宋体"/>
          <w:szCs w:val="21"/>
        </w:rPr>
      </w:pPr>
      <w:r>
        <w:rPr>
          <w:rFonts w:hint="eastAsia" w:ascii="宋体" w:hAnsi="宋体"/>
          <w:szCs w:val="21"/>
        </w:rPr>
        <w:t>4</w:t>
      </w:r>
      <w:r>
        <w:rPr>
          <w:rFonts w:ascii="宋体" w:hAnsi="宋体"/>
          <w:szCs w:val="21"/>
        </w:rPr>
        <w:t>、工资必须以法定货币支付，不得以实物或其他有价证券等形式替代货币支付。</w:t>
      </w:r>
    </w:p>
    <w:p>
      <w:pPr>
        <w:spacing w:line="370" w:lineRule="exact"/>
        <w:ind w:right="-53" w:rightChars="-25" w:firstLine="420" w:firstLineChars="200"/>
        <w:rPr>
          <w:rFonts w:ascii="宋体" w:hAnsi="宋体"/>
          <w:szCs w:val="21"/>
        </w:rPr>
      </w:pPr>
      <w:r>
        <w:rPr>
          <w:rFonts w:hint="eastAsia" w:ascii="宋体" w:hAnsi="宋体"/>
          <w:szCs w:val="21"/>
        </w:rPr>
        <w:t>5</w:t>
      </w:r>
      <w:r>
        <w:rPr>
          <w:rFonts w:ascii="宋体" w:hAnsi="宋体"/>
          <w:szCs w:val="21"/>
        </w:rPr>
        <w:t>、甲方每月</w:t>
      </w:r>
      <w:r>
        <w:rPr>
          <w:rFonts w:hint="eastAsia" w:ascii="宋体" w:hAnsi="宋体"/>
          <w:szCs w:val="21"/>
          <w:u w:val="single"/>
        </w:rPr>
        <w:t xml:space="preserve">   </w:t>
      </w:r>
      <w:r>
        <w:rPr>
          <w:rFonts w:ascii="宋体" w:hAnsi="宋体"/>
          <w:szCs w:val="21"/>
          <w:u w:val="single"/>
        </w:rPr>
        <w:t>${</w:t>
      </w:r>
      <w:r>
        <w:rPr>
          <w:rFonts w:hint="eastAsia" w:ascii="宋体" w:hAnsi="宋体"/>
          <w:szCs w:val="21"/>
          <w:u w:val="single"/>
        </w:rPr>
        <w:t>PAY_DATE</w:t>
      </w:r>
      <w:r>
        <w:rPr>
          <w:rFonts w:ascii="宋体" w:hAnsi="宋体"/>
          <w:szCs w:val="21"/>
          <w:u w:val="single"/>
        </w:rPr>
        <w:t>}</w:t>
      </w:r>
      <w:r>
        <w:rPr>
          <w:rFonts w:hint="eastAsia" w:ascii="宋体" w:hAnsi="宋体"/>
          <w:szCs w:val="21"/>
          <w:u w:val="single"/>
        </w:rPr>
        <w:t xml:space="preserve">   </w:t>
      </w:r>
      <w:r>
        <w:rPr>
          <w:rFonts w:ascii="宋体" w:hAnsi="宋体"/>
          <w:szCs w:val="21"/>
        </w:rPr>
        <w:t>支付乙方上月工资。如遇节假日或休息日，则提前到最近的工作日支付（以甲方在银行办理划账的时间为准）。</w:t>
      </w:r>
    </w:p>
    <w:p>
      <w:pPr>
        <w:spacing w:line="370" w:lineRule="exact"/>
        <w:ind w:right="-53" w:rightChars="-25" w:firstLine="420" w:firstLineChars="200"/>
        <w:rPr>
          <w:rFonts w:hint="eastAsia" w:ascii="宋体" w:hAnsi="宋体"/>
          <w:szCs w:val="21"/>
        </w:rPr>
      </w:pPr>
      <w:r>
        <w:rPr>
          <w:rFonts w:hint="eastAsia" w:ascii="宋体" w:hAnsi="宋体"/>
          <w:szCs w:val="21"/>
        </w:rPr>
        <w:t>6</w:t>
      </w:r>
      <w:r>
        <w:rPr>
          <w:rFonts w:ascii="宋体" w:hAnsi="宋体"/>
          <w:szCs w:val="21"/>
        </w:rPr>
        <w:t>、甲方与乙方可以依法根据本单位的经营状况、物价指数情况，经过双方协商或者通过集体协商，确定工资正常增长的具体办法。</w:t>
      </w:r>
    </w:p>
    <w:p>
      <w:pPr>
        <w:spacing w:line="370" w:lineRule="exact"/>
        <w:ind w:right="-53" w:rightChars="-25" w:firstLine="420" w:firstLineChars="200"/>
        <w:rPr>
          <w:rFonts w:hint="eastAsia" w:ascii="宋体" w:hAnsi="宋体"/>
          <w:szCs w:val="21"/>
        </w:rPr>
      </w:pPr>
      <w:r>
        <w:rPr>
          <w:rFonts w:hint="eastAsia" w:ascii="宋体" w:hAnsi="宋体"/>
          <w:szCs w:val="21"/>
        </w:rPr>
        <w:t>7、乙方岗位或工作地点发生调整，乙方同意</w:t>
      </w:r>
      <w:r>
        <w:rPr>
          <w:rFonts w:hint="eastAsia" w:ascii="宋体" w:hAnsi="宋体" w:cs="宋体"/>
          <w:bCs/>
          <w:kern w:val="10"/>
          <w:szCs w:val="21"/>
        </w:rPr>
        <w:t>薪酬按照新岗位的薪酬制度相应自动调整</w:t>
      </w:r>
      <w:r>
        <w:rPr>
          <w:rFonts w:hint="eastAsia" w:ascii="宋体" w:hAnsi="宋体"/>
          <w:szCs w:val="21"/>
        </w:rPr>
        <w:t>。</w:t>
      </w:r>
    </w:p>
    <w:p>
      <w:pPr>
        <w:spacing w:line="370" w:lineRule="exact"/>
        <w:ind w:right="-53" w:rightChars="-25" w:firstLine="420" w:firstLineChars="200"/>
        <w:rPr>
          <w:rFonts w:hint="eastAsia" w:ascii="宋体" w:hAnsi="宋体"/>
          <w:szCs w:val="21"/>
        </w:rPr>
      </w:pPr>
      <w:r>
        <w:rPr>
          <w:rFonts w:hint="eastAsia" w:ascii="宋体" w:hAnsi="宋体"/>
          <w:szCs w:val="21"/>
        </w:rPr>
        <w:t>8、甲方产任务不足、业务调整、组织架构调整、岗位编制缩减等经营状况发生变化，经与乙方协商，对变更职工岗位及薪酬无法达成一致意见的，乙方同意甲方可安排乙方停工待岗。在停工待岗期间，第一个工资支付周期内，甲方按照职工原劳动合同约定薪酬方案计发工资。超过一个工资支付周期的，甲方按照国家有关规定支付职工生活费。如甲方劳动合同履行地无生活费标准，则按当地最低工资标准支付。</w:t>
      </w:r>
    </w:p>
    <w:p>
      <w:pPr>
        <w:spacing w:line="370" w:lineRule="exact"/>
        <w:ind w:right="-53" w:rightChars="-25" w:firstLine="420" w:firstLineChars="200"/>
        <w:rPr>
          <w:rFonts w:ascii="宋体" w:hAnsi="宋体"/>
          <w:szCs w:val="21"/>
        </w:rPr>
      </w:pPr>
      <w:r>
        <w:rPr>
          <w:rFonts w:hint="eastAsia" w:ascii="宋体" w:hAnsi="宋体"/>
          <w:szCs w:val="21"/>
        </w:rPr>
        <w:t>9</w:t>
      </w:r>
      <w:r>
        <w:rPr>
          <w:rFonts w:ascii="宋体" w:hAnsi="宋体"/>
          <w:szCs w:val="21"/>
        </w:rPr>
        <w:t>、</w:t>
      </w:r>
      <w:r>
        <w:rPr>
          <w:rFonts w:hint="eastAsia" w:ascii="宋体" w:hAnsi="宋体"/>
          <w:szCs w:val="21"/>
        </w:rPr>
        <w:t>甲方执行严格的书面加班审批制度。对于未执行不定时工时制的岗位，</w:t>
      </w:r>
      <w:r>
        <w:rPr>
          <w:rFonts w:ascii="宋体" w:hAnsi="宋体"/>
          <w:szCs w:val="21"/>
        </w:rPr>
        <w:t>甲方安排乙方加班</w:t>
      </w:r>
      <w:r>
        <w:rPr>
          <w:rFonts w:hint="eastAsia" w:ascii="宋体" w:hAnsi="宋体"/>
          <w:szCs w:val="21"/>
        </w:rPr>
        <w:t>或乙方要求加班且按公司规定已取得审批同意</w:t>
      </w:r>
      <w:r>
        <w:rPr>
          <w:rFonts w:ascii="宋体" w:hAnsi="宋体"/>
          <w:szCs w:val="21"/>
        </w:rPr>
        <w:t>的，</w:t>
      </w:r>
      <w:r>
        <w:rPr>
          <w:rFonts w:hint="eastAsia" w:ascii="宋体" w:hAnsi="宋体"/>
          <w:szCs w:val="21"/>
        </w:rPr>
        <w:t>甲方</w:t>
      </w:r>
      <w:r>
        <w:rPr>
          <w:rFonts w:ascii="宋体" w:hAnsi="宋体"/>
          <w:szCs w:val="21"/>
        </w:rPr>
        <w:t>应按国家或地区有关规定</w:t>
      </w:r>
      <w:r>
        <w:rPr>
          <w:rFonts w:hint="eastAsia" w:ascii="宋体" w:hAnsi="宋体"/>
          <w:szCs w:val="21"/>
        </w:rPr>
        <w:t>安排乙方补休或</w:t>
      </w:r>
      <w:r>
        <w:rPr>
          <w:rFonts w:ascii="宋体" w:hAnsi="宋体"/>
          <w:szCs w:val="21"/>
        </w:rPr>
        <w:t>支付加班工资。</w:t>
      </w:r>
    </w:p>
    <w:p>
      <w:pPr>
        <w:spacing w:line="370" w:lineRule="exact"/>
        <w:ind w:right="-53" w:rightChars="-25" w:firstLine="420" w:firstLineChars="200"/>
        <w:rPr>
          <w:rFonts w:hint="eastAsia" w:ascii="宋体" w:hAnsi="宋体"/>
          <w:szCs w:val="21"/>
        </w:rPr>
      </w:pPr>
      <w:r>
        <w:rPr>
          <w:rFonts w:hint="eastAsia" w:ascii="宋体" w:hAnsi="宋体"/>
          <w:szCs w:val="21"/>
        </w:rPr>
        <w:t>如需支付乙方加班工资，则计算基数为正常工作时间的工资。正常工作时间的工资不包括浮动奖金（包括但不限于各项津贴、补贴、绩效奖金、效益奖金等）。</w:t>
      </w:r>
    </w:p>
    <w:p>
      <w:pPr>
        <w:spacing w:line="370" w:lineRule="exact"/>
        <w:ind w:right="-53" w:rightChars="-25" w:firstLine="420" w:firstLineChars="200"/>
        <w:rPr>
          <w:rFonts w:hint="eastAsia" w:ascii="宋体" w:hAnsi="宋体"/>
          <w:szCs w:val="21"/>
        </w:rPr>
      </w:pPr>
      <w:r>
        <w:rPr>
          <w:rFonts w:hint="eastAsia" w:ascii="宋体" w:hAnsi="宋体"/>
          <w:szCs w:val="21"/>
        </w:rPr>
        <w:t>10、乙方请事假期间甲方不发放期间的工资，请病假期间甲方按不低于劳动合同履行地最低工资标准80%计发期间工资。</w:t>
      </w:r>
    </w:p>
    <w:p>
      <w:pPr>
        <w:spacing w:line="370" w:lineRule="exact"/>
        <w:ind w:right="-53" w:rightChars="-25" w:firstLine="420" w:firstLineChars="200"/>
        <w:rPr>
          <w:rFonts w:ascii="宋体" w:hAnsi="宋体"/>
          <w:szCs w:val="21"/>
        </w:rPr>
      </w:pPr>
      <w:r>
        <w:rPr>
          <w:rFonts w:hint="eastAsia" w:ascii="宋体" w:hAnsi="宋体"/>
          <w:szCs w:val="21"/>
        </w:rPr>
        <w:t>11、</w:t>
      </w:r>
      <w:r>
        <w:rPr>
          <w:rFonts w:ascii="宋体" w:hAnsi="宋体"/>
          <w:szCs w:val="21"/>
        </w:rPr>
        <w:t>乙方工资账号由乙方按照甲方要求开立并向甲方如实提供。如非甲方原因引起的划</w:t>
      </w:r>
      <w:r>
        <w:rPr>
          <w:rFonts w:hint="eastAsia" w:ascii="宋体" w:hAnsi="宋体"/>
          <w:szCs w:val="21"/>
        </w:rPr>
        <w:t>账</w:t>
      </w:r>
      <w:r>
        <w:rPr>
          <w:rFonts w:ascii="宋体" w:hAnsi="宋体"/>
          <w:szCs w:val="21"/>
        </w:rPr>
        <w:t>不成功，甲方不承担责任。</w:t>
      </w:r>
    </w:p>
    <w:p>
      <w:pPr>
        <w:spacing w:line="370" w:lineRule="exact"/>
        <w:ind w:right="-53" w:rightChars="-25"/>
        <w:rPr>
          <w:rFonts w:ascii="宋体" w:hAnsi="宋体"/>
          <w:b/>
          <w:szCs w:val="21"/>
        </w:rPr>
      </w:pPr>
      <w:r>
        <w:rPr>
          <w:rFonts w:ascii="宋体" w:hAnsi="宋体"/>
          <w:b/>
          <w:szCs w:val="21"/>
        </w:rPr>
        <w:t>五、社会保险和福利待遇</w:t>
      </w:r>
    </w:p>
    <w:p>
      <w:pPr>
        <w:spacing w:line="370" w:lineRule="exact"/>
        <w:ind w:right="-53" w:rightChars="-25" w:firstLine="420" w:firstLineChars="200"/>
        <w:rPr>
          <w:rFonts w:ascii="宋体" w:hAnsi="宋体"/>
          <w:szCs w:val="21"/>
        </w:rPr>
      </w:pPr>
      <w:r>
        <w:rPr>
          <w:rFonts w:ascii="宋体" w:hAnsi="宋体"/>
          <w:szCs w:val="21"/>
        </w:rPr>
        <w:t>1、甲、乙双方按照国家和</w:t>
      </w:r>
      <w:r>
        <w:rPr>
          <w:rFonts w:hint="eastAsia" w:ascii="宋体" w:hAnsi="宋体"/>
          <w:szCs w:val="21"/>
        </w:rPr>
        <w:t>地区</w:t>
      </w:r>
      <w:r>
        <w:rPr>
          <w:rFonts w:ascii="宋体" w:hAnsi="宋体"/>
          <w:szCs w:val="21"/>
        </w:rPr>
        <w:t>有关规定，参加社会保险，缴纳社会保险费，乙方依法享受相应的社会保险待遇。</w:t>
      </w:r>
    </w:p>
    <w:p>
      <w:pPr>
        <w:spacing w:line="370" w:lineRule="exact"/>
        <w:ind w:right="-53" w:rightChars="-25" w:firstLine="420" w:firstLineChars="200"/>
        <w:rPr>
          <w:rFonts w:ascii="宋体" w:hAnsi="宋体"/>
          <w:szCs w:val="21"/>
        </w:rPr>
      </w:pPr>
      <w:r>
        <w:rPr>
          <w:rFonts w:ascii="宋体" w:hAnsi="宋体"/>
          <w:szCs w:val="21"/>
        </w:rPr>
        <w:t>2、乙方患病或非因工负伤，可按国家、地方和甲方的规定享受医疗期和相关待遇。</w:t>
      </w:r>
    </w:p>
    <w:p>
      <w:pPr>
        <w:spacing w:line="370" w:lineRule="exact"/>
        <w:ind w:right="-53" w:rightChars="-25" w:firstLine="420" w:firstLineChars="200"/>
        <w:rPr>
          <w:rFonts w:ascii="宋体" w:hAnsi="宋体"/>
          <w:szCs w:val="21"/>
        </w:rPr>
      </w:pPr>
      <w:r>
        <w:rPr>
          <w:rFonts w:ascii="宋体" w:hAnsi="宋体"/>
          <w:szCs w:val="21"/>
        </w:rPr>
        <w:t>3、乙方患职业病、因工负伤或者因工死亡的，甲方应按国家和</w:t>
      </w:r>
      <w:r>
        <w:rPr>
          <w:rFonts w:hint="eastAsia" w:ascii="宋体" w:hAnsi="宋体"/>
          <w:szCs w:val="21"/>
        </w:rPr>
        <w:t>地区</w:t>
      </w:r>
      <w:r>
        <w:rPr>
          <w:rFonts w:ascii="宋体" w:hAnsi="宋体"/>
          <w:szCs w:val="21"/>
        </w:rPr>
        <w:t>的工伤保险</w:t>
      </w:r>
      <w:r>
        <w:rPr>
          <w:rFonts w:hint="eastAsia" w:ascii="宋体" w:hAnsi="宋体"/>
          <w:szCs w:val="21"/>
        </w:rPr>
        <w:t>法</w:t>
      </w:r>
      <w:r>
        <w:rPr>
          <w:rFonts w:ascii="宋体" w:hAnsi="宋体"/>
          <w:szCs w:val="21"/>
        </w:rPr>
        <w:t>律法规的规定办理。</w:t>
      </w:r>
    </w:p>
    <w:p>
      <w:pPr>
        <w:spacing w:line="370" w:lineRule="exact"/>
        <w:ind w:right="-53" w:rightChars="-25"/>
        <w:rPr>
          <w:rFonts w:ascii="宋体" w:hAnsi="宋体"/>
          <w:b/>
          <w:szCs w:val="21"/>
        </w:rPr>
      </w:pPr>
      <w:r>
        <w:rPr>
          <w:rFonts w:ascii="宋体" w:hAnsi="宋体"/>
          <w:b/>
          <w:szCs w:val="21"/>
        </w:rPr>
        <w:t>六、劳动保护、劳动条件和职业危害防护</w:t>
      </w:r>
    </w:p>
    <w:p>
      <w:pPr>
        <w:spacing w:line="370" w:lineRule="exact"/>
        <w:ind w:right="-53" w:rightChars="-25" w:firstLine="420" w:firstLineChars="200"/>
        <w:rPr>
          <w:rFonts w:ascii="宋体" w:hAnsi="宋体"/>
          <w:szCs w:val="21"/>
        </w:rPr>
      </w:pPr>
      <w:r>
        <w:rPr>
          <w:rFonts w:ascii="宋体" w:hAnsi="宋体"/>
          <w:szCs w:val="21"/>
        </w:rPr>
        <w:t>1、甲方根据国家的有关法律、法规，建立、健全工作规范、操作规程、劳动安全卫生制度；为乙方提供符合国家安全卫生标准的工作场所和完成工作任务所必须的劳动工具。</w:t>
      </w:r>
    </w:p>
    <w:p>
      <w:pPr>
        <w:spacing w:line="370" w:lineRule="exact"/>
        <w:ind w:right="-53" w:rightChars="-25" w:firstLine="420" w:firstLineChars="200"/>
        <w:rPr>
          <w:rFonts w:ascii="宋体" w:hAnsi="宋体"/>
          <w:szCs w:val="21"/>
        </w:rPr>
      </w:pPr>
      <w:r>
        <w:rPr>
          <w:rFonts w:ascii="宋体" w:hAnsi="宋体"/>
          <w:szCs w:val="21"/>
        </w:rPr>
        <w:t>2、甲方根据乙方工作岗位的实际情况，按照国家有关规定，发给乙方必要的劳动保护用品并按劳动保护规定安排乙方进行体检。</w:t>
      </w:r>
    </w:p>
    <w:p>
      <w:pPr>
        <w:spacing w:line="370" w:lineRule="exact"/>
        <w:ind w:right="-53" w:rightChars="-25" w:firstLine="420" w:firstLineChars="200"/>
        <w:rPr>
          <w:rFonts w:ascii="宋体" w:hAnsi="宋体"/>
          <w:szCs w:val="21"/>
        </w:rPr>
      </w:pPr>
      <w:r>
        <w:rPr>
          <w:rFonts w:ascii="宋体" w:hAnsi="宋体"/>
          <w:szCs w:val="21"/>
        </w:rPr>
        <w:t>3、乙方有权拒绝甲方的违章指挥、强令冒险作业，对甲方及其管理人员漠视乙方安全和健康的行为，有权要求改正。乙方须严格遵守甲方制定的工作规范、操作流程、劳动安全卫生制度，自觉预防事故和职业病的发生。</w:t>
      </w:r>
    </w:p>
    <w:p>
      <w:pPr>
        <w:spacing w:line="370" w:lineRule="exact"/>
        <w:ind w:right="-53" w:rightChars="-25" w:firstLine="420" w:firstLineChars="200"/>
        <w:rPr>
          <w:rFonts w:ascii="宋体" w:hAnsi="宋体"/>
          <w:szCs w:val="21"/>
        </w:rPr>
      </w:pPr>
      <w:r>
        <w:rPr>
          <w:rFonts w:ascii="宋体" w:hAnsi="宋体"/>
          <w:szCs w:val="21"/>
        </w:rPr>
        <w:t>4、甲方根据工作的需求，对乙方进行必要的业务、技能、技术培训和职业道德、劳动安全卫生等规章制度的教育。</w:t>
      </w:r>
    </w:p>
    <w:p>
      <w:pPr>
        <w:spacing w:line="370" w:lineRule="exact"/>
        <w:ind w:right="-53" w:rightChars="-25"/>
        <w:rPr>
          <w:rFonts w:ascii="宋体" w:hAnsi="宋体"/>
          <w:b/>
          <w:szCs w:val="21"/>
        </w:rPr>
      </w:pPr>
      <w:r>
        <w:rPr>
          <w:rFonts w:ascii="宋体" w:hAnsi="宋体"/>
          <w:b/>
          <w:szCs w:val="21"/>
        </w:rPr>
        <w:t>七、劳动纪律</w:t>
      </w:r>
    </w:p>
    <w:p>
      <w:pPr>
        <w:spacing w:line="370" w:lineRule="exact"/>
        <w:ind w:right="-53" w:rightChars="-25" w:firstLine="420" w:firstLineChars="200"/>
        <w:rPr>
          <w:rFonts w:ascii="宋体" w:hAnsi="宋体"/>
          <w:szCs w:val="21"/>
        </w:rPr>
      </w:pPr>
      <w:r>
        <w:rPr>
          <w:rFonts w:ascii="宋体" w:hAnsi="宋体"/>
          <w:szCs w:val="21"/>
        </w:rPr>
        <w:t>1、乙方应自觉遵守国家和</w:t>
      </w:r>
      <w:r>
        <w:rPr>
          <w:rFonts w:hint="eastAsia" w:ascii="宋体" w:hAnsi="宋体"/>
          <w:szCs w:val="21"/>
        </w:rPr>
        <w:t>地区</w:t>
      </w:r>
      <w:r>
        <w:rPr>
          <w:rFonts w:ascii="宋体" w:hAnsi="宋体"/>
          <w:szCs w:val="21"/>
        </w:rPr>
        <w:t>规定的有关劳动纪律、法规和企业依法制定的各项规章制度，服从甲方的工作安排</w:t>
      </w:r>
      <w:r>
        <w:rPr>
          <w:rFonts w:hint="eastAsia" w:ascii="宋体" w:hAnsi="宋体"/>
          <w:szCs w:val="21"/>
        </w:rPr>
        <w:t>，</w:t>
      </w:r>
      <w:r>
        <w:rPr>
          <w:rFonts w:ascii="宋体" w:hAnsi="宋体"/>
          <w:szCs w:val="21"/>
        </w:rPr>
        <w:t>遵守工作规范</w:t>
      </w:r>
      <w:r>
        <w:rPr>
          <w:rFonts w:hint="eastAsia" w:ascii="宋体" w:hAnsi="宋体"/>
          <w:szCs w:val="21"/>
        </w:rPr>
        <w:t>，</w:t>
      </w:r>
      <w:r>
        <w:rPr>
          <w:rFonts w:ascii="宋体" w:hAnsi="宋体"/>
          <w:szCs w:val="21"/>
        </w:rPr>
        <w:t>爱护财产</w:t>
      </w:r>
      <w:r>
        <w:rPr>
          <w:rFonts w:hint="eastAsia" w:ascii="宋体" w:hAnsi="宋体"/>
          <w:szCs w:val="21"/>
        </w:rPr>
        <w:t>，</w:t>
      </w:r>
      <w:r>
        <w:rPr>
          <w:rFonts w:ascii="宋体" w:hAnsi="宋体"/>
          <w:szCs w:val="21"/>
        </w:rPr>
        <w:t>参加甲方组织的培训，提高职业技能。</w:t>
      </w:r>
    </w:p>
    <w:p>
      <w:pPr>
        <w:spacing w:line="370" w:lineRule="exact"/>
        <w:ind w:right="-53" w:rightChars="-25" w:firstLine="420" w:firstLineChars="200"/>
        <w:rPr>
          <w:rFonts w:ascii="宋体" w:hAnsi="宋体"/>
          <w:szCs w:val="21"/>
        </w:rPr>
      </w:pPr>
      <w:r>
        <w:rPr>
          <w:rFonts w:ascii="宋体" w:hAnsi="宋体"/>
          <w:szCs w:val="21"/>
        </w:rPr>
        <w:t>2、乙方应自觉遵守</w:t>
      </w:r>
      <w:r>
        <w:rPr>
          <w:rFonts w:hint="eastAsia" w:ascii="宋体" w:hAnsi="宋体"/>
          <w:szCs w:val="21"/>
        </w:rPr>
        <w:t>所在岗位的出勤时间规定。乙方知悉并同意</w:t>
      </w:r>
      <w:r>
        <w:rPr>
          <w:rFonts w:ascii="宋体" w:hAnsi="宋体"/>
          <w:szCs w:val="21"/>
        </w:rPr>
        <w:t>未经批准而离岗</w:t>
      </w:r>
      <w:r>
        <w:rPr>
          <w:rFonts w:hint="eastAsia" w:ascii="宋体" w:hAnsi="宋体"/>
          <w:szCs w:val="21"/>
        </w:rPr>
        <w:t>或不到岗</w:t>
      </w:r>
      <w:r>
        <w:rPr>
          <w:rFonts w:ascii="宋体" w:hAnsi="宋体"/>
          <w:szCs w:val="21"/>
        </w:rPr>
        <w:t>半小时以上（包含半小时）</w:t>
      </w:r>
      <w:r>
        <w:rPr>
          <w:rFonts w:hint="eastAsia" w:ascii="宋体" w:hAnsi="宋体"/>
          <w:szCs w:val="21"/>
        </w:rPr>
        <w:t>、未按公司要求参加培训或出差、不服从合理的岗位或工作地点调整等均</w:t>
      </w:r>
      <w:r>
        <w:rPr>
          <w:rFonts w:ascii="宋体" w:hAnsi="宋体"/>
          <w:szCs w:val="21"/>
        </w:rPr>
        <w:t>视为旷工</w:t>
      </w:r>
      <w:r>
        <w:rPr>
          <w:rFonts w:hint="eastAsia" w:ascii="宋体" w:hAnsi="宋体"/>
          <w:szCs w:val="21"/>
        </w:rPr>
        <w:t>、一个自然年内累计</w:t>
      </w:r>
      <w:r>
        <w:rPr>
          <w:rFonts w:ascii="宋体" w:hAnsi="宋体"/>
          <w:szCs w:val="21"/>
        </w:rPr>
        <w:t>旷工三</w:t>
      </w:r>
      <w:r>
        <w:rPr>
          <w:rFonts w:hint="eastAsia" w:ascii="宋体" w:hAnsi="宋体"/>
          <w:szCs w:val="21"/>
        </w:rPr>
        <w:t>次</w:t>
      </w:r>
      <w:r>
        <w:rPr>
          <w:rFonts w:ascii="宋体" w:hAnsi="宋体"/>
          <w:szCs w:val="21"/>
        </w:rPr>
        <w:t>为严重</w:t>
      </w:r>
      <w:r>
        <w:rPr>
          <w:rFonts w:hint="eastAsia" w:ascii="宋体" w:hAnsi="宋体"/>
          <w:szCs w:val="21"/>
        </w:rPr>
        <w:t>违反甲方规章制度的行为</w:t>
      </w:r>
      <w:r>
        <w:rPr>
          <w:rFonts w:ascii="宋体" w:hAnsi="宋体"/>
          <w:szCs w:val="21"/>
        </w:rPr>
        <w:t>。</w:t>
      </w:r>
    </w:p>
    <w:p>
      <w:pPr>
        <w:spacing w:line="370" w:lineRule="exact"/>
        <w:ind w:right="-53" w:rightChars="-25" w:firstLine="420" w:firstLineChars="200"/>
        <w:rPr>
          <w:rFonts w:ascii="宋体" w:hAnsi="宋体"/>
          <w:szCs w:val="21"/>
        </w:rPr>
      </w:pPr>
      <w:r>
        <w:rPr>
          <w:rFonts w:ascii="宋体" w:hAnsi="宋体"/>
          <w:szCs w:val="21"/>
        </w:rPr>
        <w:t>3、</w:t>
      </w:r>
      <w:r>
        <w:rPr>
          <w:rFonts w:hint="eastAsia" w:ascii="宋体" w:hAnsi="宋体"/>
          <w:szCs w:val="21"/>
        </w:rPr>
        <w:t>若因工作岗位需求，</w:t>
      </w:r>
      <w:r>
        <w:rPr>
          <w:rFonts w:ascii="宋体" w:hAnsi="宋体"/>
          <w:szCs w:val="21"/>
        </w:rPr>
        <w:t>乙方</w:t>
      </w:r>
      <w:r>
        <w:rPr>
          <w:rFonts w:hint="eastAsia" w:ascii="宋体" w:hAnsi="宋体"/>
          <w:szCs w:val="21"/>
        </w:rPr>
        <w:t>的合同履行地点在商场/销售门店的，</w:t>
      </w:r>
      <w:r>
        <w:rPr>
          <w:rFonts w:ascii="宋体" w:hAnsi="宋体"/>
          <w:szCs w:val="21"/>
        </w:rPr>
        <w:t>应严格遵守</w:t>
      </w:r>
      <w:r>
        <w:rPr>
          <w:rFonts w:hint="eastAsia" w:ascii="宋体" w:hAnsi="宋体"/>
          <w:szCs w:val="21"/>
        </w:rPr>
        <w:t>所在商场/销售门店</w:t>
      </w:r>
      <w:r>
        <w:rPr>
          <w:rFonts w:ascii="宋体" w:hAnsi="宋体"/>
          <w:szCs w:val="21"/>
        </w:rPr>
        <w:t>的各项规章制度。</w:t>
      </w:r>
    </w:p>
    <w:p>
      <w:pPr>
        <w:spacing w:line="370" w:lineRule="exact"/>
        <w:ind w:right="-53" w:rightChars="-25" w:firstLine="420" w:firstLineChars="200"/>
        <w:rPr>
          <w:rFonts w:ascii="宋体" w:hAnsi="宋体"/>
          <w:color w:val="FF0000"/>
          <w:szCs w:val="21"/>
        </w:rPr>
      </w:pPr>
      <w:r>
        <w:rPr>
          <w:rFonts w:hint="eastAsia" w:ascii="宋体" w:hAnsi="宋体"/>
          <w:szCs w:val="21"/>
        </w:rPr>
        <w:t>4</w:t>
      </w:r>
      <w:r>
        <w:rPr>
          <w:rFonts w:ascii="宋体" w:hAnsi="宋体"/>
          <w:szCs w:val="21"/>
        </w:rPr>
        <w:t>、乙方违反劳动纪律，甲方有权责令其改正，并按照公司现行制度给予处理。</w:t>
      </w:r>
    </w:p>
    <w:p>
      <w:pPr>
        <w:spacing w:line="370" w:lineRule="exact"/>
        <w:ind w:firstLine="420" w:firstLineChars="200"/>
        <w:rPr>
          <w:rFonts w:hint="eastAsia" w:ascii="宋体" w:hAnsi="宋体"/>
        </w:rPr>
      </w:pPr>
      <w:r>
        <w:rPr>
          <w:rFonts w:hint="eastAsia" w:ascii="宋体" w:hAnsi="宋体"/>
          <w:szCs w:val="21"/>
        </w:rPr>
        <w:t>5、</w:t>
      </w:r>
      <w:r>
        <w:rPr>
          <w:rFonts w:ascii="宋体" w:hAnsi="宋体"/>
          <w:szCs w:val="21"/>
        </w:rPr>
        <w:t>乙方应遵守职业道德，履行所任职岗位的职责</w:t>
      </w:r>
      <w:r>
        <w:rPr>
          <w:rFonts w:hint="eastAsia" w:ascii="宋体" w:hAnsi="宋体"/>
          <w:szCs w:val="21"/>
        </w:rPr>
        <w:t>，根据《保密规定》</w:t>
      </w:r>
      <w:r>
        <w:rPr>
          <w:rFonts w:ascii="宋体" w:hAnsi="宋体"/>
          <w:szCs w:val="21"/>
        </w:rPr>
        <w:t>对</w:t>
      </w:r>
      <w:r>
        <w:rPr>
          <w:rFonts w:hint="eastAsia" w:ascii="宋体" w:hAnsi="宋体"/>
          <w:szCs w:val="21"/>
        </w:rPr>
        <w:t>甲方及甲方关联公司的</w:t>
      </w:r>
      <w:r>
        <w:rPr>
          <w:rFonts w:ascii="宋体" w:hAnsi="宋体"/>
          <w:szCs w:val="21"/>
        </w:rPr>
        <w:t>一切信息</w:t>
      </w:r>
      <w:r>
        <w:rPr>
          <w:rFonts w:hint="eastAsia" w:ascii="宋体" w:hAnsi="宋体"/>
          <w:szCs w:val="21"/>
        </w:rPr>
        <w:t>永久</w:t>
      </w:r>
      <w:r>
        <w:rPr>
          <w:rFonts w:ascii="宋体" w:hAnsi="宋体"/>
          <w:szCs w:val="21"/>
        </w:rPr>
        <w:t>保密</w:t>
      </w:r>
      <w:r>
        <w:rPr>
          <w:rFonts w:hint="eastAsia" w:ascii="宋体" w:hAnsi="宋体"/>
          <w:szCs w:val="21"/>
        </w:rPr>
        <w:t>，除非相关保密信息已为公众所知悉。如有违反</w:t>
      </w:r>
      <w:r>
        <w:rPr>
          <w:rFonts w:hint="eastAsia" w:ascii="宋体" w:hAnsi="宋体"/>
        </w:rPr>
        <w:t>应支付赔偿金，赔偿金计算方式如下：</w:t>
      </w:r>
      <w:r>
        <w:rPr>
          <w:rFonts w:hint="eastAsia" w:ascii="宋体" w:hAnsi="宋体" w:cs="宋体"/>
        </w:rPr>
        <w:t>⑴</w:t>
      </w:r>
      <w:r>
        <w:rPr>
          <w:rFonts w:hint="eastAsia" w:ascii="宋体" w:hAnsi="宋体"/>
        </w:rPr>
        <w:t>赔偿金为甲方因乙方的违约行为所受到的实际经济损失或者乙方因违反保密义务所获得的利益，两者不一致时，以较高者为准；</w:t>
      </w:r>
      <w:r>
        <w:rPr>
          <w:rFonts w:hint="eastAsia" w:ascii="宋体" w:hAnsi="宋体" w:cs="宋体"/>
        </w:rPr>
        <w:t>⑵</w:t>
      </w:r>
      <w:r>
        <w:rPr>
          <w:rFonts w:hint="eastAsia" w:ascii="宋体" w:hAnsi="宋体"/>
        </w:rPr>
        <w:t>如果甲方的损失依照</w:t>
      </w:r>
      <w:r>
        <w:rPr>
          <w:rFonts w:hint="eastAsia" w:ascii="宋体" w:hAnsi="宋体" w:cs="宋体"/>
        </w:rPr>
        <w:t>⑴</w:t>
      </w:r>
      <w:r>
        <w:rPr>
          <w:rFonts w:hint="eastAsia" w:ascii="宋体" w:hAnsi="宋体"/>
        </w:rPr>
        <w:t>款所述的计算方法难以计算的，按乙方在甲方的工作年限，每满一年按一个月工资赔偿，六个月以上不满一年的，按一年计算；不满六个月的，按半个月工资赔偿（月工资指违约当月开始，前12个月税前月均工资）。</w:t>
      </w:r>
      <w:r>
        <w:rPr>
          <w:rFonts w:ascii="宋体" w:hAnsi="宋体"/>
        </w:rPr>
        <w:t>如</w:t>
      </w:r>
      <w:r>
        <w:rPr>
          <w:rFonts w:hint="eastAsia" w:ascii="宋体" w:hAnsi="宋体"/>
        </w:rPr>
        <w:t>甲方</w:t>
      </w:r>
      <w:r>
        <w:rPr>
          <w:rFonts w:ascii="宋体" w:hAnsi="宋体"/>
        </w:rPr>
        <w:t>已向</w:t>
      </w:r>
      <w:r>
        <w:rPr>
          <w:rFonts w:hint="eastAsia" w:ascii="宋体" w:hAnsi="宋体"/>
        </w:rPr>
        <w:t>乙方</w:t>
      </w:r>
      <w:r>
        <w:rPr>
          <w:rFonts w:ascii="宋体" w:hAnsi="宋体"/>
        </w:rPr>
        <w:t>支付保密费的，</w:t>
      </w:r>
      <w:r>
        <w:rPr>
          <w:rFonts w:hint="eastAsia" w:ascii="宋体" w:hAnsi="宋体"/>
        </w:rPr>
        <w:t>乙方应予以</w:t>
      </w:r>
      <w:r>
        <w:rPr>
          <w:rFonts w:ascii="宋体" w:hAnsi="宋体"/>
        </w:rPr>
        <w:t>返还</w:t>
      </w:r>
      <w:r>
        <w:rPr>
          <w:rFonts w:hint="eastAsia" w:ascii="宋体" w:hAnsi="宋体"/>
        </w:rPr>
        <w:t>。违反保密义务行为造成后果极为严重的，甲方可根据《反不正当竞争法》等相关法律法规追究乙方及其相关的雇佣单位的责任。</w:t>
      </w:r>
    </w:p>
    <w:p>
      <w:pPr>
        <w:spacing w:line="370" w:lineRule="exact"/>
        <w:ind w:firstLine="420" w:firstLineChars="200"/>
        <w:rPr>
          <w:rFonts w:hint="eastAsia" w:ascii="宋体" w:hAnsi="宋体"/>
          <w:szCs w:val="21"/>
        </w:rPr>
      </w:pPr>
      <w:r>
        <w:rPr>
          <w:rFonts w:hint="eastAsia" w:ascii="宋体" w:hAnsi="宋体"/>
        </w:rPr>
        <w:t>6、本</w:t>
      </w:r>
      <w:r>
        <w:rPr>
          <w:rFonts w:ascii="宋体" w:hAnsi="宋体"/>
        </w:rPr>
        <w:t>合同终止前或</w:t>
      </w:r>
      <w:r>
        <w:rPr>
          <w:rFonts w:hint="eastAsia" w:ascii="宋体" w:hAnsi="宋体"/>
        </w:rPr>
        <w:t>乙方</w:t>
      </w:r>
      <w:r>
        <w:rPr>
          <w:rFonts w:ascii="宋体" w:hAnsi="宋体"/>
        </w:rPr>
        <w:t>提出解除劳动合同后，</w:t>
      </w:r>
      <w:r>
        <w:rPr>
          <w:rFonts w:hint="eastAsia" w:ascii="宋体" w:hAnsi="宋体"/>
        </w:rPr>
        <w:t>甲方</w:t>
      </w:r>
      <w:r>
        <w:rPr>
          <w:rFonts w:ascii="宋体" w:hAnsi="宋体"/>
        </w:rPr>
        <w:t>有权采取必要的脱密措施，包括对需保密资料的封存和对需保密岗位的变换，以及</w:t>
      </w:r>
      <w:r>
        <w:rPr>
          <w:rFonts w:hint="eastAsia" w:ascii="宋体" w:hAnsi="宋体"/>
        </w:rPr>
        <w:t>甲方</w:t>
      </w:r>
      <w:r>
        <w:rPr>
          <w:rFonts w:ascii="宋体" w:hAnsi="宋体"/>
        </w:rPr>
        <w:t>认为有必要的其他方式。</w:t>
      </w:r>
    </w:p>
    <w:p>
      <w:pPr>
        <w:spacing w:line="370" w:lineRule="exact"/>
        <w:ind w:right="-53" w:rightChars="-25"/>
        <w:rPr>
          <w:rFonts w:ascii="宋体" w:hAnsi="宋体"/>
          <w:b/>
          <w:szCs w:val="21"/>
        </w:rPr>
      </w:pPr>
      <w:r>
        <w:rPr>
          <w:rFonts w:ascii="宋体" w:hAnsi="宋体"/>
          <w:b/>
          <w:szCs w:val="21"/>
        </w:rPr>
        <w:t>八、合同的变更、解除、终止</w:t>
      </w:r>
    </w:p>
    <w:p>
      <w:pPr>
        <w:spacing w:line="370" w:lineRule="exact"/>
        <w:ind w:right="-53" w:rightChars="-25" w:firstLine="420" w:firstLineChars="200"/>
        <w:rPr>
          <w:rFonts w:ascii="宋体" w:hAnsi="宋体"/>
          <w:szCs w:val="21"/>
        </w:rPr>
      </w:pPr>
      <w:r>
        <w:rPr>
          <w:rFonts w:ascii="宋体" w:hAnsi="宋体"/>
          <w:szCs w:val="21"/>
        </w:rPr>
        <w:t>1、订立本合同所依据的法律、法规发生变化时，本合同相关内容亦相应变更。</w:t>
      </w:r>
    </w:p>
    <w:p>
      <w:pPr>
        <w:spacing w:line="370" w:lineRule="exact"/>
        <w:ind w:right="-53" w:rightChars="-25" w:firstLine="420" w:firstLineChars="200"/>
        <w:rPr>
          <w:rFonts w:hint="eastAsia" w:ascii="宋体" w:hAnsi="宋体"/>
          <w:szCs w:val="21"/>
        </w:rPr>
      </w:pPr>
      <w:r>
        <w:rPr>
          <w:rFonts w:ascii="宋体" w:hAnsi="宋体"/>
          <w:szCs w:val="21"/>
        </w:rPr>
        <w:t>2、订立本合同所依据的客观情况发生重大变化，</w:t>
      </w:r>
      <w:r>
        <w:rPr>
          <w:rFonts w:hint="eastAsia" w:ascii="宋体" w:hAnsi="宋体"/>
          <w:szCs w:val="21"/>
        </w:rPr>
        <w:t>甲方可以根据企业经营状况及乙方工作能力对乙方工作岗位进行合理调整。</w:t>
      </w:r>
    </w:p>
    <w:p>
      <w:pPr>
        <w:spacing w:line="370" w:lineRule="exact"/>
        <w:ind w:right="-53" w:rightChars="-25" w:firstLine="420" w:firstLineChars="200"/>
        <w:rPr>
          <w:rFonts w:ascii="宋体" w:hAnsi="宋体"/>
          <w:szCs w:val="21"/>
        </w:rPr>
      </w:pPr>
      <w:r>
        <w:rPr>
          <w:rFonts w:ascii="宋体" w:hAnsi="宋体"/>
          <w:szCs w:val="21"/>
        </w:rPr>
        <w:t>3、经甲乙双方协商一致，本合同可以解除。</w:t>
      </w:r>
    </w:p>
    <w:p>
      <w:pPr>
        <w:spacing w:line="370" w:lineRule="exact"/>
        <w:ind w:right="-53" w:rightChars="-25" w:firstLine="420" w:firstLineChars="200"/>
        <w:rPr>
          <w:rFonts w:ascii="宋体" w:hAnsi="宋体"/>
          <w:szCs w:val="21"/>
        </w:rPr>
      </w:pPr>
      <w:r>
        <w:rPr>
          <w:rFonts w:hint="eastAsia" w:ascii="宋体" w:hAnsi="宋体"/>
          <w:szCs w:val="21"/>
        </w:rPr>
        <w:t>4</w:t>
      </w:r>
      <w:r>
        <w:rPr>
          <w:rFonts w:ascii="宋体" w:hAnsi="宋体"/>
          <w:szCs w:val="21"/>
        </w:rPr>
        <w:t>、乙方解除本合同，应当</w:t>
      </w:r>
      <w:r>
        <w:rPr>
          <w:rFonts w:hint="eastAsia" w:ascii="宋体" w:hAnsi="宋体"/>
          <w:szCs w:val="21"/>
        </w:rPr>
        <w:t>依法在试用期</w:t>
      </w:r>
      <w:r>
        <w:rPr>
          <w:rFonts w:ascii="宋体" w:hAnsi="宋体"/>
          <w:szCs w:val="21"/>
        </w:rPr>
        <w:t>提前</w:t>
      </w:r>
      <w:r>
        <w:rPr>
          <w:rFonts w:hint="eastAsia" w:ascii="宋体" w:hAnsi="宋体"/>
          <w:szCs w:val="21"/>
        </w:rPr>
        <w:t>3天或转正后</w:t>
      </w:r>
      <w:r>
        <w:rPr>
          <w:rFonts w:ascii="宋体" w:hAnsi="宋体"/>
          <w:szCs w:val="21"/>
        </w:rPr>
        <w:t>一个月以书面形式通知甲方。</w:t>
      </w:r>
    </w:p>
    <w:p>
      <w:pPr>
        <w:spacing w:line="370" w:lineRule="exact"/>
        <w:ind w:right="-53" w:rightChars="-25" w:firstLine="420" w:firstLineChars="200"/>
        <w:rPr>
          <w:rFonts w:ascii="宋体" w:hAnsi="宋体"/>
          <w:szCs w:val="21"/>
        </w:rPr>
      </w:pPr>
      <w:r>
        <w:rPr>
          <w:rFonts w:hint="eastAsia" w:ascii="宋体" w:hAnsi="宋体"/>
          <w:szCs w:val="21"/>
        </w:rPr>
        <w:t>5</w:t>
      </w:r>
      <w:r>
        <w:rPr>
          <w:rFonts w:ascii="宋体" w:hAnsi="宋体"/>
          <w:szCs w:val="21"/>
        </w:rPr>
        <w:t>、终止条件出现时，本劳动合同终止。</w:t>
      </w:r>
    </w:p>
    <w:p>
      <w:pPr>
        <w:spacing w:line="370" w:lineRule="exact"/>
        <w:ind w:right="-53" w:rightChars="-25"/>
        <w:rPr>
          <w:rFonts w:ascii="宋体" w:hAnsi="宋体"/>
          <w:b/>
          <w:szCs w:val="21"/>
        </w:rPr>
      </w:pPr>
      <w:r>
        <w:rPr>
          <w:rFonts w:ascii="宋体" w:hAnsi="宋体"/>
          <w:b/>
          <w:szCs w:val="21"/>
        </w:rPr>
        <w:t>九、经济补偿与赔偿</w:t>
      </w:r>
    </w:p>
    <w:p>
      <w:pPr>
        <w:spacing w:line="370" w:lineRule="exact"/>
        <w:ind w:right="-53" w:rightChars="-25" w:firstLine="420" w:firstLineChars="200"/>
        <w:rPr>
          <w:rFonts w:ascii="宋体" w:hAnsi="宋体"/>
          <w:szCs w:val="21"/>
        </w:rPr>
      </w:pPr>
      <w:r>
        <w:rPr>
          <w:rFonts w:ascii="宋体" w:hAnsi="宋体"/>
          <w:szCs w:val="21"/>
        </w:rPr>
        <w:t>1、由于甲方原因订立无效劳动合同，或甲方违法解除、终止本合同的，经济补偿金发放依法执行。</w:t>
      </w:r>
    </w:p>
    <w:p>
      <w:pPr>
        <w:spacing w:line="370" w:lineRule="exact"/>
        <w:ind w:right="-53" w:rightChars="-25" w:firstLine="420" w:firstLineChars="200"/>
        <w:rPr>
          <w:rFonts w:ascii="宋体" w:hAnsi="宋体"/>
          <w:szCs w:val="21"/>
        </w:rPr>
      </w:pPr>
      <w:r>
        <w:rPr>
          <w:rFonts w:hint="eastAsia" w:ascii="宋体" w:hAnsi="宋体"/>
          <w:szCs w:val="21"/>
        </w:rPr>
        <w:t>2</w:t>
      </w:r>
      <w:r>
        <w:rPr>
          <w:rFonts w:ascii="宋体" w:hAnsi="宋体"/>
          <w:szCs w:val="21"/>
        </w:rPr>
        <w:t>、乙方在工作期间，应该诚实守信，忠于职守。因乙方</w:t>
      </w:r>
      <w:r>
        <w:rPr>
          <w:rFonts w:hint="eastAsia" w:ascii="宋体" w:hAnsi="宋体"/>
          <w:szCs w:val="21"/>
        </w:rPr>
        <w:t>本人</w:t>
      </w:r>
      <w:r>
        <w:rPr>
          <w:rFonts w:ascii="宋体" w:hAnsi="宋体"/>
          <w:szCs w:val="21"/>
        </w:rPr>
        <w:t>原因（</w:t>
      </w:r>
      <w:r>
        <w:rPr>
          <w:rFonts w:hint="eastAsia" w:ascii="宋体" w:hAnsi="宋体"/>
          <w:szCs w:val="21"/>
        </w:rPr>
        <w:t>包含但不限于：</w:t>
      </w:r>
      <w:r>
        <w:rPr>
          <w:rFonts w:ascii="宋体" w:hAnsi="宋体"/>
          <w:szCs w:val="21"/>
        </w:rPr>
        <w:t>打架斗殴、偷窃</w:t>
      </w:r>
      <w:r>
        <w:rPr>
          <w:rFonts w:hint="eastAsia" w:ascii="宋体" w:hAnsi="宋体"/>
          <w:szCs w:val="21"/>
        </w:rPr>
        <w:t>、</w:t>
      </w:r>
      <w:r>
        <w:rPr>
          <w:rFonts w:ascii="宋体" w:hAnsi="宋体"/>
          <w:szCs w:val="21"/>
        </w:rPr>
        <w:t>泄露甲方商业秘密、涉密文件）</w:t>
      </w:r>
      <w:r>
        <w:rPr>
          <w:rFonts w:hint="eastAsia" w:ascii="宋体" w:hAnsi="宋体"/>
          <w:szCs w:val="21"/>
        </w:rPr>
        <w:t>造成甲方或第三方各项损失，</w:t>
      </w:r>
      <w:r>
        <w:rPr>
          <w:rFonts w:ascii="宋体" w:hAnsi="宋体"/>
          <w:szCs w:val="21"/>
        </w:rPr>
        <w:t>由乙方承担</w:t>
      </w:r>
      <w:r>
        <w:rPr>
          <w:rFonts w:hint="eastAsia" w:ascii="宋体" w:hAnsi="宋体"/>
          <w:szCs w:val="21"/>
        </w:rPr>
        <w:t>全部</w:t>
      </w:r>
      <w:r>
        <w:rPr>
          <w:rFonts w:ascii="宋体" w:hAnsi="宋体"/>
          <w:szCs w:val="21"/>
        </w:rPr>
        <w:t>赔偿责任</w:t>
      </w:r>
      <w:r>
        <w:rPr>
          <w:rFonts w:hint="eastAsia" w:ascii="宋体" w:hAnsi="宋体"/>
          <w:szCs w:val="21"/>
        </w:rPr>
        <w:t>。</w:t>
      </w:r>
      <w:r>
        <w:rPr>
          <w:rFonts w:hint="eastAsia"/>
        </w:rPr>
        <w:t>乙方同意，赔偿款项甲方在乙方工资中依法扣除。</w:t>
      </w:r>
    </w:p>
    <w:p>
      <w:pPr>
        <w:pStyle w:val="2"/>
        <w:spacing w:line="370" w:lineRule="exact"/>
        <w:ind w:firstLine="420" w:firstLineChars="200"/>
      </w:pPr>
      <w:r>
        <w:rPr>
          <w:rFonts w:hint="eastAsia" w:ascii="宋体" w:hAnsi="宋体"/>
          <w:szCs w:val="21"/>
        </w:rPr>
        <w:t>3</w:t>
      </w:r>
      <w:r>
        <w:rPr>
          <w:rFonts w:ascii="宋体" w:hAnsi="宋体"/>
          <w:szCs w:val="21"/>
        </w:rPr>
        <w:t>、乙方依照法律规定提前提出解除合同申请后，应积极配合甲方办理</w:t>
      </w:r>
      <w:r>
        <w:rPr>
          <w:rFonts w:hint="eastAsia"/>
        </w:rPr>
        <w:t>工作交接和</w:t>
      </w:r>
      <w:r>
        <w:rPr>
          <w:rFonts w:ascii="宋体" w:hAnsi="宋体"/>
          <w:szCs w:val="21"/>
        </w:rPr>
        <w:t>离职手续。如出现以下情形，甲方有权缓发乙方工资，直至交接清楚后予以补发：</w:t>
      </w:r>
    </w:p>
    <w:p>
      <w:pPr>
        <w:spacing w:line="370" w:lineRule="exact"/>
        <w:ind w:right="-53" w:rightChars="-25" w:firstLine="420" w:firstLineChars="200"/>
        <w:rPr>
          <w:rFonts w:ascii="宋体" w:hAnsi="宋体"/>
          <w:szCs w:val="21"/>
        </w:rPr>
      </w:pPr>
      <w:r>
        <w:rPr>
          <w:rFonts w:ascii="宋体" w:hAnsi="宋体"/>
          <w:szCs w:val="21"/>
        </w:rPr>
        <w:t>（1）违反法律、法规及本合同约定解除劳动合同；</w:t>
      </w:r>
    </w:p>
    <w:p>
      <w:pPr>
        <w:spacing w:line="370" w:lineRule="exact"/>
        <w:ind w:right="-53" w:rightChars="-25" w:firstLine="420" w:firstLineChars="200"/>
        <w:rPr>
          <w:rFonts w:ascii="宋体" w:hAnsi="宋体"/>
          <w:szCs w:val="21"/>
        </w:rPr>
      </w:pPr>
      <w:r>
        <w:rPr>
          <w:rFonts w:ascii="宋体" w:hAnsi="宋体"/>
          <w:szCs w:val="21"/>
        </w:rPr>
        <w:t>（2）违反有关保密规定；</w:t>
      </w:r>
    </w:p>
    <w:p>
      <w:pPr>
        <w:spacing w:line="370" w:lineRule="exact"/>
        <w:ind w:right="-53" w:rightChars="-25" w:firstLine="420" w:firstLineChars="200"/>
        <w:rPr>
          <w:rFonts w:ascii="宋体" w:hAnsi="宋体"/>
          <w:szCs w:val="21"/>
        </w:rPr>
      </w:pPr>
      <w:r>
        <w:rPr>
          <w:rFonts w:ascii="宋体" w:hAnsi="宋体"/>
          <w:szCs w:val="21"/>
        </w:rPr>
        <w:t>（3）辞职未</w:t>
      </w:r>
      <w:r>
        <w:rPr>
          <w:rFonts w:hint="eastAsia" w:ascii="宋体" w:hAnsi="宋体"/>
          <w:szCs w:val="21"/>
        </w:rPr>
        <w:t>依法</w:t>
      </w:r>
      <w:r>
        <w:rPr>
          <w:rFonts w:ascii="宋体" w:hAnsi="宋体"/>
          <w:szCs w:val="21"/>
        </w:rPr>
        <w:t>提前</w:t>
      </w:r>
      <w:r>
        <w:rPr>
          <w:rFonts w:hint="eastAsia" w:ascii="宋体" w:hAnsi="宋体"/>
          <w:szCs w:val="21"/>
        </w:rPr>
        <w:t>3天或</w:t>
      </w:r>
      <w:r>
        <w:rPr>
          <w:rFonts w:ascii="宋体" w:hAnsi="宋体"/>
          <w:szCs w:val="21"/>
        </w:rPr>
        <w:t>一个月书面通知甲方</w:t>
      </w:r>
      <w:r>
        <w:rPr>
          <w:rFonts w:hint="eastAsia" w:ascii="宋体" w:hAnsi="宋体"/>
          <w:szCs w:val="21"/>
        </w:rPr>
        <w:t>、</w:t>
      </w:r>
      <w:r>
        <w:rPr>
          <w:rFonts w:hint="eastAsia"/>
        </w:rPr>
        <w:t>未进行工作交接或</w:t>
      </w:r>
      <w:r>
        <w:rPr>
          <w:rFonts w:ascii="宋体" w:hAnsi="宋体"/>
          <w:szCs w:val="21"/>
        </w:rPr>
        <w:t>未办理离职手续；</w:t>
      </w:r>
    </w:p>
    <w:p>
      <w:pPr>
        <w:spacing w:line="370" w:lineRule="exact"/>
        <w:ind w:right="-53" w:rightChars="-25" w:firstLine="420" w:firstLineChars="200"/>
        <w:rPr>
          <w:rFonts w:ascii="宋体" w:hAnsi="宋体"/>
          <w:szCs w:val="21"/>
        </w:rPr>
      </w:pPr>
      <w:r>
        <w:rPr>
          <w:rFonts w:ascii="宋体" w:hAnsi="宋体"/>
          <w:szCs w:val="21"/>
        </w:rPr>
        <w:t>（4）法律、法规、甲方规章制度规定或双方约定的其他情形。</w:t>
      </w:r>
    </w:p>
    <w:p>
      <w:pPr>
        <w:spacing w:line="370" w:lineRule="exact"/>
        <w:ind w:right="-53" w:rightChars="-25" w:firstLine="420" w:firstLineChars="200"/>
        <w:rPr>
          <w:rFonts w:ascii="宋体" w:hAnsi="宋体"/>
          <w:szCs w:val="21"/>
        </w:rPr>
      </w:pPr>
      <w:r>
        <w:rPr>
          <w:rFonts w:ascii="宋体" w:hAnsi="宋体"/>
          <w:szCs w:val="21"/>
        </w:rPr>
        <w:t>另外，乙方应对其上述行为给甲方造成的损失</w:t>
      </w:r>
      <w:r>
        <w:rPr>
          <w:rFonts w:hint="eastAsia"/>
        </w:rPr>
        <w:t>承担全部赔偿责任</w:t>
      </w:r>
      <w:r>
        <w:rPr>
          <w:rFonts w:ascii="宋体" w:hAnsi="宋体"/>
          <w:szCs w:val="21"/>
        </w:rPr>
        <w:t>。</w:t>
      </w:r>
    </w:p>
    <w:p>
      <w:pPr>
        <w:spacing w:line="370" w:lineRule="exact"/>
        <w:ind w:right="-53" w:rightChars="-25"/>
        <w:rPr>
          <w:rFonts w:ascii="宋体" w:hAnsi="宋体"/>
          <w:b/>
          <w:szCs w:val="21"/>
        </w:rPr>
      </w:pPr>
      <w:r>
        <w:rPr>
          <w:rFonts w:ascii="宋体" w:hAnsi="宋体"/>
          <w:b/>
          <w:szCs w:val="21"/>
        </w:rPr>
        <w:t>十、当事人约定的其他内容</w:t>
      </w:r>
    </w:p>
    <w:p>
      <w:pPr>
        <w:spacing w:line="370" w:lineRule="exact"/>
        <w:ind w:right="-53" w:rightChars="-25" w:firstLine="420" w:firstLineChars="200"/>
        <w:rPr>
          <w:rFonts w:hint="eastAsia" w:ascii="宋体" w:hAnsi="宋体"/>
          <w:szCs w:val="21"/>
          <w:u w:val="single"/>
        </w:rPr>
      </w:pPr>
      <w:r>
        <w:rPr>
          <w:rFonts w:ascii="宋体" w:hAnsi="宋体"/>
          <w:szCs w:val="21"/>
          <w:u w:val="single"/>
        </w:rPr>
        <w:t>1、乙方必须严格遵守甲方制定的有关禁烟、防火规定，遵守国家计划生育政策，否则</w:t>
      </w:r>
      <w:r>
        <w:rPr>
          <w:rFonts w:hint="eastAsia" w:ascii="宋体" w:hAnsi="宋体"/>
          <w:szCs w:val="21"/>
          <w:u w:val="single"/>
        </w:rPr>
        <w:t>视为严重</w:t>
      </w:r>
      <w:r>
        <w:rPr>
          <w:rFonts w:hint="eastAsia" w:ascii="宋体" w:hAnsi="宋体"/>
          <w:bCs/>
          <w:szCs w:val="21"/>
          <w:u w:val="single"/>
        </w:rPr>
        <w:t>违反甲方规章制度</w:t>
      </w:r>
      <w:r>
        <w:rPr>
          <w:rFonts w:ascii="宋体" w:hAnsi="宋体"/>
          <w:szCs w:val="21"/>
          <w:u w:val="single"/>
        </w:rPr>
        <w:t>。</w:t>
      </w:r>
    </w:p>
    <w:p>
      <w:pPr>
        <w:tabs>
          <w:tab w:val="left" w:pos="4820"/>
        </w:tabs>
        <w:spacing w:line="370" w:lineRule="exact"/>
        <w:ind w:right="-53" w:rightChars="-25" w:firstLine="420"/>
        <w:rPr>
          <w:rFonts w:hint="eastAsia" w:ascii="宋体" w:hAnsi="宋体"/>
          <w:u w:val="single"/>
        </w:rPr>
      </w:pPr>
      <w:r>
        <w:rPr>
          <w:rFonts w:hint="eastAsia" w:ascii="宋体" w:hAnsi="宋体"/>
          <w:u w:val="single"/>
        </w:rPr>
        <w:t>2、乙方可通过登录甲方相关办公平台或甲方发送的短信内容查看乙方每月的薪酬信息和绩效考核结果，乙方对薪酬信息或绩效考核结果有异议的，应自工资发放日起</w:t>
      </w:r>
      <w:r>
        <w:rPr>
          <w:rFonts w:hint="eastAsia" w:ascii="宋体" w:hAnsi="宋体"/>
          <w:bCs/>
          <w:u w:val="single"/>
        </w:rPr>
        <w:t>三十</w:t>
      </w:r>
      <w:r>
        <w:rPr>
          <w:rFonts w:hint="eastAsia" w:ascii="宋体" w:hAnsi="宋体"/>
          <w:u w:val="single"/>
        </w:rPr>
        <w:t>日内向甲方提出书面异议。逾期未提出书面异议的，视为乙方认可。</w:t>
      </w:r>
    </w:p>
    <w:p>
      <w:pPr>
        <w:tabs>
          <w:tab w:val="left" w:pos="4820"/>
        </w:tabs>
        <w:spacing w:line="370" w:lineRule="exact"/>
        <w:ind w:right="-53" w:rightChars="-25" w:firstLine="420"/>
        <w:rPr>
          <w:rFonts w:hint="eastAsia" w:ascii="宋体" w:hAnsi="宋体"/>
          <w:u w:val="single"/>
        </w:rPr>
      </w:pPr>
      <w:r>
        <w:rPr>
          <w:rFonts w:hint="eastAsia" w:ascii="宋体" w:hAnsi="宋体"/>
          <w:u w:val="single"/>
        </w:rPr>
        <w:t>3、甲方可根据实际经营状况、规章制度、乙方考核结果、乙方的工作年限、奖罚记录、岗位变化等，调整乙方的薪酬及岗位。若乙方对调整后的薪酬及岗位有异议的，应在</w:t>
      </w:r>
      <w:r>
        <w:rPr>
          <w:rFonts w:hint="eastAsia" w:ascii="宋体" w:hAnsi="宋体"/>
          <w:bCs/>
          <w:u w:val="single"/>
        </w:rPr>
        <w:t>三十</w:t>
      </w:r>
      <w:r>
        <w:rPr>
          <w:rFonts w:hint="eastAsia" w:ascii="宋体" w:hAnsi="宋体"/>
          <w:u w:val="single"/>
        </w:rPr>
        <w:t>日内向甲方提出书面异议。逾期未提出书面异议的，视为乙方同意薪酬及岗位的调整。</w:t>
      </w:r>
    </w:p>
    <w:p>
      <w:pPr>
        <w:tabs>
          <w:tab w:val="left" w:pos="4820"/>
        </w:tabs>
        <w:spacing w:line="370" w:lineRule="exact"/>
        <w:ind w:right="-53" w:rightChars="-25" w:firstLine="420"/>
        <w:rPr>
          <w:rFonts w:hint="eastAsia" w:ascii="宋体" w:hAnsi="宋体"/>
          <w:u w:val="single"/>
        </w:rPr>
      </w:pPr>
      <w:r>
        <w:rPr>
          <w:rFonts w:hint="eastAsia" w:ascii="宋体" w:hAnsi="宋体"/>
          <w:u w:val="single"/>
        </w:rPr>
        <w:t>4、乙方入职后不管因何种原因从甲方离职，都必须自离职之日起3个月内将户口从甲方集体户迁出（乙方不将户口迁入甲方集体户的不在此限），逾期则甲方可自行处理。</w:t>
      </w:r>
    </w:p>
    <w:p>
      <w:pPr>
        <w:spacing w:line="370" w:lineRule="exact"/>
        <w:ind w:firstLine="420" w:firstLineChars="200"/>
        <w:rPr>
          <w:rFonts w:hint="eastAsia"/>
          <w:u w:val="single"/>
        </w:rPr>
      </w:pPr>
      <w:r>
        <w:rPr>
          <w:rFonts w:hint="eastAsia" w:ascii="宋体" w:hAnsi="宋体"/>
          <w:u w:val="single"/>
        </w:rPr>
        <w:t>5、乙</w:t>
      </w:r>
      <w:r>
        <w:rPr>
          <w:rFonts w:hint="eastAsia"/>
          <w:u w:val="single"/>
        </w:rPr>
        <w:t>方清楚并同意甲方将各项规章制度作为管理的依据，甲方的规章制度将通过甲方办公软件及办公平台发布公示，乙方将积极通过各发布及查阅途径进行阅读。更新及修改内容一经公示，即视为乙方已知悉相应的更新内容及修改内容，乙方承诺自愿遵守全部规章制度。</w:t>
      </w:r>
    </w:p>
    <w:p>
      <w:pPr>
        <w:spacing w:line="370" w:lineRule="exact"/>
        <w:ind w:firstLine="420" w:firstLineChars="200"/>
        <w:rPr>
          <w:rFonts w:hint="eastAsia"/>
          <w:u w:val="single"/>
        </w:rPr>
      </w:pPr>
      <w:r>
        <w:rPr>
          <w:rFonts w:hint="eastAsia" w:ascii="宋体" w:hAnsi="宋体"/>
          <w:u w:val="single"/>
        </w:rPr>
        <w:t>6、</w:t>
      </w:r>
      <w:r>
        <w:rPr>
          <w:rFonts w:hint="eastAsia"/>
          <w:u w:val="single"/>
        </w:rPr>
        <w:t>乙方承诺妥善保管甲方办公软件及办公平台的个人登陆账号及密码，并适时修改密码。乙方承诺不向任何第三方泄露前述账号及密码。乙方确认通过该账号的所有操作均代表乙方本人的真实意思表示，对乙方具有法律约束力。</w:t>
      </w:r>
    </w:p>
    <w:p>
      <w:pPr>
        <w:tabs>
          <w:tab w:val="left" w:pos="4820"/>
        </w:tabs>
        <w:spacing w:line="370" w:lineRule="exact"/>
        <w:ind w:right="-53" w:rightChars="-25"/>
        <w:rPr>
          <w:rFonts w:ascii="宋体" w:hAnsi="宋体"/>
          <w:szCs w:val="21"/>
          <w:u w:val="single"/>
        </w:rPr>
      </w:pPr>
      <w:r>
        <w:rPr>
          <w:rFonts w:ascii="宋体" w:hAnsi="宋体"/>
          <w:b/>
          <w:szCs w:val="21"/>
        </w:rPr>
        <w:t>十一、劳动争议处理</w:t>
      </w:r>
    </w:p>
    <w:p>
      <w:pPr>
        <w:spacing w:line="370" w:lineRule="exact"/>
        <w:ind w:right="-53" w:rightChars="-25" w:firstLine="420" w:firstLineChars="200"/>
        <w:rPr>
          <w:rFonts w:ascii="宋体" w:hAnsi="宋体"/>
          <w:szCs w:val="21"/>
        </w:rPr>
      </w:pPr>
      <w:r>
        <w:rPr>
          <w:rFonts w:ascii="宋体" w:hAnsi="宋体"/>
          <w:szCs w:val="21"/>
        </w:rPr>
        <w:t>1、甲乙双方发生劳动争议，乙方可以与甲方协商，也可以请</w:t>
      </w:r>
      <w:r>
        <w:rPr>
          <w:rFonts w:hint="eastAsia" w:ascii="宋体" w:hAnsi="宋体"/>
          <w:szCs w:val="21"/>
        </w:rPr>
        <w:t>工会</w:t>
      </w:r>
      <w:r>
        <w:rPr>
          <w:rFonts w:ascii="宋体" w:hAnsi="宋体"/>
          <w:szCs w:val="21"/>
        </w:rPr>
        <w:t>或者第三方共同与甲方协商，达成和解协议；一方或双方不愿协商、协商不成或者达成和解协议后不履行的，可以向本企业调解委员会申请调解；不愿调解、调解不成或者达成调解协议后不履行的，可以向劳动争议仲裁委员会申请仲裁；对仲裁裁决不服的，除法律另有规定的外，可以向人民法院提起诉讼。</w:t>
      </w:r>
    </w:p>
    <w:p>
      <w:pPr>
        <w:spacing w:line="370" w:lineRule="exact"/>
        <w:ind w:right="-53" w:rightChars="-25" w:firstLine="420" w:firstLineChars="200"/>
        <w:rPr>
          <w:rFonts w:ascii="宋体" w:hAnsi="宋体"/>
          <w:szCs w:val="21"/>
        </w:rPr>
      </w:pPr>
      <w:r>
        <w:rPr>
          <w:rFonts w:ascii="宋体" w:hAnsi="宋体"/>
          <w:szCs w:val="21"/>
        </w:rPr>
        <w:t>2、甲乙双方发生劳动争议，所有需要鉴定事项均由广州市相关机构进行鉴定；广州市没有设立的，由广东省一级有关机构进行鉴定，广东省没有设立的，由双方协商确定或按法律规定确定。</w:t>
      </w:r>
    </w:p>
    <w:p>
      <w:pPr>
        <w:spacing w:line="370" w:lineRule="exact"/>
        <w:ind w:right="-53" w:rightChars="-25" w:firstLine="420" w:firstLineChars="200"/>
        <w:rPr>
          <w:rFonts w:ascii="宋体" w:hAnsi="宋体"/>
          <w:szCs w:val="21"/>
        </w:rPr>
      </w:pPr>
      <w:r>
        <w:rPr>
          <w:rFonts w:hint="eastAsia" w:ascii="宋体" w:hAnsi="宋体"/>
          <w:szCs w:val="21"/>
        </w:rPr>
        <w:t>3、甲乙双方一旦发生劳动争议，不论是劳动仲裁阶段、还是在人民法院一审或二审诉讼阶段，双方约定均不公开审理。</w:t>
      </w:r>
    </w:p>
    <w:p>
      <w:pPr>
        <w:spacing w:line="370" w:lineRule="exact"/>
        <w:ind w:right="-53" w:rightChars="-25"/>
        <w:rPr>
          <w:rFonts w:ascii="宋体" w:hAnsi="宋体"/>
          <w:b/>
          <w:szCs w:val="21"/>
        </w:rPr>
      </w:pPr>
      <w:r>
        <w:rPr>
          <w:rFonts w:ascii="宋体" w:hAnsi="宋体"/>
          <w:b/>
          <w:szCs w:val="21"/>
        </w:rPr>
        <w:t>十二、其他约定</w:t>
      </w:r>
    </w:p>
    <w:p>
      <w:pPr>
        <w:spacing w:line="370" w:lineRule="exact"/>
        <w:ind w:right="-53" w:rightChars="-25" w:firstLine="420" w:firstLineChars="200"/>
        <w:rPr>
          <w:rFonts w:ascii="宋体" w:hAnsi="宋体"/>
          <w:szCs w:val="21"/>
        </w:rPr>
      </w:pPr>
      <w:r>
        <w:rPr>
          <w:rFonts w:ascii="宋体" w:hAnsi="宋体"/>
          <w:szCs w:val="21"/>
        </w:rPr>
        <w:t>1、本合同未尽事宜，按国家和地方有关政策规定办理。在合同期内，如本合同条款与国家、省有关劳动管理新规定相抵触的，按新规定执行。</w:t>
      </w:r>
    </w:p>
    <w:p>
      <w:pPr>
        <w:spacing w:line="370" w:lineRule="exact"/>
        <w:ind w:right="-53" w:rightChars="-25" w:firstLine="420" w:firstLineChars="200"/>
        <w:rPr>
          <w:rFonts w:ascii="宋体" w:hAnsi="宋体"/>
          <w:szCs w:val="21"/>
        </w:rPr>
      </w:pPr>
      <w:r>
        <w:rPr>
          <w:rFonts w:ascii="宋体" w:hAnsi="宋体"/>
          <w:szCs w:val="21"/>
        </w:rPr>
        <w:t>2、甲方与</w:t>
      </w:r>
      <w:r>
        <w:rPr>
          <w:rFonts w:hint="eastAsia" w:ascii="宋体" w:hAnsi="宋体"/>
          <w:szCs w:val="21"/>
        </w:rPr>
        <w:t>工会</w:t>
      </w:r>
      <w:r>
        <w:rPr>
          <w:rFonts w:ascii="宋体" w:hAnsi="宋体"/>
          <w:szCs w:val="21"/>
        </w:rPr>
        <w:t>协商签订的《集体劳动合同》，在本合同未规定或被确认无效时适用。</w:t>
      </w:r>
    </w:p>
    <w:p>
      <w:pPr>
        <w:spacing w:line="370" w:lineRule="exact"/>
        <w:ind w:right="-53" w:rightChars="-25" w:firstLine="420" w:firstLineChars="200"/>
        <w:rPr>
          <w:rFonts w:ascii="宋体" w:hAnsi="宋体"/>
          <w:szCs w:val="21"/>
        </w:rPr>
      </w:pPr>
      <w:r>
        <w:rPr>
          <w:rFonts w:hint="eastAsia" w:ascii="宋体" w:hAnsi="宋体"/>
          <w:szCs w:val="21"/>
        </w:rPr>
        <w:t>3、</w:t>
      </w:r>
      <w:r>
        <w:rPr>
          <w:rFonts w:ascii="宋体" w:hAnsi="宋体"/>
          <w:szCs w:val="21"/>
        </w:rPr>
        <w:t>甲乙双方此前签订的任何合同、协议与本合同内容相冲突的，以本合同内容为准。</w:t>
      </w:r>
    </w:p>
    <w:p>
      <w:pPr>
        <w:spacing w:line="370" w:lineRule="exact"/>
        <w:ind w:right="-53" w:rightChars="-25" w:firstLine="420" w:firstLineChars="200"/>
        <w:rPr>
          <w:rFonts w:hint="eastAsia" w:ascii="宋体" w:hAnsi="宋体"/>
          <w:szCs w:val="21"/>
        </w:rPr>
      </w:pPr>
      <w:r>
        <w:rPr>
          <w:rFonts w:hint="eastAsia" w:ascii="宋体" w:hAnsi="宋体"/>
          <w:szCs w:val="21"/>
        </w:rPr>
        <w:t>4</w:t>
      </w:r>
      <w:r>
        <w:rPr>
          <w:rFonts w:ascii="宋体" w:hAnsi="宋体"/>
          <w:szCs w:val="21"/>
        </w:rPr>
        <w:t>、本合同自甲、乙双方签字、盖章之日起生效</w:t>
      </w:r>
      <w:r>
        <w:rPr>
          <w:rFonts w:hint="eastAsia" w:ascii="宋体" w:hAnsi="宋体"/>
          <w:szCs w:val="21"/>
        </w:rPr>
        <w:t>。</w:t>
      </w:r>
    </w:p>
    <w:p>
      <w:pPr>
        <w:spacing w:line="370" w:lineRule="exact"/>
        <w:ind w:right="-53" w:rightChars="-25"/>
        <w:rPr>
          <w:rFonts w:hint="eastAsia" w:ascii="宋体" w:hAnsi="宋体"/>
          <w:szCs w:val="21"/>
        </w:rPr>
      </w:pPr>
      <w:r>
        <w:rPr>
          <w:rFonts w:hint="eastAsia" w:ascii="宋体" w:hAnsi="宋体"/>
          <w:szCs w:val="21"/>
        </w:rPr>
        <w:t>十三、本合同附件：《员工承诺书》。</w:t>
      </w:r>
    </w:p>
    <w:p>
      <w:pPr>
        <w:spacing w:line="370" w:lineRule="exact"/>
        <w:ind w:right="-53" w:rightChars="-25"/>
        <w:rPr>
          <w:rFonts w:hint="eastAsia" w:ascii="宋体" w:hAnsi="宋体"/>
          <w:szCs w:val="21"/>
        </w:rPr>
      </w:pPr>
    </w:p>
    <w:p>
      <w:pPr>
        <w:spacing w:line="370" w:lineRule="exact"/>
        <w:ind w:right="-53" w:rightChars="-25"/>
        <w:rPr>
          <w:rFonts w:ascii="宋体" w:hAnsi="宋体"/>
          <w:b/>
          <w:bCs/>
          <w:szCs w:val="21"/>
        </w:rPr>
      </w:pPr>
      <w:r>
        <w:rPr>
          <w:rFonts w:ascii="宋体" w:hAnsi="宋体"/>
          <w:b/>
          <w:bCs/>
          <w:szCs w:val="21"/>
        </w:rPr>
        <w:t xml:space="preserve">甲方（盖章）：                                 乙方（签名）： </w:t>
      </w:r>
    </w:p>
    <w:p>
      <w:pPr>
        <w:tabs>
          <w:tab w:val="left" w:pos="4820"/>
          <w:tab w:val="left" w:pos="6096"/>
          <w:tab w:val="left" w:pos="6804"/>
          <w:tab w:val="left" w:pos="7371"/>
        </w:tabs>
        <w:spacing w:line="370" w:lineRule="exact"/>
        <w:ind w:right="-53" w:rightChars="-25"/>
        <w:rPr>
          <w:rFonts w:ascii="宋体" w:hAnsi="宋体"/>
          <w:b/>
          <w:bCs/>
          <w:szCs w:val="21"/>
        </w:rPr>
      </w:pPr>
    </w:p>
    <w:p>
      <w:pPr>
        <w:tabs>
          <w:tab w:val="left" w:pos="4820"/>
          <w:tab w:val="left" w:pos="6096"/>
          <w:tab w:val="left" w:pos="6804"/>
          <w:tab w:val="left" w:pos="7371"/>
        </w:tabs>
        <w:spacing w:line="370" w:lineRule="exact"/>
        <w:ind w:right="-53" w:rightChars="-25"/>
        <w:rPr>
          <w:rFonts w:ascii="宋体" w:hAnsi="宋体"/>
          <w:b/>
          <w:bCs/>
          <w:szCs w:val="21"/>
        </w:rPr>
      </w:pPr>
    </w:p>
    <w:p>
      <w:pPr>
        <w:tabs>
          <w:tab w:val="left" w:pos="4820"/>
          <w:tab w:val="left" w:pos="6096"/>
          <w:tab w:val="left" w:pos="6804"/>
          <w:tab w:val="left" w:pos="7371"/>
        </w:tabs>
        <w:spacing w:line="370" w:lineRule="exact"/>
        <w:ind w:right="-53" w:rightChars="-25"/>
        <w:rPr>
          <w:rFonts w:hint="eastAsia" w:ascii="宋体" w:hAnsi="宋体"/>
          <w:szCs w:val="21"/>
        </w:rPr>
      </w:pPr>
      <w:r>
        <w:rPr>
          <w:rFonts w:ascii="宋体" w:hAnsi="宋体"/>
          <w:b/>
          <w:bCs/>
          <w:szCs w:val="21"/>
        </w:rPr>
        <w:t xml:space="preserve">日期：  </w:t>
      </w:r>
      <w:r>
        <w:rPr>
          <w:rFonts w:hint="eastAsia" w:ascii="宋体" w:hAnsi="宋体"/>
          <w:b/>
          <w:bCs/>
          <w:szCs w:val="21"/>
        </w:rPr>
        <w:t xml:space="preserve"> </w:t>
      </w:r>
      <w:r>
        <w:rPr>
          <w:rFonts w:ascii="宋体" w:hAnsi="宋体"/>
          <w:b/>
          <w:bCs/>
          <w:szCs w:val="21"/>
        </w:rPr>
        <w:t xml:space="preserve"> </w:t>
      </w:r>
      <w:r>
        <w:rPr>
          <w:rFonts w:ascii="微软雅黑" w:eastAsia="微软雅黑" w:cs="微软雅黑"/>
          <w:color w:val="030303"/>
          <w:kern w:val="0"/>
          <w:szCs w:val="21"/>
        </w:rPr>
        <w:t>${</w:t>
      </w:r>
      <w:r>
        <w:rPr>
          <w:rFonts w:ascii="宋体" w:hAnsi="宋体"/>
          <w:b/>
          <w:bCs/>
          <w:szCs w:val="21"/>
        </w:rPr>
        <w:t>CURRENT_DATE</w:t>
      </w:r>
      <w:r>
        <w:rPr>
          <w:rFonts w:ascii="微软雅黑" w:eastAsia="微软雅黑" w:cs="微软雅黑"/>
          <w:color w:val="030303"/>
          <w:kern w:val="0"/>
          <w:szCs w:val="21"/>
        </w:rPr>
        <w:t>}</w:t>
      </w:r>
      <w:r>
        <w:rPr>
          <w:rFonts w:ascii="宋体" w:hAnsi="宋体"/>
          <w:szCs w:val="21"/>
        </w:rPr>
        <w:t xml:space="preserve"> </w:t>
      </w:r>
    </w:p>
    <w:p>
      <w:pPr>
        <w:ind w:right="-53" w:rightChars="-25"/>
        <w:rPr>
          <w:rFonts w:ascii="宋体" w:hAnsi="宋体"/>
          <w:b/>
          <w:szCs w:val="21"/>
        </w:rPr>
      </w:pPr>
      <w:r>
        <w:rPr>
          <w:rFonts w:ascii="宋体" w:hAnsi="宋体"/>
          <w:b/>
          <w:szCs w:val="21"/>
        </w:rPr>
        <w:br w:type="page"/>
      </w:r>
      <w:r>
        <w:rPr>
          <w:rFonts w:ascii="宋体" w:hAnsi="宋体"/>
          <w:b/>
          <w:szCs w:val="21"/>
        </w:rPr>
        <w:t>附件：</w:t>
      </w:r>
      <w:r>
        <w:rPr>
          <w:rFonts w:hint="eastAsia" w:ascii="宋体" w:hAnsi="宋体"/>
          <w:b/>
          <w:szCs w:val="21"/>
        </w:rPr>
        <w:t>员工承诺书</w:t>
      </w:r>
      <w:r>
        <w:rPr>
          <w:rFonts w:ascii="宋体" w:hAnsi="宋体"/>
          <w:b/>
          <w:szCs w:val="21"/>
        </w:rPr>
        <w:t xml:space="preserve"> </w:t>
      </w:r>
    </w:p>
    <w:p>
      <w:pPr>
        <w:spacing w:line="276" w:lineRule="auto"/>
        <w:ind w:left="210" w:leftChars="100" w:firstLine="420" w:firstLineChars="200"/>
        <w:rPr>
          <w:rFonts w:hint="eastAsia" w:ascii="宋体" w:hAnsi="宋体"/>
        </w:rPr>
      </w:pPr>
    </w:p>
    <w:p>
      <w:pPr>
        <w:spacing w:line="276" w:lineRule="auto"/>
        <w:ind w:firstLine="420" w:firstLineChars="200"/>
        <w:rPr>
          <w:rFonts w:hint="eastAsia" w:ascii="宋体" w:hAnsi="宋体"/>
          <w:b/>
          <w:color w:val="000000"/>
        </w:rPr>
      </w:pPr>
      <w:r>
        <w:rPr>
          <w:rFonts w:hint="eastAsia" w:ascii="宋体" w:hAnsi="宋体"/>
        </w:rPr>
        <w:t>乙方与甲方签订书面劳动合同，成为甲方的</w:t>
      </w:r>
      <w:r>
        <w:rPr>
          <w:rFonts w:ascii="宋体" w:hAnsi="宋体"/>
        </w:rPr>
        <w:t>一员</w:t>
      </w:r>
      <w:r>
        <w:rPr>
          <w:rFonts w:hint="eastAsia" w:ascii="宋体" w:hAnsi="宋体"/>
        </w:rPr>
        <w:t>。</w:t>
      </w:r>
      <w:r>
        <w:rPr>
          <w:rFonts w:hint="eastAsia" w:ascii="宋体" w:hAnsi="宋体"/>
          <w:b/>
          <w:color w:val="000000"/>
        </w:rPr>
        <w:t>乙方就如下内容做出郑重承诺：</w:t>
      </w:r>
    </w:p>
    <w:p>
      <w:pPr>
        <w:spacing w:line="276" w:lineRule="auto"/>
        <w:ind w:firstLine="420" w:firstLineChars="200"/>
        <w:rPr>
          <w:rFonts w:ascii="宋体" w:hAnsi="宋体"/>
        </w:rPr>
      </w:pPr>
      <w:r>
        <w:rPr>
          <w:rFonts w:hint="eastAsia" w:ascii="宋体" w:hAnsi="宋体"/>
        </w:rPr>
        <w:t>一、乙方</w:t>
      </w:r>
      <w:r>
        <w:rPr>
          <w:rFonts w:ascii="宋体" w:hAnsi="宋体"/>
        </w:rPr>
        <w:t>向</w:t>
      </w:r>
      <w:r>
        <w:rPr>
          <w:rFonts w:hint="eastAsia" w:ascii="宋体" w:hAnsi="宋体"/>
        </w:rPr>
        <w:t>甲方</w:t>
      </w:r>
      <w:r>
        <w:rPr>
          <w:rFonts w:ascii="宋体" w:hAnsi="宋体"/>
        </w:rPr>
        <w:t>出示的、陈述的任何有关</w:t>
      </w:r>
      <w:r>
        <w:rPr>
          <w:rFonts w:hint="eastAsia" w:ascii="宋体" w:hAnsi="宋体"/>
        </w:rPr>
        <w:t>乙方</w:t>
      </w:r>
      <w:r>
        <w:rPr>
          <w:rFonts w:ascii="宋体" w:hAnsi="宋体"/>
        </w:rPr>
        <w:t>自身情况的说明及证件都是真实的。</w:t>
      </w:r>
      <w:r>
        <w:rPr>
          <w:rFonts w:hint="eastAsia" w:ascii="宋体" w:hAnsi="宋体"/>
        </w:rPr>
        <w:t>乙方</w:t>
      </w:r>
      <w:r>
        <w:rPr>
          <w:rFonts w:ascii="宋体" w:hAnsi="宋体"/>
        </w:rPr>
        <w:t>自身情况包括但不限于</w:t>
      </w:r>
      <w:r>
        <w:rPr>
          <w:rFonts w:hint="eastAsia" w:ascii="宋体" w:hAnsi="宋体"/>
        </w:rPr>
        <w:t>乙方</w:t>
      </w:r>
      <w:r>
        <w:rPr>
          <w:rFonts w:ascii="宋体" w:hAnsi="宋体"/>
        </w:rPr>
        <w:t>的学历、学位、技能、工作经历、离职证明、体检报告、家庭情况等。</w:t>
      </w:r>
      <w:r>
        <w:rPr>
          <w:rFonts w:hint="eastAsia" w:ascii="宋体" w:hAnsi="宋体"/>
        </w:rPr>
        <w:t>乙方</w:t>
      </w:r>
      <w:r>
        <w:rPr>
          <w:rFonts w:ascii="宋体" w:hAnsi="宋体"/>
        </w:rPr>
        <w:t>保证无任何违法、犯罪行为，也未曾被行政机关或司法机关立案、侦查、处罚或被追究刑事责任。如</w:t>
      </w:r>
      <w:r>
        <w:rPr>
          <w:rFonts w:hint="eastAsia" w:ascii="宋体" w:hAnsi="宋体"/>
        </w:rPr>
        <w:t>乙方</w:t>
      </w:r>
      <w:r>
        <w:rPr>
          <w:rFonts w:ascii="宋体" w:hAnsi="宋体"/>
        </w:rPr>
        <w:t>上述自身</w:t>
      </w:r>
      <w:r>
        <w:rPr>
          <w:rFonts w:hint="eastAsia" w:ascii="宋体" w:hAnsi="宋体"/>
        </w:rPr>
        <w:t>情况</w:t>
      </w:r>
      <w:r>
        <w:rPr>
          <w:rFonts w:ascii="宋体" w:hAnsi="宋体"/>
        </w:rPr>
        <w:t>不真实，</w:t>
      </w:r>
      <w:r>
        <w:rPr>
          <w:rFonts w:hint="eastAsia" w:ascii="宋体" w:hAnsi="宋体"/>
        </w:rPr>
        <w:t>甲方</w:t>
      </w:r>
      <w:r>
        <w:rPr>
          <w:rFonts w:ascii="宋体" w:hAnsi="宋体"/>
        </w:rPr>
        <w:t>可以据此解除与</w:t>
      </w:r>
      <w:r>
        <w:rPr>
          <w:rFonts w:hint="eastAsia" w:ascii="宋体" w:hAnsi="宋体"/>
        </w:rPr>
        <w:t>乙方</w:t>
      </w:r>
      <w:r>
        <w:rPr>
          <w:rFonts w:ascii="宋体" w:hAnsi="宋体"/>
        </w:rPr>
        <w:t>的劳动合同，并且不承担任何赔偿责任。因</w:t>
      </w:r>
      <w:r>
        <w:rPr>
          <w:rFonts w:hint="eastAsia" w:ascii="宋体" w:hAnsi="宋体"/>
        </w:rPr>
        <w:t>乙方</w:t>
      </w:r>
      <w:r>
        <w:rPr>
          <w:rFonts w:ascii="宋体" w:hAnsi="宋体"/>
        </w:rPr>
        <w:t>的不实陈述给</w:t>
      </w:r>
      <w:r>
        <w:rPr>
          <w:rFonts w:hint="eastAsia" w:ascii="宋体" w:hAnsi="宋体"/>
        </w:rPr>
        <w:t>甲方</w:t>
      </w:r>
      <w:r>
        <w:rPr>
          <w:rFonts w:ascii="宋体" w:hAnsi="宋体"/>
        </w:rPr>
        <w:t>造成的损害，由</w:t>
      </w:r>
      <w:r>
        <w:rPr>
          <w:rFonts w:hint="eastAsia" w:ascii="宋体" w:hAnsi="宋体"/>
        </w:rPr>
        <w:t>乙方</w:t>
      </w:r>
      <w:r>
        <w:rPr>
          <w:rFonts w:ascii="宋体" w:hAnsi="宋体"/>
        </w:rPr>
        <w:t>承担。</w:t>
      </w:r>
    </w:p>
    <w:p>
      <w:pPr>
        <w:spacing w:line="276" w:lineRule="auto"/>
        <w:ind w:firstLine="420" w:firstLineChars="200"/>
        <w:rPr>
          <w:rFonts w:ascii="宋体" w:hAnsi="宋体"/>
        </w:rPr>
      </w:pPr>
      <w:r>
        <w:rPr>
          <w:rFonts w:hint="eastAsia" w:ascii="宋体" w:hAnsi="宋体"/>
        </w:rPr>
        <w:t>二、乙方</w:t>
      </w:r>
      <w:r>
        <w:rPr>
          <w:rFonts w:ascii="宋体" w:hAnsi="宋体"/>
        </w:rPr>
        <w:t>按照</w:t>
      </w:r>
      <w:r>
        <w:rPr>
          <w:rFonts w:hint="eastAsia" w:ascii="宋体" w:hAnsi="宋体"/>
        </w:rPr>
        <w:t>甲方</w:t>
      </w:r>
      <w:r>
        <w:rPr>
          <w:rFonts w:ascii="宋体" w:hAnsi="宋体"/>
        </w:rPr>
        <w:t>要求提交有效完整的入职资料。若入职时无法提交全部资料，承诺2个月内补充提交完整，逾时不交，则视为不符合录用条件，</w:t>
      </w:r>
      <w:r>
        <w:rPr>
          <w:rFonts w:hint="eastAsia" w:ascii="宋体" w:hAnsi="宋体"/>
        </w:rPr>
        <w:t>甲方</w:t>
      </w:r>
      <w:r>
        <w:rPr>
          <w:rFonts w:ascii="宋体" w:hAnsi="宋体"/>
        </w:rPr>
        <w:t>可以据此解除与</w:t>
      </w:r>
      <w:r>
        <w:rPr>
          <w:rFonts w:hint="eastAsia" w:ascii="宋体" w:hAnsi="宋体"/>
        </w:rPr>
        <w:t>乙方</w:t>
      </w:r>
      <w:r>
        <w:rPr>
          <w:rFonts w:ascii="宋体" w:hAnsi="宋体"/>
        </w:rPr>
        <w:t>的劳动合同，并且不承担任何赔偿责任。因资料提交不全引发的一切后果由</w:t>
      </w:r>
      <w:r>
        <w:rPr>
          <w:rFonts w:hint="eastAsia" w:ascii="宋体" w:hAnsi="宋体"/>
        </w:rPr>
        <w:t>乙方</w:t>
      </w:r>
      <w:r>
        <w:rPr>
          <w:rFonts w:ascii="宋体" w:hAnsi="宋体"/>
        </w:rPr>
        <w:t>承担。</w:t>
      </w:r>
    </w:p>
    <w:p>
      <w:pPr>
        <w:ind w:firstLine="422" w:firstLineChars="200"/>
        <w:rPr>
          <w:rFonts w:hint="eastAsia" w:ascii="宋体" w:hAnsi="宋体" w:cs="宋体"/>
          <w:b/>
          <w:bCs/>
          <w:szCs w:val="21"/>
        </w:rPr>
      </w:pPr>
      <w:r>
        <w:rPr>
          <w:rFonts w:hint="eastAsia" w:ascii="宋体" w:hAnsi="宋体"/>
          <w:b/>
        </w:rPr>
        <w:t>三、乙方</w:t>
      </w:r>
      <w:r>
        <w:rPr>
          <w:rFonts w:ascii="宋体" w:hAnsi="宋体"/>
          <w:b/>
        </w:rPr>
        <w:t>已知晓本岗位的录用条件，若</w:t>
      </w:r>
      <w:r>
        <w:rPr>
          <w:rFonts w:hint="eastAsia" w:ascii="宋体" w:hAnsi="宋体"/>
          <w:b/>
        </w:rPr>
        <w:t>乙方</w:t>
      </w:r>
      <w:r>
        <w:rPr>
          <w:rFonts w:hint="eastAsia" w:ascii="宋体" w:hAnsi="宋体" w:cs="宋体"/>
          <w:b/>
          <w:bCs/>
          <w:szCs w:val="21"/>
        </w:rPr>
        <w:t>有下列情形之一的，为不符合录用条件，甲方有权单方解除劳动合同：</w:t>
      </w:r>
    </w:p>
    <w:p>
      <w:pPr>
        <w:ind w:firstLine="420" w:firstLineChars="200"/>
        <w:rPr>
          <w:rFonts w:hint="eastAsia" w:ascii="宋体" w:hAnsi="宋体" w:cs="宋体"/>
          <w:kern w:val="0"/>
          <w:szCs w:val="21"/>
          <w:lang w:bidi="or-IN"/>
        </w:rPr>
      </w:pPr>
      <w:r>
        <w:rPr>
          <w:rFonts w:hint="eastAsia" w:ascii="宋体" w:hAnsi="宋体" w:cs="宋体"/>
          <w:kern w:val="0"/>
          <w:szCs w:val="21"/>
          <w:lang w:bidi="or-IN"/>
        </w:rPr>
        <w:t>1、未经甲方书面许可不按约定时间到岗；</w:t>
      </w:r>
    </w:p>
    <w:p>
      <w:pPr>
        <w:ind w:firstLine="420" w:firstLineChars="200"/>
        <w:rPr>
          <w:rFonts w:hint="eastAsia" w:ascii="宋体" w:hAnsi="宋体" w:cs="宋体"/>
          <w:kern w:val="0"/>
          <w:szCs w:val="21"/>
          <w:lang w:bidi="or-IN"/>
        </w:rPr>
      </w:pPr>
      <w:r>
        <w:rPr>
          <w:rFonts w:hint="eastAsia" w:ascii="宋体" w:hAnsi="宋体" w:cs="宋体"/>
          <w:kern w:val="0"/>
          <w:szCs w:val="21"/>
          <w:lang w:bidi="or-IN"/>
        </w:rPr>
        <w:t>2、试用期或试用期内特别约定的期限届满前，无法提供甲方要求的入职资料、办理社保及公积金缴纳手续的资料；</w:t>
      </w:r>
    </w:p>
    <w:p>
      <w:pPr>
        <w:ind w:firstLine="420" w:firstLineChars="200"/>
        <w:rPr>
          <w:rFonts w:hint="eastAsia" w:ascii="宋体" w:hAnsi="宋体" w:cs="宋体"/>
          <w:kern w:val="0"/>
          <w:szCs w:val="21"/>
          <w:lang w:bidi="or-IN"/>
        </w:rPr>
      </w:pPr>
      <w:r>
        <w:rPr>
          <w:rFonts w:hint="eastAsia" w:ascii="宋体" w:hAnsi="宋体" w:cs="宋体"/>
          <w:kern w:val="0"/>
          <w:szCs w:val="21"/>
          <w:lang w:bidi="or-IN"/>
        </w:rPr>
        <w:t>3、试用期未按规定和要求参加入职培训或入职培训考核不合格；</w:t>
      </w:r>
    </w:p>
    <w:p>
      <w:pPr>
        <w:ind w:firstLine="420" w:firstLineChars="200"/>
        <w:rPr>
          <w:rFonts w:hint="eastAsia" w:ascii="宋体" w:hAnsi="宋体" w:cs="宋体"/>
          <w:kern w:val="0"/>
          <w:szCs w:val="21"/>
          <w:lang w:bidi="or-IN"/>
        </w:rPr>
      </w:pPr>
      <w:r>
        <w:rPr>
          <w:rFonts w:hint="eastAsia" w:ascii="宋体" w:hAnsi="宋体" w:cs="宋体"/>
          <w:kern w:val="0"/>
          <w:szCs w:val="21"/>
          <w:lang w:bidi="or-IN"/>
        </w:rPr>
        <w:t>4、试用期受到警告处分2次或记过处分1次的；</w:t>
      </w:r>
    </w:p>
    <w:p>
      <w:pPr>
        <w:ind w:firstLine="420" w:firstLineChars="200"/>
        <w:rPr>
          <w:rFonts w:hint="eastAsia" w:ascii="宋体" w:hAnsi="宋体" w:cs="宋体"/>
          <w:kern w:val="0"/>
          <w:szCs w:val="21"/>
          <w:lang w:bidi="or-IN"/>
        </w:rPr>
      </w:pPr>
      <w:r>
        <w:rPr>
          <w:rFonts w:hint="eastAsia" w:ascii="宋体" w:hAnsi="宋体" w:cs="宋体"/>
          <w:kern w:val="0"/>
          <w:szCs w:val="21"/>
          <w:lang w:bidi="or-IN"/>
        </w:rPr>
        <w:t>5、试用期出勤率低于90%；</w:t>
      </w:r>
    </w:p>
    <w:p>
      <w:pPr>
        <w:ind w:firstLine="420" w:firstLineChars="200"/>
        <w:rPr>
          <w:rFonts w:hint="eastAsia" w:ascii="宋体" w:hAnsi="宋体" w:cs="宋体"/>
          <w:kern w:val="0"/>
          <w:szCs w:val="21"/>
          <w:lang w:bidi="or-IN"/>
        </w:rPr>
      </w:pPr>
      <w:r>
        <w:rPr>
          <w:rFonts w:hint="eastAsia" w:ascii="宋体" w:hAnsi="宋体" w:cs="宋体"/>
          <w:kern w:val="0"/>
          <w:szCs w:val="21"/>
          <w:lang w:bidi="or-IN"/>
        </w:rPr>
        <w:t>6、试用期内不能按要求完成工作任务，或达不到岗位工作要求；</w:t>
      </w:r>
    </w:p>
    <w:p>
      <w:pPr>
        <w:ind w:firstLine="420" w:firstLineChars="200"/>
        <w:rPr>
          <w:rFonts w:hint="eastAsia" w:ascii="宋体" w:hAnsi="宋体" w:cs="宋体"/>
          <w:kern w:val="0"/>
          <w:szCs w:val="21"/>
          <w:lang w:bidi="or-IN"/>
        </w:rPr>
      </w:pPr>
      <w:r>
        <w:rPr>
          <w:rFonts w:hint="eastAsia" w:ascii="宋体" w:hAnsi="宋体" w:cs="宋体"/>
          <w:kern w:val="0"/>
          <w:szCs w:val="21"/>
          <w:lang w:bidi="or-IN"/>
        </w:rPr>
        <w:t>7、违反诚信原则、廉洁原则，或有欺诈、欺骗、隐瞒行为者（包括但不限于虚报年龄、伪造学历、工作经历、证书、证明，个人提供的简历记载信息、入职登记信息、健康状况与真实情况不相符等）；</w:t>
      </w:r>
    </w:p>
    <w:p>
      <w:pPr>
        <w:ind w:firstLine="420" w:firstLineChars="200"/>
        <w:rPr>
          <w:rFonts w:hint="eastAsia" w:ascii="宋体" w:hAnsi="宋体" w:cs="宋体"/>
          <w:kern w:val="0"/>
          <w:szCs w:val="21"/>
          <w:lang w:bidi="or-IN"/>
        </w:rPr>
      </w:pPr>
      <w:r>
        <w:rPr>
          <w:rFonts w:hint="eastAsia" w:ascii="宋体" w:hAnsi="宋体" w:cs="宋体"/>
          <w:kern w:val="0"/>
          <w:szCs w:val="21"/>
          <w:lang w:bidi="or-IN"/>
        </w:rPr>
        <w:t>8、实施违反国家法律法规的行为或严重不道德行为，如加入邪教组织、恐怖组织，酗酒、吸毒、赌博、嫖娼者；</w:t>
      </w:r>
    </w:p>
    <w:p>
      <w:pPr>
        <w:ind w:firstLine="420" w:firstLineChars="200"/>
        <w:rPr>
          <w:rFonts w:hint="eastAsia" w:ascii="宋体" w:hAnsi="宋体" w:cs="宋体"/>
          <w:kern w:val="0"/>
          <w:szCs w:val="21"/>
          <w:lang w:bidi="or-IN"/>
        </w:rPr>
      </w:pPr>
      <w:r>
        <w:rPr>
          <w:rFonts w:hint="eastAsia" w:ascii="宋体" w:hAnsi="宋体" w:cs="宋体"/>
          <w:kern w:val="0"/>
          <w:szCs w:val="21"/>
          <w:lang w:bidi="or-IN"/>
        </w:rPr>
        <w:t>9、因拖欠他人债务尚未偿还并受到债权人到包括但不限于甲方的经营场所、办公场所催债、闹事，或对甲方人员进行人身威胁、恐吓，或甲方因乙方的个人欠债行为而受到卖场等客户投诉的；</w:t>
      </w:r>
    </w:p>
    <w:p>
      <w:pPr>
        <w:ind w:firstLine="420" w:firstLineChars="200"/>
        <w:rPr>
          <w:rFonts w:hint="eastAsia" w:ascii="宋体" w:hAnsi="宋体" w:cs="宋体"/>
          <w:kern w:val="0"/>
          <w:szCs w:val="21"/>
          <w:lang w:bidi="or-IN"/>
        </w:rPr>
      </w:pPr>
      <w:r>
        <w:rPr>
          <w:rFonts w:hint="eastAsia" w:ascii="宋体" w:hAnsi="宋体" w:cs="宋体"/>
          <w:kern w:val="0"/>
          <w:szCs w:val="21"/>
          <w:lang w:bidi="or-IN"/>
        </w:rPr>
        <w:t>10、患有精神病者或按国家法律法规规定应禁止工作的传染病；</w:t>
      </w:r>
    </w:p>
    <w:p>
      <w:pPr>
        <w:ind w:firstLine="420" w:firstLineChars="200"/>
        <w:rPr>
          <w:rFonts w:hint="eastAsia" w:ascii="宋体" w:hAnsi="宋体" w:cs="宋体"/>
          <w:kern w:val="0"/>
          <w:szCs w:val="21"/>
          <w:lang w:bidi="or-IN"/>
        </w:rPr>
      </w:pPr>
      <w:r>
        <w:rPr>
          <w:rFonts w:hint="eastAsia" w:ascii="宋体" w:hAnsi="宋体" w:cs="宋体"/>
          <w:kern w:val="0"/>
          <w:szCs w:val="21"/>
          <w:lang w:bidi="or-IN"/>
        </w:rPr>
        <w:t>11、试用期内与其他单位尚未解除劳动关系者；</w:t>
      </w:r>
    </w:p>
    <w:p>
      <w:pPr>
        <w:ind w:firstLine="420" w:firstLineChars="200"/>
        <w:rPr>
          <w:rFonts w:hint="eastAsia" w:ascii="宋体" w:hAnsi="宋体" w:cs="宋体"/>
          <w:kern w:val="0"/>
          <w:szCs w:val="21"/>
          <w:lang w:bidi="or-IN"/>
        </w:rPr>
      </w:pPr>
      <w:r>
        <w:rPr>
          <w:rFonts w:hint="eastAsia" w:ascii="宋体" w:hAnsi="宋体" w:cs="宋体"/>
          <w:kern w:val="0"/>
          <w:szCs w:val="21"/>
          <w:lang w:bidi="or-IN"/>
        </w:rPr>
        <w:t>12、入职甲方将违反竞业限制义务者。</w:t>
      </w:r>
    </w:p>
    <w:p>
      <w:pPr>
        <w:spacing w:line="276" w:lineRule="auto"/>
        <w:ind w:firstLine="420" w:firstLineChars="200"/>
        <w:rPr>
          <w:rFonts w:ascii="宋体" w:hAnsi="宋体"/>
        </w:rPr>
      </w:pPr>
      <w:r>
        <w:rPr>
          <w:rFonts w:hint="eastAsia" w:ascii="宋体" w:hAnsi="宋体"/>
        </w:rPr>
        <w:t>四、乙方</w:t>
      </w:r>
      <w:r>
        <w:rPr>
          <w:rFonts w:ascii="宋体" w:hAnsi="宋体"/>
        </w:rPr>
        <w:t>将在入职之日起3个月内依法提供</w:t>
      </w:r>
      <w:r>
        <w:rPr>
          <w:rFonts w:hint="eastAsia" w:ascii="宋体" w:hAnsi="宋体"/>
        </w:rPr>
        <w:t>过往</w:t>
      </w:r>
      <w:r>
        <w:rPr>
          <w:rFonts w:ascii="宋体" w:hAnsi="宋体"/>
        </w:rPr>
        <w:t>劳动合同、劳动手册、社会保险缴费登记、个人所得税缴纳凭证或其他具有公信力的资料证明</w:t>
      </w:r>
      <w:r>
        <w:rPr>
          <w:rFonts w:hint="eastAsia" w:ascii="宋体" w:hAnsi="宋体"/>
        </w:rPr>
        <w:t>乙方的</w:t>
      </w:r>
      <w:r>
        <w:rPr>
          <w:rFonts w:ascii="宋体" w:hAnsi="宋体"/>
        </w:rPr>
        <w:t>累计工作时间，若</w:t>
      </w:r>
      <w:r>
        <w:rPr>
          <w:rFonts w:hint="eastAsia" w:ascii="宋体" w:hAnsi="宋体"/>
        </w:rPr>
        <w:t>乙方</w:t>
      </w:r>
      <w:r>
        <w:rPr>
          <w:rFonts w:ascii="宋体" w:hAnsi="宋体"/>
        </w:rPr>
        <w:t>不能及时提供上述材料的，视为无法证明过往的累计工作时间，</w:t>
      </w:r>
      <w:r>
        <w:rPr>
          <w:rFonts w:hint="eastAsia" w:ascii="宋体" w:hAnsi="宋体"/>
        </w:rPr>
        <w:t>乙方</w:t>
      </w:r>
      <w:r>
        <w:rPr>
          <w:rFonts w:ascii="宋体" w:hAnsi="宋体"/>
        </w:rPr>
        <w:t>同意</w:t>
      </w:r>
      <w:r>
        <w:rPr>
          <w:rFonts w:hint="eastAsia" w:ascii="宋体" w:hAnsi="宋体"/>
        </w:rPr>
        <w:t>甲方</w:t>
      </w:r>
      <w:r>
        <w:rPr>
          <w:rFonts w:ascii="宋体" w:hAnsi="宋体"/>
        </w:rPr>
        <w:t>按照</w:t>
      </w:r>
      <w:r>
        <w:rPr>
          <w:rFonts w:hint="eastAsia" w:ascii="宋体" w:hAnsi="宋体"/>
        </w:rPr>
        <w:t>乙方</w:t>
      </w:r>
      <w:r>
        <w:rPr>
          <w:rFonts w:ascii="宋体" w:hAnsi="宋体"/>
        </w:rPr>
        <w:t>在</w:t>
      </w:r>
      <w:r>
        <w:rPr>
          <w:rFonts w:hint="eastAsia" w:ascii="宋体" w:hAnsi="宋体"/>
        </w:rPr>
        <w:t>甲方</w:t>
      </w:r>
      <w:r>
        <w:rPr>
          <w:rFonts w:ascii="宋体" w:hAnsi="宋体"/>
        </w:rPr>
        <w:t>的</w:t>
      </w:r>
      <w:r>
        <w:rPr>
          <w:rFonts w:hint="eastAsia" w:ascii="宋体" w:hAnsi="宋体"/>
        </w:rPr>
        <w:t>实际</w:t>
      </w:r>
      <w:r>
        <w:rPr>
          <w:rFonts w:ascii="宋体" w:hAnsi="宋体"/>
        </w:rPr>
        <w:t>工作时间</w:t>
      </w:r>
      <w:r>
        <w:rPr>
          <w:rFonts w:hint="eastAsia" w:ascii="宋体" w:hAnsi="宋体"/>
        </w:rPr>
        <w:t>确定</w:t>
      </w:r>
      <w:r>
        <w:rPr>
          <w:rFonts w:ascii="宋体" w:hAnsi="宋体"/>
        </w:rPr>
        <w:t>计算带薪年休假天数</w:t>
      </w:r>
      <w:r>
        <w:rPr>
          <w:rFonts w:hint="eastAsia" w:ascii="宋体" w:hAnsi="宋体"/>
        </w:rPr>
        <w:t>及医疗期</w:t>
      </w:r>
      <w:r>
        <w:rPr>
          <w:rFonts w:ascii="宋体" w:hAnsi="宋体"/>
        </w:rPr>
        <w:t>。</w:t>
      </w:r>
    </w:p>
    <w:p>
      <w:pPr>
        <w:spacing w:line="276" w:lineRule="auto"/>
        <w:ind w:firstLine="420" w:firstLineChars="200"/>
        <w:rPr>
          <w:rFonts w:ascii="宋体" w:hAnsi="宋体"/>
        </w:rPr>
      </w:pPr>
      <w:r>
        <w:rPr>
          <w:rFonts w:hint="eastAsia" w:ascii="宋体" w:hAnsi="宋体"/>
        </w:rPr>
        <w:t>五、乙方</w:t>
      </w:r>
      <w:r>
        <w:rPr>
          <w:rFonts w:ascii="宋体" w:hAnsi="宋体"/>
        </w:rPr>
        <w:t>受聘于</w:t>
      </w:r>
      <w:r>
        <w:rPr>
          <w:rFonts w:hint="eastAsia" w:ascii="宋体" w:hAnsi="宋体"/>
        </w:rPr>
        <w:t>甲方</w:t>
      </w:r>
      <w:r>
        <w:rPr>
          <w:rFonts w:ascii="宋体" w:hAnsi="宋体"/>
        </w:rPr>
        <w:t>不会违反</w:t>
      </w:r>
      <w:r>
        <w:rPr>
          <w:rFonts w:hint="eastAsia" w:ascii="宋体" w:hAnsi="宋体"/>
        </w:rPr>
        <w:t>乙方</w:t>
      </w:r>
      <w:r>
        <w:rPr>
          <w:rFonts w:ascii="宋体" w:hAnsi="宋体"/>
        </w:rPr>
        <w:t>对前雇主的任何竞业限制义务，</w:t>
      </w:r>
      <w:r>
        <w:rPr>
          <w:rFonts w:hint="eastAsia" w:ascii="宋体" w:hAnsi="宋体"/>
        </w:rPr>
        <w:t>甲方</w:t>
      </w:r>
      <w:r>
        <w:rPr>
          <w:rFonts w:ascii="宋体" w:hAnsi="宋体"/>
        </w:rPr>
        <w:t>不会因雇佣</w:t>
      </w:r>
      <w:r>
        <w:rPr>
          <w:rFonts w:hint="eastAsia" w:ascii="宋体" w:hAnsi="宋体"/>
        </w:rPr>
        <w:t>乙方</w:t>
      </w:r>
      <w:r>
        <w:rPr>
          <w:rFonts w:ascii="宋体" w:hAnsi="宋体"/>
        </w:rPr>
        <w:t>而引发任何诉讼</w:t>
      </w:r>
      <w:r>
        <w:rPr>
          <w:rFonts w:hint="eastAsia" w:ascii="宋体" w:hAnsi="宋体"/>
        </w:rPr>
        <w:t>或其他形式的权利主张</w:t>
      </w:r>
      <w:r>
        <w:rPr>
          <w:rFonts w:ascii="宋体" w:hAnsi="宋体"/>
        </w:rPr>
        <w:t>。如</w:t>
      </w:r>
      <w:r>
        <w:rPr>
          <w:rFonts w:hint="eastAsia" w:ascii="宋体" w:hAnsi="宋体"/>
        </w:rPr>
        <w:t>甲方</w:t>
      </w:r>
      <w:r>
        <w:rPr>
          <w:rFonts w:ascii="宋体" w:hAnsi="宋体"/>
        </w:rPr>
        <w:t>因雇佣</w:t>
      </w:r>
      <w:r>
        <w:rPr>
          <w:rFonts w:hint="eastAsia" w:ascii="宋体" w:hAnsi="宋体"/>
        </w:rPr>
        <w:t>乙方</w:t>
      </w:r>
      <w:r>
        <w:rPr>
          <w:rFonts w:ascii="宋体" w:hAnsi="宋体"/>
        </w:rPr>
        <w:t>而引发的任何法律责任由</w:t>
      </w:r>
      <w:r>
        <w:rPr>
          <w:rFonts w:hint="eastAsia" w:ascii="宋体" w:hAnsi="宋体"/>
        </w:rPr>
        <w:t>乙方</w:t>
      </w:r>
      <w:r>
        <w:rPr>
          <w:rFonts w:ascii="宋体" w:hAnsi="宋体"/>
        </w:rPr>
        <w:t>承担。</w:t>
      </w:r>
      <w:r>
        <w:rPr>
          <w:rFonts w:hint="eastAsia" w:ascii="宋体" w:hAnsi="宋体"/>
        </w:rPr>
        <w:t>乙方</w:t>
      </w:r>
      <w:r>
        <w:rPr>
          <w:rFonts w:ascii="宋体" w:hAnsi="宋体"/>
        </w:rPr>
        <w:t>承诺不将任何涉及第三方的商业秘密带入</w:t>
      </w:r>
      <w:r>
        <w:rPr>
          <w:rFonts w:hint="eastAsia" w:ascii="宋体" w:hAnsi="宋体"/>
        </w:rPr>
        <w:t>甲方</w:t>
      </w:r>
      <w:r>
        <w:rPr>
          <w:rFonts w:ascii="宋体" w:hAnsi="宋体"/>
        </w:rPr>
        <w:t>，并不在</w:t>
      </w:r>
      <w:r>
        <w:rPr>
          <w:rFonts w:hint="eastAsia" w:ascii="宋体" w:hAnsi="宋体"/>
        </w:rPr>
        <w:t>履行本甲方职务行为过程中</w:t>
      </w:r>
      <w:r>
        <w:rPr>
          <w:rFonts w:ascii="宋体" w:hAnsi="宋体"/>
        </w:rPr>
        <w:t>使用。任何因</w:t>
      </w:r>
      <w:r>
        <w:rPr>
          <w:rFonts w:hint="eastAsia" w:ascii="宋体" w:hAnsi="宋体"/>
        </w:rPr>
        <w:t>乙方</w:t>
      </w:r>
      <w:r>
        <w:rPr>
          <w:rFonts w:ascii="宋体" w:hAnsi="宋体"/>
        </w:rPr>
        <w:t>违反对第三方的保守商业秘密</w:t>
      </w:r>
      <w:r>
        <w:rPr>
          <w:rFonts w:hint="eastAsia" w:ascii="宋体" w:hAnsi="宋体"/>
        </w:rPr>
        <w:t>或竞业限制</w:t>
      </w:r>
      <w:r>
        <w:rPr>
          <w:rFonts w:ascii="宋体" w:hAnsi="宋体"/>
        </w:rPr>
        <w:t>的义务而导致</w:t>
      </w:r>
      <w:r>
        <w:rPr>
          <w:rFonts w:hint="eastAsia" w:ascii="宋体" w:hAnsi="宋体"/>
        </w:rPr>
        <w:t>甲方遭受的损失</w:t>
      </w:r>
      <w:r>
        <w:rPr>
          <w:rFonts w:ascii="宋体" w:hAnsi="宋体"/>
        </w:rPr>
        <w:t>，由</w:t>
      </w:r>
      <w:r>
        <w:rPr>
          <w:rFonts w:hint="eastAsia" w:ascii="宋体" w:hAnsi="宋体"/>
        </w:rPr>
        <w:t>乙方</w:t>
      </w:r>
      <w:r>
        <w:rPr>
          <w:rFonts w:ascii="宋体" w:hAnsi="宋体"/>
        </w:rPr>
        <w:t>承担</w:t>
      </w:r>
      <w:r>
        <w:rPr>
          <w:rFonts w:hint="eastAsia" w:ascii="宋体" w:hAnsi="宋体"/>
        </w:rPr>
        <w:t>全部赔偿责任</w:t>
      </w:r>
      <w:r>
        <w:rPr>
          <w:rFonts w:ascii="宋体" w:hAnsi="宋体"/>
        </w:rPr>
        <w:t>。</w:t>
      </w:r>
    </w:p>
    <w:p>
      <w:pPr>
        <w:spacing w:line="276" w:lineRule="auto"/>
        <w:ind w:firstLine="420" w:firstLineChars="200"/>
        <w:rPr>
          <w:rFonts w:ascii="宋体" w:hAnsi="宋体"/>
        </w:rPr>
      </w:pPr>
      <w:r>
        <w:rPr>
          <w:rFonts w:hint="eastAsia" w:ascii="宋体" w:hAnsi="宋体"/>
        </w:rPr>
        <w:t>六、乙方</w:t>
      </w:r>
      <w:r>
        <w:rPr>
          <w:rFonts w:ascii="宋体" w:hAnsi="宋体"/>
        </w:rPr>
        <w:t>入职前已接受相关医院体质检查，在过往单位工作过程中无任何职业病病史，也未存在任何职业病倾向。</w:t>
      </w:r>
    </w:p>
    <w:p>
      <w:pPr>
        <w:spacing w:line="276" w:lineRule="auto"/>
        <w:ind w:firstLine="420" w:firstLineChars="200"/>
        <w:rPr>
          <w:rFonts w:ascii="宋体" w:hAnsi="宋体"/>
        </w:rPr>
      </w:pPr>
      <w:r>
        <w:rPr>
          <w:rFonts w:hint="eastAsia" w:ascii="宋体" w:hAnsi="宋体"/>
        </w:rPr>
        <w:t>七、</w:t>
      </w:r>
      <w:r>
        <w:rPr>
          <w:rFonts w:ascii="宋体" w:hAnsi="宋体"/>
        </w:rPr>
        <w:t>自本承诺书签署之日起，</w:t>
      </w:r>
      <w:r>
        <w:rPr>
          <w:rFonts w:hint="eastAsia" w:ascii="宋体" w:hAnsi="宋体"/>
        </w:rPr>
        <w:t>乙方</w:t>
      </w:r>
      <w:r>
        <w:rPr>
          <w:rFonts w:ascii="宋体" w:hAnsi="宋体"/>
        </w:rPr>
        <w:t>与任何其他单位不存在劳动关系。在职期间</w:t>
      </w:r>
      <w:r>
        <w:rPr>
          <w:rFonts w:hint="eastAsia" w:ascii="宋体" w:hAnsi="宋体"/>
        </w:rPr>
        <w:t>乙方</w:t>
      </w:r>
      <w:r>
        <w:rPr>
          <w:rFonts w:ascii="宋体" w:hAnsi="宋体"/>
        </w:rPr>
        <w:t>不会有在其它单位兼职或任职等严重违反用人单位的规章制度行为，如有违反，</w:t>
      </w:r>
      <w:r>
        <w:rPr>
          <w:rFonts w:hint="eastAsia" w:ascii="宋体" w:hAnsi="宋体"/>
        </w:rPr>
        <w:t>甲方可立即解除劳动关系，</w:t>
      </w:r>
      <w:r>
        <w:rPr>
          <w:rFonts w:ascii="宋体" w:hAnsi="宋体"/>
        </w:rPr>
        <w:t>并不支付经济补偿金</w:t>
      </w:r>
      <w:r>
        <w:rPr>
          <w:rFonts w:hint="eastAsia" w:ascii="宋体" w:hAnsi="宋体"/>
        </w:rPr>
        <w:t>，若给甲方造成经济损失的乙方</w:t>
      </w:r>
      <w:r>
        <w:rPr>
          <w:rFonts w:ascii="宋体" w:hAnsi="宋体"/>
        </w:rPr>
        <w:t>应当赔偿。</w:t>
      </w:r>
    </w:p>
    <w:p>
      <w:pPr>
        <w:spacing w:line="276" w:lineRule="auto"/>
        <w:ind w:firstLine="420" w:firstLineChars="200"/>
        <w:rPr>
          <w:rFonts w:hint="eastAsia" w:ascii="宋体" w:hAnsi="宋体"/>
        </w:rPr>
      </w:pPr>
      <w:r>
        <w:rPr>
          <w:rFonts w:hint="eastAsia" w:ascii="宋体" w:hAnsi="宋体"/>
        </w:rPr>
        <w:t>八、乙方</w:t>
      </w:r>
      <w:r>
        <w:rPr>
          <w:rFonts w:ascii="宋体" w:hAnsi="宋体"/>
        </w:rPr>
        <w:t>已知晓辞职需提前30个自然日提出书面申请，不论何种原因导致</w:t>
      </w:r>
      <w:r>
        <w:rPr>
          <w:rFonts w:hint="eastAsia" w:ascii="宋体" w:hAnsi="宋体"/>
        </w:rPr>
        <w:t>乙方</w:t>
      </w:r>
      <w:r>
        <w:rPr>
          <w:rFonts w:ascii="宋体" w:hAnsi="宋体"/>
        </w:rPr>
        <w:t>需要与</w:t>
      </w:r>
      <w:r>
        <w:rPr>
          <w:rFonts w:hint="eastAsia" w:ascii="宋体" w:hAnsi="宋体"/>
        </w:rPr>
        <w:t>甲方</w:t>
      </w:r>
      <w:r>
        <w:rPr>
          <w:rFonts w:ascii="宋体" w:hAnsi="宋体"/>
        </w:rPr>
        <w:t>解除或终止劳动关系，</w:t>
      </w:r>
      <w:r>
        <w:rPr>
          <w:rFonts w:hint="eastAsia" w:ascii="宋体" w:hAnsi="宋体"/>
        </w:rPr>
        <w:t>乙方均应在离岗时按照甲方要求完成相应的工作交接（包括但不限于：归还甲方资料、财物、配合财务核查、赔偿损失）；否则，甲方可以暂缓结清乙方的相关离职款项，以及暂停为乙方办理人事手续，直至乙方按照甲方的要求完成工作交接为止。</w:t>
      </w:r>
    </w:p>
    <w:p>
      <w:pPr>
        <w:spacing w:line="276" w:lineRule="auto"/>
        <w:ind w:firstLine="420" w:firstLineChars="200"/>
        <w:rPr>
          <w:rFonts w:hint="eastAsia" w:ascii="宋体" w:hAnsi="宋体"/>
        </w:rPr>
      </w:pPr>
      <w:r>
        <w:rPr>
          <w:rFonts w:hint="eastAsia" w:ascii="宋体" w:hAnsi="宋体"/>
        </w:rPr>
        <w:t>九、甲方</w:t>
      </w:r>
      <w:r>
        <w:rPr>
          <w:rFonts w:ascii="宋体" w:hAnsi="宋体"/>
        </w:rPr>
        <w:t>已告知</w:t>
      </w:r>
      <w:r>
        <w:rPr>
          <w:rFonts w:hint="eastAsia" w:ascii="宋体" w:hAnsi="宋体"/>
        </w:rPr>
        <w:t>乙方</w:t>
      </w:r>
      <w:r>
        <w:rPr>
          <w:rFonts w:ascii="宋体" w:hAnsi="宋体"/>
        </w:rPr>
        <w:t>工作内容、工作条件、工作地点、职业危害、安全生产状况等与工作有关事项。</w:t>
      </w:r>
    </w:p>
    <w:p>
      <w:pPr>
        <w:spacing w:line="276" w:lineRule="auto"/>
        <w:ind w:firstLine="420" w:firstLineChars="200"/>
        <w:rPr>
          <w:rFonts w:hint="eastAsia" w:ascii="宋体" w:hAnsi="宋体"/>
        </w:rPr>
      </w:pPr>
      <w:r>
        <w:rPr>
          <w:rFonts w:hint="eastAsia" w:ascii="宋体" w:hAnsi="宋体"/>
        </w:rPr>
        <w:t>十、乙方承诺严格按照甲方要求使用甲方系统（甲方系统指包括但不限于SFA、微信、CRM、</w:t>
      </w:r>
      <w:r>
        <w:rPr>
          <w:rFonts w:ascii="宋体" w:hAnsi="宋体"/>
        </w:rPr>
        <w:t>WFM</w:t>
      </w:r>
      <w:r>
        <w:rPr>
          <w:rFonts w:hint="eastAsia" w:ascii="宋体" w:hAnsi="宋体"/>
        </w:rPr>
        <w:t>、</w:t>
      </w:r>
      <w:r>
        <w:rPr>
          <w:rFonts w:ascii="宋体" w:hAnsi="宋体"/>
        </w:rPr>
        <w:t>BP</w:t>
      </w:r>
      <w:r>
        <w:rPr>
          <w:rFonts w:hint="eastAsia" w:ascii="宋体" w:hAnsi="宋体"/>
        </w:rPr>
        <w:t>、</w:t>
      </w:r>
      <w:r>
        <w:rPr>
          <w:rFonts w:ascii="宋体" w:hAnsi="宋体"/>
        </w:rPr>
        <w:t>BPM</w:t>
      </w:r>
      <w:r>
        <w:rPr>
          <w:rFonts w:hint="eastAsia" w:ascii="宋体" w:hAnsi="宋体"/>
        </w:rPr>
        <w:t>系统）提报考勤和销量，未使用甲方系统提报的考勤和销量，甲方可以按照旷工和无销量处理。</w:t>
      </w:r>
    </w:p>
    <w:p>
      <w:pPr>
        <w:spacing w:line="276" w:lineRule="auto"/>
        <w:ind w:firstLine="420" w:firstLineChars="200"/>
        <w:rPr>
          <w:rFonts w:hint="eastAsia" w:ascii="宋体" w:hAnsi="宋体"/>
        </w:rPr>
      </w:pPr>
      <w:r>
        <w:rPr>
          <w:rFonts w:hint="eastAsia" w:ascii="宋体" w:hAnsi="宋体"/>
        </w:rPr>
        <w:t>十一、若</w:t>
      </w:r>
      <w:r>
        <w:rPr>
          <w:rFonts w:hint="eastAsia" w:ascii="宋体" w:hAnsi="宋体"/>
          <w:bCs/>
        </w:rPr>
        <w:t>乙方被安排进卖场，在卖场期间乙方承诺会认真阅读</w:t>
      </w:r>
      <w:r>
        <w:rPr>
          <w:rFonts w:ascii="宋体" w:hAnsi="宋体"/>
          <w:bCs/>
        </w:rPr>
        <w:t>卖场的各项规定及卖场对</w:t>
      </w:r>
      <w:r>
        <w:rPr>
          <w:rFonts w:hint="eastAsia" w:ascii="宋体" w:hAnsi="宋体"/>
          <w:bCs/>
        </w:rPr>
        <w:t>甲方、对乙方</w:t>
      </w:r>
      <w:r>
        <w:rPr>
          <w:rFonts w:ascii="宋体" w:hAnsi="宋体"/>
          <w:bCs/>
        </w:rPr>
        <w:t>的要求，愿意接受卖场管理，遵守所在卖场的各项制度，若因违反卖场管理制度给</w:t>
      </w:r>
      <w:r>
        <w:rPr>
          <w:rFonts w:hint="eastAsia" w:ascii="宋体" w:hAnsi="宋体"/>
          <w:bCs/>
        </w:rPr>
        <w:t>甲方、卖场、他人</w:t>
      </w:r>
      <w:r>
        <w:rPr>
          <w:rFonts w:ascii="宋体" w:hAnsi="宋体"/>
          <w:bCs/>
        </w:rPr>
        <w:t>造成损失，</w:t>
      </w:r>
      <w:r>
        <w:rPr>
          <w:rFonts w:hint="eastAsia" w:ascii="宋体" w:hAnsi="宋体"/>
          <w:bCs/>
        </w:rPr>
        <w:t>乙方</w:t>
      </w:r>
      <w:r>
        <w:rPr>
          <w:rFonts w:ascii="宋体" w:hAnsi="宋体"/>
          <w:bCs/>
        </w:rPr>
        <w:t>愿意承担赔偿责任并服从</w:t>
      </w:r>
      <w:r>
        <w:rPr>
          <w:rFonts w:hint="eastAsia" w:ascii="宋体" w:hAnsi="宋体"/>
          <w:bCs/>
        </w:rPr>
        <w:t>甲方</w:t>
      </w:r>
      <w:r>
        <w:rPr>
          <w:rFonts w:ascii="宋体" w:hAnsi="宋体"/>
          <w:bCs/>
        </w:rPr>
        <w:t>的处理安排</w:t>
      </w:r>
      <w:r>
        <w:rPr>
          <w:rFonts w:hint="eastAsia" w:ascii="宋体" w:hAnsi="宋体"/>
          <w:bCs/>
        </w:rPr>
        <w:t>。</w:t>
      </w:r>
    </w:p>
    <w:p>
      <w:pPr>
        <w:spacing w:line="320" w:lineRule="exact"/>
        <w:ind w:firstLine="422" w:firstLineChars="200"/>
        <w:rPr>
          <w:rFonts w:hint="eastAsia" w:ascii="宋体" w:hAnsi="宋体"/>
          <w:b/>
          <w:color w:val="000000"/>
        </w:rPr>
      </w:pPr>
      <w:r>
        <w:rPr>
          <w:rFonts w:hint="eastAsia" w:ascii="宋体" w:hAnsi="宋体"/>
          <w:b/>
          <w:color w:val="000000"/>
        </w:rPr>
        <w:t>十二、遵守甲方规章制度承诺</w:t>
      </w:r>
    </w:p>
    <w:p>
      <w:pPr>
        <w:spacing w:line="276" w:lineRule="auto"/>
        <w:ind w:firstLine="420" w:firstLineChars="200"/>
        <w:rPr>
          <w:rFonts w:hint="eastAsia" w:ascii="宋体" w:hAnsi="宋体"/>
        </w:rPr>
      </w:pPr>
      <w:r>
        <w:rPr>
          <w:rFonts w:hint="eastAsia" w:ascii="宋体" w:hAnsi="宋体"/>
        </w:rPr>
        <w:t>乙方已</w:t>
      </w:r>
      <w:r>
        <w:rPr>
          <w:rFonts w:ascii="宋体" w:hAnsi="宋体"/>
        </w:rPr>
        <w:t>认真阅读</w:t>
      </w:r>
      <w:r>
        <w:rPr>
          <w:rFonts w:hint="eastAsia" w:ascii="宋体" w:hAnsi="宋体"/>
        </w:rPr>
        <w:t>并认可</w:t>
      </w:r>
      <w:r>
        <w:rPr>
          <w:rFonts w:ascii="宋体" w:hAnsi="宋体"/>
        </w:rPr>
        <w:t>包括但不限于</w:t>
      </w:r>
      <w:r>
        <w:rPr>
          <w:rFonts w:hint="eastAsia" w:ascii="宋体" w:hAnsi="宋体"/>
          <w:bCs/>
        </w:rPr>
        <w:t>《考勤管理制度》、</w:t>
      </w:r>
      <w:r>
        <w:rPr>
          <w:rFonts w:ascii="宋体" w:hAnsi="宋体"/>
        </w:rPr>
        <w:t>《员工奖惩制度》、</w:t>
      </w:r>
      <w:r>
        <w:rPr>
          <w:rFonts w:hint="eastAsia" w:ascii="宋体" w:hAnsi="宋体"/>
        </w:rPr>
        <w:t>《虚假问责制度》、《廉洁工作管理制度》、《保密规定》</w:t>
      </w:r>
      <w:r>
        <w:rPr>
          <w:rFonts w:ascii="宋体" w:hAnsi="宋体"/>
        </w:rPr>
        <w:t>等</w:t>
      </w:r>
      <w:r>
        <w:rPr>
          <w:rFonts w:hint="eastAsia" w:ascii="宋体" w:hAnsi="宋体"/>
        </w:rPr>
        <w:t>甲方</w:t>
      </w:r>
      <w:r>
        <w:rPr>
          <w:rFonts w:ascii="宋体" w:hAnsi="宋体"/>
        </w:rPr>
        <w:t>规章制度</w:t>
      </w:r>
      <w:r>
        <w:rPr>
          <w:rFonts w:hint="eastAsia" w:ascii="宋体" w:hAnsi="宋体"/>
        </w:rPr>
        <w:t>。乙方一旦发生违反甲方规章制度行为，同意甲方按照相应制度进行处理，重要制度条款内容摘录如下：</w:t>
      </w:r>
    </w:p>
    <w:p>
      <w:pPr>
        <w:tabs>
          <w:tab w:val="left" w:pos="426"/>
        </w:tabs>
        <w:spacing w:line="276" w:lineRule="auto"/>
        <w:ind w:firstLine="316" w:firstLineChars="150"/>
        <w:rPr>
          <w:rFonts w:hint="eastAsia" w:ascii="宋体" w:hAnsi="宋体"/>
          <w:b/>
        </w:rPr>
      </w:pPr>
      <w:r>
        <w:rPr>
          <w:rFonts w:hint="eastAsia" w:ascii="宋体" w:hAnsi="宋体"/>
          <w:b/>
        </w:rPr>
        <w:t>（一）《考勤管理制度》，包括但不限于以下条款：</w:t>
      </w:r>
    </w:p>
    <w:p>
      <w:pPr>
        <w:spacing w:line="276" w:lineRule="auto"/>
        <w:ind w:firstLine="420" w:firstLineChars="200"/>
        <w:rPr>
          <w:rFonts w:hint="eastAsia" w:ascii="宋体" w:hAnsi="宋体"/>
        </w:rPr>
      </w:pPr>
      <w:r>
        <w:rPr>
          <w:rFonts w:hint="eastAsia" w:ascii="宋体" w:hAnsi="宋体"/>
        </w:rPr>
        <w:t>1、迟到：员工逾规定时间30分钟（含）以内到班</w:t>
      </w:r>
      <w:r>
        <w:rPr>
          <w:rFonts w:hint="eastAsia" w:ascii="宋体" w:hAnsi="宋体"/>
          <w:lang w:val="pt-BR"/>
        </w:rPr>
        <w:t>或到岗</w:t>
      </w:r>
      <w:r>
        <w:rPr>
          <w:rFonts w:hint="eastAsia" w:ascii="宋体" w:hAnsi="宋体"/>
        </w:rPr>
        <w:t xml:space="preserve">为迟到。 </w:t>
      </w:r>
    </w:p>
    <w:p>
      <w:pPr>
        <w:spacing w:line="276" w:lineRule="auto"/>
        <w:ind w:firstLine="420" w:firstLineChars="200"/>
        <w:rPr>
          <w:rFonts w:hint="eastAsia" w:ascii="宋体" w:hAnsi="宋体"/>
        </w:rPr>
      </w:pPr>
      <w:r>
        <w:rPr>
          <w:rFonts w:hint="eastAsia" w:ascii="宋体" w:hAnsi="宋体"/>
        </w:rPr>
        <w:t>2、早退：员工未到规定时间擅自提前下班在15分钟（含）以内为早退。</w:t>
      </w:r>
    </w:p>
    <w:p>
      <w:pPr>
        <w:spacing w:line="276" w:lineRule="auto"/>
        <w:ind w:firstLine="420" w:firstLineChars="200"/>
      </w:pPr>
      <w:r>
        <w:rPr>
          <w:rFonts w:hint="eastAsia" w:ascii="宋体" w:hAnsi="宋体"/>
        </w:rPr>
        <w:t>3、旷工：</w:t>
      </w:r>
      <w:r>
        <w:rPr>
          <w:rFonts w:ascii="宋体" w:hAnsi="宋体"/>
        </w:rPr>
        <w:t>凡在1</w:t>
      </w:r>
      <w:r>
        <w:rPr>
          <w:rFonts w:hint="eastAsia" w:ascii="宋体" w:hAnsi="宋体"/>
        </w:rPr>
        <w:t>日</w:t>
      </w:r>
      <w:r>
        <w:rPr>
          <w:rFonts w:ascii="宋体" w:hAnsi="宋体"/>
        </w:rPr>
        <w:t>内存在下列情形，为旷工1次：</w:t>
      </w:r>
      <w:r>
        <w:rPr>
          <w:rFonts w:hint="eastAsia" w:ascii="宋体" w:hAnsi="宋体" w:cs="宋体"/>
        </w:rPr>
        <w:t>⑴</w:t>
      </w:r>
      <w:r>
        <w:rPr>
          <w:rFonts w:hint="eastAsia" w:ascii="宋体" w:hAnsi="宋体"/>
        </w:rPr>
        <w:t>无正当理由或虽有正当理由但未经甲方同意，不服从甲方的安排，未按甲方规定或要求的时间到甲方规定或要求的工作地点、场所提供劳动，未到指定地点出差、参加会议或培训。；</w:t>
      </w:r>
      <w:r>
        <w:rPr>
          <w:rFonts w:hint="eastAsia" w:ascii="宋体" w:hAnsi="宋体" w:cs="宋体"/>
        </w:rPr>
        <w:t>⑵</w:t>
      </w:r>
      <w:r>
        <w:rPr>
          <w:rFonts w:hint="eastAsia" w:ascii="宋体" w:hAnsi="宋体"/>
        </w:rPr>
        <w:t>未请假或请假未经核准擅自不到或离开工作岗位达30分钟以上；</w:t>
      </w:r>
      <w:r>
        <w:rPr>
          <w:rFonts w:hint="eastAsia" w:ascii="宋体" w:hAnsi="宋体" w:cs="宋体"/>
        </w:rPr>
        <w:t>⑶</w:t>
      </w:r>
      <w:r>
        <w:rPr>
          <w:rFonts w:hint="eastAsia" w:ascii="宋体" w:hAnsi="宋体"/>
        </w:rPr>
        <w:t>不服从甲方的出勤管理，未按甲方要求反馈出勤信息；</w:t>
      </w:r>
      <w:r>
        <w:rPr>
          <w:rFonts w:hint="eastAsia" w:ascii="宋体" w:hAnsi="宋体" w:cs="宋体"/>
        </w:rPr>
        <w:t>⑷</w:t>
      </w:r>
      <w:r>
        <w:rPr>
          <w:rFonts w:hint="eastAsia" w:ascii="宋体" w:hAnsi="宋体"/>
        </w:rPr>
        <w:t>未使用甲方系统打卡，但关闭GPS定位系统或未到指定出勤地点出勤就打卡；</w:t>
      </w:r>
      <w:r>
        <w:rPr>
          <w:rFonts w:hint="eastAsia" w:ascii="宋体" w:hAnsi="宋体" w:cs="宋体"/>
        </w:rPr>
        <w:t>⑸</w:t>
      </w:r>
      <w:r>
        <w:rPr>
          <w:rFonts w:hint="eastAsia" w:ascii="宋体" w:hAnsi="宋体"/>
        </w:rPr>
        <w:t>其它违规违纪、违法行为造成的缺勤。</w:t>
      </w:r>
    </w:p>
    <w:p>
      <w:pPr>
        <w:tabs>
          <w:tab w:val="left" w:pos="426"/>
        </w:tabs>
        <w:spacing w:line="23" w:lineRule="atLeast"/>
        <w:ind w:firstLine="316" w:firstLineChars="150"/>
        <w:rPr>
          <w:rFonts w:hint="eastAsia" w:ascii="宋体" w:hAnsi="宋体" w:cs="宋体"/>
        </w:rPr>
      </w:pPr>
      <w:r>
        <w:rPr>
          <w:rFonts w:hint="eastAsia" w:ascii="宋体" w:hAnsi="宋体" w:cs="宋体"/>
          <w:b/>
        </w:rPr>
        <w:t>（二）《员工奖惩制度》，包括但不限于以下条款：</w:t>
      </w:r>
    </w:p>
    <w:p>
      <w:pPr>
        <w:tabs>
          <w:tab w:val="left" w:pos="426"/>
        </w:tabs>
        <w:spacing w:line="276" w:lineRule="auto"/>
        <w:ind w:firstLine="316" w:firstLineChars="150"/>
        <w:rPr>
          <w:rFonts w:hint="eastAsia" w:ascii="宋体" w:hAnsi="宋体" w:cs="宋体"/>
          <w:b/>
        </w:rPr>
      </w:pPr>
      <w:r>
        <w:rPr>
          <w:rFonts w:hint="eastAsia" w:ascii="宋体" w:hAnsi="宋体" w:cs="宋体"/>
          <w:b/>
          <w:bCs/>
          <w:szCs w:val="21"/>
        </w:rPr>
        <w:t xml:space="preserve">   </w:t>
      </w:r>
      <w:r>
        <w:rPr>
          <w:rFonts w:hint="eastAsia" w:ascii="宋体" w:hAnsi="宋体" w:cs="宋体"/>
          <w:b/>
        </w:rPr>
        <w:t>公司处分分为警告、记过、留司查看、辞退四种，视乎员工之行为和行为之影响予以不同处分。轻度影响的予以警告；中度影响的予以记过；重度影响则予以辞退；对存在特殊因素的重度影响行为，经所在部门向甲方申请并获得批准的，可酌情予以留司察看12个月。</w:t>
      </w:r>
    </w:p>
    <w:p>
      <w:pPr>
        <w:tabs>
          <w:tab w:val="left" w:pos="426"/>
        </w:tabs>
        <w:spacing w:line="276" w:lineRule="auto"/>
        <w:ind w:firstLine="316" w:firstLineChars="150"/>
        <w:rPr>
          <w:rFonts w:hint="eastAsia" w:ascii="宋体" w:hAnsi="宋体" w:cs="宋体"/>
          <w:b/>
        </w:rPr>
      </w:pPr>
      <w:r>
        <w:rPr>
          <w:rFonts w:hint="eastAsia" w:ascii="宋体" w:hAnsi="宋体" w:cs="宋体"/>
          <w:b/>
        </w:rPr>
        <w:t>1、轻度影响的判定标准，即符合以下特征之一即视为轻度影响：</w:t>
      </w:r>
    </w:p>
    <w:p>
      <w:pPr>
        <w:spacing w:line="276" w:lineRule="auto"/>
        <w:ind w:firstLine="420" w:firstLineChars="200"/>
        <w:rPr>
          <w:rFonts w:hint="eastAsia" w:ascii="宋体" w:hAnsi="宋体"/>
        </w:rPr>
      </w:pPr>
      <w:r>
        <w:rPr>
          <w:rFonts w:hint="eastAsia" w:ascii="宋体" w:hAnsi="宋体" w:cs="宋体"/>
          <w:bCs/>
        </w:rPr>
        <w:t>（1）</w:t>
      </w:r>
      <w:r>
        <w:rPr>
          <w:rFonts w:hint="eastAsia" w:ascii="宋体" w:hAnsi="宋体"/>
        </w:rPr>
        <w:t>造成不足1000元经济损失；</w:t>
      </w:r>
    </w:p>
    <w:p>
      <w:pPr>
        <w:spacing w:line="276" w:lineRule="auto"/>
        <w:ind w:firstLine="420" w:firstLineChars="200"/>
        <w:rPr>
          <w:rFonts w:hint="eastAsia" w:ascii="宋体" w:hAnsi="宋体"/>
        </w:rPr>
      </w:pPr>
      <w:r>
        <w:rPr>
          <w:rFonts w:hint="eastAsia" w:ascii="宋体" w:hAnsi="宋体"/>
        </w:rPr>
        <w:t>（2）对公司内某个部门的某个模块造成影响或对公司外个人造成影响；</w:t>
      </w:r>
    </w:p>
    <w:p>
      <w:pPr>
        <w:spacing w:line="276" w:lineRule="auto"/>
        <w:ind w:firstLine="420" w:firstLineChars="200"/>
        <w:rPr>
          <w:rFonts w:hint="eastAsia" w:ascii="宋体" w:hAnsi="宋体"/>
        </w:rPr>
      </w:pPr>
      <w:r>
        <w:rPr>
          <w:rFonts w:hint="eastAsia" w:ascii="宋体" w:hAnsi="宋体"/>
        </w:rPr>
        <w:t>（3）影响到的人次为1人；</w:t>
      </w:r>
    </w:p>
    <w:p>
      <w:pPr>
        <w:spacing w:line="276" w:lineRule="auto"/>
        <w:ind w:firstLine="420" w:firstLineChars="200"/>
        <w:rPr>
          <w:rFonts w:hint="eastAsia" w:ascii="宋体" w:hAnsi="宋体" w:cs="宋体"/>
          <w:bCs/>
        </w:rPr>
      </w:pPr>
      <w:r>
        <w:rPr>
          <w:rFonts w:hint="eastAsia" w:ascii="宋体" w:hAnsi="宋体"/>
        </w:rPr>
        <w:t>（4）影响的持续时</w:t>
      </w:r>
      <w:r>
        <w:rPr>
          <w:rFonts w:hint="eastAsia" w:ascii="宋体" w:hAnsi="宋体" w:cs="宋体"/>
          <w:bCs/>
        </w:rPr>
        <w:t>间不足1小时；</w:t>
      </w:r>
    </w:p>
    <w:p>
      <w:pPr>
        <w:spacing w:line="276" w:lineRule="auto"/>
        <w:ind w:firstLine="420" w:firstLineChars="200"/>
        <w:rPr>
          <w:rFonts w:hint="eastAsia" w:ascii="宋体" w:hAnsi="宋体"/>
        </w:rPr>
      </w:pPr>
      <w:r>
        <w:rPr>
          <w:rFonts w:hint="eastAsia" w:ascii="宋体" w:hAnsi="宋体"/>
        </w:rPr>
        <w:t>（5）本制度7.6款明确规定的各种轻度影响行为。</w:t>
      </w:r>
    </w:p>
    <w:p>
      <w:pPr>
        <w:tabs>
          <w:tab w:val="left" w:pos="426"/>
        </w:tabs>
        <w:spacing w:line="276" w:lineRule="auto"/>
        <w:ind w:firstLine="316" w:firstLineChars="150"/>
        <w:rPr>
          <w:rFonts w:hint="eastAsia" w:ascii="宋体" w:hAnsi="宋体" w:cs="宋体"/>
          <w:b/>
        </w:rPr>
      </w:pPr>
      <w:r>
        <w:rPr>
          <w:rFonts w:hint="eastAsia" w:ascii="宋体" w:hAnsi="宋体" w:cs="宋体"/>
          <w:b/>
        </w:rPr>
        <w:t>2、中度影响的判定标准，即符合以下特征之一即视为中度影响：</w:t>
      </w:r>
    </w:p>
    <w:p>
      <w:pPr>
        <w:tabs>
          <w:tab w:val="left" w:pos="426"/>
        </w:tabs>
        <w:spacing w:line="276" w:lineRule="auto"/>
        <w:ind w:firstLine="315" w:firstLineChars="150"/>
        <w:rPr>
          <w:rFonts w:hint="eastAsia" w:ascii="宋体" w:hAnsi="宋体" w:cs="宋体"/>
          <w:bCs/>
        </w:rPr>
      </w:pPr>
      <w:r>
        <w:rPr>
          <w:rFonts w:hint="eastAsia" w:ascii="宋体" w:hAnsi="宋体" w:cs="宋体"/>
          <w:bCs/>
        </w:rPr>
        <w:t>（1）造成1000元以上10000元以下经济损失；</w:t>
      </w:r>
    </w:p>
    <w:p>
      <w:pPr>
        <w:tabs>
          <w:tab w:val="left" w:pos="426"/>
        </w:tabs>
        <w:spacing w:line="276" w:lineRule="auto"/>
        <w:ind w:firstLine="315" w:firstLineChars="150"/>
        <w:rPr>
          <w:rFonts w:hint="eastAsia" w:ascii="宋体" w:hAnsi="宋体" w:cs="宋体"/>
          <w:bCs/>
        </w:rPr>
      </w:pPr>
      <w:r>
        <w:rPr>
          <w:rFonts w:hint="eastAsia" w:ascii="宋体" w:hAnsi="宋体" w:cs="宋体"/>
          <w:bCs/>
        </w:rPr>
        <w:t>（2）对公司内某个部门或对公司外的企事业单位、社会团体造成影响；</w:t>
      </w:r>
    </w:p>
    <w:p>
      <w:pPr>
        <w:tabs>
          <w:tab w:val="left" w:pos="426"/>
        </w:tabs>
        <w:spacing w:line="276" w:lineRule="auto"/>
        <w:ind w:firstLine="315" w:firstLineChars="150"/>
        <w:rPr>
          <w:rFonts w:hint="eastAsia" w:ascii="宋体" w:hAnsi="宋体" w:cs="宋体"/>
          <w:bCs/>
        </w:rPr>
      </w:pPr>
      <w:r>
        <w:rPr>
          <w:rFonts w:hint="eastAsia" w:ascii="宋体" w:hAnsi="宋体" w:cs="宋体"/>
          <w:bCs/>
        </w:rPr>
        <w:t>（3）影响到的人次为2人；</w:t>
      </w:r>
    </w:p>
    <w:p>
      <w:pPr>
        <w:tabs>
          <w:tab w:val="left" w:pos="426"/>
        </w:tabs>
        <w:spacing w:line="276" w:lineRule="auto"/>
        <w:ind w:firstLine="315" w:firstLineChars="150"/>
        <w:rPr>
          <w:rFonts w:hint="eastAsia" w:ascii="宋体" w:hAnsi="宋体" w:cs="宋体"/>
          <w:bCs/>
        </w:rPr>
      </w:pPr>
      <w:r>
        <w:rPr>
          <w:rFonts w:hint="eastAsia" w:ascii="宋体" w:hAnsi="宋体" w:cs="宋体"/>
          <w:bCs/>
        </w:rPr>
        <w:t>（4）影响的持续时间在1小时以上3小时以下；</w:t>
      </w:r>
    </w:p>
    <w:p>
      <w:pPr>
        <w:tabs>
          <w:tab w:val="left" w:pos="426"/>
        </w:tabs>
        <w:spacing w:line="276" w:lineRule="auto"/>
        <w:ind w:firstLine="315" w:firstLineChars="150"/>
        <w:rPr>
          <w:rFonts w:hint="eastAsia" w:ascii="宋体" w:hAnsi="宋体" w:cs="宋体"/>
          <w:bCs/>
        </w:rPr>
      </w:pPr>
      <w:r>
        <w:rPr>
          <w:rFonts w:hint="eastAsia" w:ascii="宋体" w:hAnsi="宋体" w:cs="宋体"/>
          <w:bCs/>
        </w:rPr>
        <w:t>（5）一个自然年度内就同一违纪违规行为累计出现2次，或者一个自然年度内出现两种违纪违规行为；</w:t>
      </w:r>
    </w:p>
    <w:p>
      <w:pPr>
        <w:tabs>
          <w:tab w:val="left" w:pos="426"/>
        </w:tabs>
        <w:spacing w:line="276" w:lineRule="auto"/>
        <w:ind w:firstLine="315" w:firstLineChars="150"/>
        <w:rPr>
          <w:rFonts w:hint="eastAsia" w:ascii="宋体" w:hAnsi="宋体" w:cs="宋体"/>
          <w:bCs/>
        </w:rPr>
      </w:pPr>
      <w:r>
        <w:rPr>
          <w:rFonts w:hint="eastAsia" w:ascii="宋体" w:hAnsi="宋体" w:cs="宋体"/>
          <w:bCs/>
        </w:rPr>
        <w:t>（6）本制度7.7款明确规定的各种中度影响行为。</w:t>
      </w:r>
    </w:p>
    <w:p>
      <w:pPr>
        <w:tabs>
          <w:tab w:val="left" w:pos="426"/>
        </w:tabs>
        <w:spacing w:line="276" w:lineRule="auto"/>
        <w:ind w:firstLine="316" w:firstLineChars="150"/>
        <w:rPr>
          <w:rFonts w:hint="eastAsia" w:ascii="宋体" w:hAnsi="宋体" w:cs="宋体"/>
          <w:b/>
        </w:rPr>
      </w:pPr>
      <w:r>
        <w:rPr>
          <w:rFonts w:hint="eastAsia" w:ascii="宋体" w:hAnsi="宋体" w:cs="宋体"/>
          <w:b/>
        </w:rPr>
        <w:t>3、重度影响的判定标准，即符合以下特征之一即视为重度影响：</w:t>
      </w:r>
    </w:p>
    <w:p>
      <w:pPr>
        <w:tabs>
          <w:tab w:val="left" w:pos="426"/>
        </w:tabs>
        <w:spacing w:line="276" w:lineRule="auto"/>
        <w:ind w:firstLine="315" w:firstLineChars="150"/>
        <w:rPr>
          <w:rFonts w:hint="eastAsia" w:ascii="宋体" w:hAnsi="宋体" w:cs="宋体"/>
          <w:bCs/>
        </w:rPr>
      </w:pPr>
      <w:r>
        <w:rPr>
          <w:rFonts w:hint="eastAsia" w:ascii="宋体" w:hAnsi="宋体" w:cs="宋体"/>
          <w:bCs/>
        </w:rPr>
        <w:t>（1）造成10000元以上经济损失；</w:t>
      </w:r>
    </w:p>
    <w:p>
      <w:pPr>
        <w:tabs>
          <w:tab w:val="left" w:pos="426"/>
        </w:tabs>
        <w:spacing w:line="276" w:lineRule="auto"/>
        <w:ind w:firstLine="315" w:firstLineChars="150"/>
        <w:rPr>
          <w:rFonts w:hint="eastAsia" w:ascii="宋体" w:hAnsi="宋体" w:cs="宋体"/>
          <w:bCs/>
        </w:rPr>
      </w:pPr>
      <w:r>
        <w:rPr>
          <w:rFonts w:hint="eastAsia" w:ascii="宋体" w:hAnsi="宋体" w:cs="宋体"/>
          <w:bCs/>
        </w:rPr>
        <w:t>（2）对公司或政府机关造成影响；</w:t>
      </w:r>
    </w:p>
    <w:p>
      <w:pPr>
        <w:tabs>
          <w:tab w:val="left" w:pos="426"/>
        </w:tabs>
        <w:spacing w:line="276" w:lineRule="auto"/>
        <w:ind w:firstLine="315" w:firstLineChars="150"/>
        <w:rPr>
          <w:rFonts w:hint="eastAsia" w:ascii="宋体" w:hAnsi="宋体" w:cs="宋体"/>
          <w:bCs/>
        </w:rPr>
      </w:pPr>
      <w:r>
        <w:rPr>
          <w:rFonts w:hint="eastAsia" w:ascii="宋体" w:hAnsi="宋体" w:cs="宋体"/>
          <w:bCs/>
        </w:rPr>
        <w:t>（3）影响到的人次为3人以上；</w:t>
      </w:r>
    </w:p>
    <w:p>
      <w:pPr>
        <w:tabs>
          <w:tab w:val="left" w:pos="426"/>
        </w:tabs>
        <w:spacing w:line="276" w:lineRule="auto"/>
        <w:ind w:firstLine="315" w:firstLineChars="150"/>
        <w:rPr>
          <w:rFonts w:hint="eastAsia" w:ascii="宋体" w:hAnsi="宋体" w:cs="宋体"/>
          <w:bCs/>
        </w:rPr>
      </w:pPr>
      <w:r>
        <w:rPr>
          <w:rFonts w:hint="eastAsia" w:ascii="宋体" w:hAnsi="宋体" w:cs="宋体"/>
          <w:bCs/>
        </w:rPr>
        <w:t>（4）影响的持续时间超过3小时；</w:t>
      </w:r>
    </w:p>
    <w:p>
      <w:pPr>
        <w:tabs>
          <w:tab w:val="left" w:pos="426"/>
        </w:tabs>
        <w:spacing w:line="276" w:lineRule="auto"/>
        <w:ind w:firstLine="315" w:firstLineChars="150"/>
        <w:rPr>
          <w:rFonts w:hint="eastAsia" w:ascii="宋体" w:hAnsi="宋体" w:cs="宋体"/>
          <w:bCs/>
        </w:rPr>
      </w:pPr>
      <w:r>
        <w:rPr>
          <w:rFonts w:hint="eastAsia" w:ascii="宋体" w:hAnsi="宋体" w:cs="宋体"/>
          <w:bCs/>
        </w:rPr>
        <w:t>（5）一个自然年度内就同一违纪违规行为累计出现3次以上，或者一个自然年度内出现3种以上违纪违规行为。</w:t>
      </w:r>
    </w:p>
    <w:p>
      <w:pPr>
        <w:tabs>
          <w:tab w:val="left" w:pos="426"/>
        </w:tabs>
        <w:spacing w:line="276" w:lineRule="auto"/>
        <w:ind w:firstLine="315" w:firstLineChars="150"/>
        <w:rPr>
          <w:rFonts w:hint="eastAsia" w:ascii="宋体" w:hAnsi="宋体" w:cs="宋体"/>
          <w:bCs/>
        </w:rPr>
      </w:pPr>
      <w:r>
        <w:rPr>
          <w:rFonts w:hint="eastAsia" w:ascii="宋体" w:hAnsi="宋体" w:cs="宋体"/>
          <w:bCs/>
        </w:rPr>
        <w:t>（6）本制度7.8款明确规定的各种重度影响行为。</w:t>
      </w:r>
    </w:p>
    <w:p>
      <w:pPr>
        <w:tabs>
          <w:tab w:val="left" w:pos="426"/>
        </w:tabs>
        <w:spacing w:line="276" w:lineRule="auto"/>
        <w:ind w:firstLine="315" w:firstLineChars="150"/>
        <w:rPr>
          <w:rFonts w:hint="eastAsia" w:ascii="宋体" w:hAnsi="宋体" w:cs="宋体"/>
          <w:bCs/>
        </w:rPr>
      </w:pPr>
      <w:r>
        <w:rPr>
          <w:rFonts w:hint="eastAsia" w:ascii="宋体" w:hAnsi="宋体" w:cs="宋体"/>
          <w:bCs/>
        </w:rPr>
        <w:t>4、若造成的影响同时符合上述两类或两类以上影响程度，按最大影响层级执行。</w:t>
      </w:r>
    </w:p>
    <w:p>
      <w:pPr>
        <w:tabs>
          <w:tab w:val="left" w:pos="426"/>
        </w:tabs>
        <w:spacing w:line="276" w:lineRule="auto"/>
        <w:ind w:firstLine="316" w:firstLineChars="150"/>
        <w:rPr>
          <w:rFonts w:hint="eastAsia" w:ascii="宋体" w:hAnsi="宋体" w:cs="宋体"/>
          <w:b/>
        </w:rPr>
      </w:pPr>
      <w:r>
        <w:rPr>
          <w:rFonts w:hint="eastAsia" w:ascii="宋体" w:hAnsi="宋体" w:cs="宋体"/>
          <w:b/>
        </w:rPr>
        <w:t>5、有下列情形之一者，视同轻度影响：</w:t>
      </w:r>
    </w:p>
    <w:p>
      <w:pPr>
        <w:tabs>
          <w:tab w:val="left" w:pos="426"/>
        </w:tabs>
        <w:spacing w:line="276" w:lineRule="auto"/>
        <w:ind w:firstLine="315" w:firstLineChars="150"/>
        <w:rPr>
          <w:rFonts w:hint="eastAsia" w:ascii="宋体" w:hAnsi="宋体" w:cs="宋体"/>
          <w:bCs/>
        </w:rPr>
      </w:pPr>
      <w:r>
        <w:rPr>
          <w:rFonts w:hint="eastAsia" w:ascii="宋体" w:hAnsi="宋体" w:cs="宋体"/>
          <w:bCs/>
        </w:rPr>
        <w:t>（1）不执行卫生整洁管理或破坏卫生整洁，包括但不限于随地吐痰、乱扔垃圾、乱堆杂物、物品摆放不整齐等；</w:t>
      </w:r>
    </w:p>
    <w:p>
      <w:pPr>
        <w:tabs>
          <w:tab w:val="left" w:pos="426"/>
        </w:tabs>
        <w:spacing w:line="276" w:lineRule="auto"/>
        <w:ind w:firstLine="315" w:firstLineChars="150"/>
        <w:rPr>
          <w:rFonts w:hint="eastAsia" w:ascii="宋体" w:hAnsi="宋体" w:cs="宋体"/>
          <w:bCs/>
        </w:rPr>
      </w:pPr>
      <w:r>
        <w:rPr>
          <w:rFonts w:hint="eastAsia" w:ascii="宋体" w:hAnsi="宋体" w:cs="宋体"/>
          <w:bCs/>
        </w:rPr>
        <w:t>（2）仪容仪表、穿着、佩戴等与场合、时机、规定不符；</w:t>
      </w:r>
    </w:p>
    <w:p>
      <w:pPr>
        <w:tabs>
          <w:tab w:val="left" w:pos="426"/>
        </w:tabs>
        <w:spacing w:line="276" w:lineRule="auto"/>
        <w:ind w:firstLine="315" w:firstLineChars="150"/>
        <w:rPr>
          <w:rFonts w:hint="eastAsia" w:ascii="宋体" w:hAnsi="宋体" w:cs="宋体"/>
          <w:bCs/>
        </w:rPr>
      </w:pPr>
      <w:r>
        <w:rPr>
          <w:rFonts w:hint="eastAsia" w:ascii="宋体" w:hAnsi="宋体" w:cs="宋体"/>
          <w:bCs/>
        </w:rPr>
        <w:t>（3）有正常出勤但委托他人打卡，或替其他正常出勤人员打卡1次；</w:t>
      </w:r>
    </w:p>
    <w:p>
      <w:pPr>
        <w:tabs>
          <w:tab w:val="left" w:pos="426"/>
        </w:tabs>
        <w:spacing w:line="276" w:lineRule="auto"/>
        <w:ind w:firstLine="315" w:firstLineChars="150"/>
        <w:rPr>
          <w:rFonts w:hint="eastAsia" w:ascii="宋体" w:hAnsi="宋体" w:cs="宋体"/>
          <w:bCs/>
        </w:rPr>
      </w:pPr>
      <w:r>
        <w:rPr>
          <w:rFonts w:hint="eastAsia" w:ascii="宋体" w:hAnsi="宋体" w:cs="宋体"/>
          <w:bCs/>
        </w:rPr>
        <w:t>（4）迟到或早退30分钟以上，迟到或早退2次，或未经批准而迟到或未出席会议或培训1次；</w:t>
      </w:r>
    </w:p>
    <w:p>
      <w:pPr>
        <w:tabs>
          <w:tab w:val="left" w:pos="426"/>
        </w:tabs>
        <w:spacing w:line="276" w:lineRule="auto"/>
        <w:ind w:firstLine="315" w:firstLineChars="150"/>
        <w:rPr>
          <w:rFonts w:hint="eastAsia" w:ascii="宋体" w:hAnsi="宋体" w:cs="宋体"/>
          <w:bCs/>
        </w:rPr>
      </w:pPr>
      <w:r>
        <w:rPr>
          <w:rFonts w:hint="eastAsia" w:ascii="宋体" w:hAnsi="宋体" w:cs="宋体"/>
          <w:bCs/>
        </w:rPr>
        <w:t>（5）旷工1次；</w:t>
      </w:r>
    </w:p>
    <w:p>
      <w:pPr>
        <w:tabs>
          <w:tab w:val="left" w:pos="426"/>
        </w:tabs>
        <w:spacing w:line="276" w:lineRule="auto"/>
        <w:ind w:firstLine="315" w:firstLineChars="150"/>
        <w:rPr>
          <w:rFonts w:hint="eastAsia" w:ascii="宋体" w:hAnsi="宋体" w:cs="宋体"/>
          <w:bCs/>
        </w:rPr>
      </w:pPr>
      <w:r>
        <w:rPr>
          <w:rFonts w:hint="eastAsia" w:ascii="宋体" w:hAnsi="宋体" w:cs="宋体"/>
          <w:bCs/>
        </w:rPr>
        <w:t>（6）不遵守工作、会议、培训秩序的，包括但不限于：在工作场所大声喧哗，发表不当言论，举止不当；</w:t>
      </w:r>
    </w:p>
    <w:p>
      <w:pPr>
        <w:tabs>
          <w:tab w:val="left" w:pos="426"/>
        </w:tabs>
        <w:spacing w:line="276" w:lineRule="auto"/>
        <w:ind w:firstLine="315" w:firstLineChars="150"/>
        <w:rPr>
          <w:rFonts w:hint="eastAsia" w:ascii="宋体" w:hAnsi="宋体" w:cs="宋体"/>
          <w:bCs/>
        </w:rPr>
      </w:pPr>
      <w:r>
        <w:rPr>
          <w:rFonts w:hint="eastAsia" w:ascii="宋体" w:hAnsi="宋体" w:cs="宋体"/>
          <w:bCs/>
        </w:rPr>
        <w:t>（7）非因个人不可控制原因致使通讯不畅，无法正常联系而影响工作1个工作日以内，包括但不限于手机关机、停机、不接听等。</w:t>
      </w:r>
    </w:p>
    <w:p>
      <w:pPr>
        <w:tabs>
          <w:tab w:val="left" w:pos="426"/>
        </w:tabs>
        <w:spacing w:line="276" w:lineRule="auto"/>
        <w:ind w:firstLine="315" w:firstLineChars="150"/>
        <w:rPr>
          <w:rFonts w:hint="eastAsia" w:ascii="宋体" w:hAnsi="宋体" w:cs="宋体"/>
          <w:bCs/>
        </w:rPr>
      </w:pPr>
      <w:r>
        <w:rPr>
          <w:rFonts w:hint="eastAsia" w:ascii="宋体" w:hAnsi="宋体" w:cs="宋体"/>
          <w:bCs/>
        </w:rPr>
        <w:t>（8）怠于履行工作职责或拒不服从合理的工作安排，包括不限于：</w:t>
      </w:r>
    </w:p>
    <w:p>
      <w:pPr>
        <w:tabs>
          <w:tab w:val="left" w:pos="426"/>
        </w:tabs>
        <w:spacing w:line="276" w:lineRule="auto"/>
        <w:ind w:firstLine="315" w:firstLineChars="150"/>
        <w:rPr>
          <w:rFonts w:hint="eastAsia" w:ascii="宋体" w:hAnsi="宋体" w:cs="宋体"/>
          <w:bCs/>
        </w:rPr>
      </w:pPr>
      <w:r>
        <w:rPr>
          <w:rFonts w:hint="eastAsia" w:ascii="宋体" w:hAnsi="宋体" w:cs="宋体"/>
          <w:bCs/>
        </w:rPr>
        <w:t>①未按要求提交相关业务数据或工作报告；</w:t>
      </w:r>
    </w:p>
    <w:p>
      <w:pPr>
        <w:tabs>
          <w:tab w:val="left" w:pos="426"/>
        </w:tabs>
        <w:spacing w:line="276" w:lineRule="auto"/>
        <w:ind w:firstLine="315" w:firstLineChars="150"/>
        <w:rPr>
          <w:rFonts w:hint="eastAsia" w:ascii="宋体" w:hAnsi="宋体" w:cs="宋体"/>
          <w:bCs/>
        </w:rPr>
      </w:pPr>
      <w:r>
        <w:rPr>
          <w:rFonts w:hint="eastAsia" w:ascii="宋体" w:hAnsi="宋体" w:cs="宋体"/>
          <w:bCs/>
        </w:rPr>
        <w:t xml:space="preserve">②未在合理期限内回复上级要求回复的工作邮件或回复企业微信中回复的工作沟通（一般为24个小时内，法定节假日或特殊情况除外）； </w:t>
      </w:r>
    </w:p>
    <w:p>
      <w:pPr>
        <w:tabs>
          <w:tab w:val="left" w:pos="426"/>
        </w:tabs>
        <w:spacing w:line="276" w:lineRule="auto"/>
        <w:ind w:firstLine="315" w:firstLineChars="150"/>
        <w:rPr>
          <w:rFonts w:hint="eastAsia" w:ascii="宋体" w:hAnsi="宋体" w:cs="宋体"/>
          <w:bCs/>
        </w:rPr>
      </w:pPr>
      <w:r>
        <w:rPr>
          <w:rFonts w:hint="eastAsia" w:ascii="宋体" w:hAnsi="宋体" w:cs="宋体"/>
          <w:bCs/>
        </w:rPr>
        <w:t>③未在规定时间内完成合理的既定任务；</w:t>
      </w:r>
    </w:p>
    <w:p>
      <w:pPr>
        <w:tabs>
          <w:tab w:val="left" w:pos="426"/>
        </w:tabs>
        <w:spacing w:line="276" w:lineRule="auto"/>
        <w:ind w:firstLine="315" w:firstLineChars="150"/>
        <w:rPr>
          <w:rFonts w:hint="eastAsia" w:ascii="宋体" w:hAnsi="宋体" w:cs="宋体"/>
          <w:bCs/>
        </w:rPr>
      </w:pPr>
      <w:r>
        <w:rPr>
          <w:rFonts w:hint="eastAsia" w:ascii="宋体" w:hAnsi="宋体" w:cs="宋体"/>
          <w:bCs/>
        </w:rPr>
        <w:t>④拒不服从上级的合理工作安排（包含临时紧急任务等）；</w:t>
      </w:r>
    </w:p>
    <w:p>
      <w:pPr>
        <w:tabs>
          <w:tab w:val="left" w:pos="426"/>
        </w:tabs>
        <w:spacing w:line="276" w:lineRule="auto"/>
        <w:ind w:firstLine="315" w:firstLineChars="150"/>
        <w:rPr>
          <w:rFonts w:hint="eastAsia" w:ascii="宋体" w:hAnsi="宋体" w:cs="宋体"/>
          <w:bCs/>
        </w:rPr>
      </w:pPr>
      <w:r>
        <w:rPr>
          <w:rFonts w:hint="eastAsia" w:ascii="宋体" w:hAnsi="宋体" w:cs="宋体"/>
          <w:bCs/>
        </w:rPr>
        <w:t>⑤其他各种怠于履行工作职责的情形。</w:t>
      </w:r>
    </w:p>
    <w:p>
      <w:pPr>
        <w:tabs>
          <w:tab w:val="left" w:pos="426"/>
        </w:tabs>
        <w:spacing w:line="276" w:lineRule="auto"/>
        <w:ind w:firstLine="315" w:firstLineChars="150"/>
        <w:rPr>
          <w:rFonts w:hint="eastAsia" w:ascii="宋体" w:hAnsi="宋体" w:cs="宋体"/>
          <w:bCs/>
        </w:rPr>
      </w:pPr>
      <w:r>
        <w:rPr>
          <w:rFonts w:hint="eastAsia" w:ascii="宋体" w:hAnsi="宋体" w:cs="宋体"/>
          <w:bCs/>
        </w:rPr>
        <w:t>⑥上班期间带小孩到办公场所。</w:t>
      </w:r>
    </w:p>
    <w:p>
      <w:pPr>
        <w:tabs>
          <w:tab w:val="left" w:pos="426"/>
        </w:tabs>
        <w:spacing w:line="276" w:lineRule="auto"/>
        <w:ind w:firstLine="316" w:firstLineChars="150"/>
        <w:rPr>
          <w:rFonts w:hint="eastAsia" w:ascii="宋体" w:hAnsi="宋体" w:cs="宋体"/>
          <w:b/>
        </w:rPr>
      </w:pPr>
      <w:r>
        <w:rPr>
          <w:rFonts w:hint="eastAsia" w:ascii="宋体" w:hAnsi="宋体" w:cs="宋体"/>
          <w:b/>
        </w:rPr>
        <w:t>6、有下列情形之一者，视同中度影响：</w:t>
      </w:r>
    </w:p>
    <w:p>
      <w:pPr>
        <w:tabs>
          <w:tab w:val="left" w:pos="426"/>
        </w:tabs>
        <w:spacing w:line="276" w:lineRule="auto"/>
        <w:ind w:firstLine="315" w:firstLineChars="150"/>
        <w:rPr>
          <w:rFonts w:hint="eastAsia" w:ascii="宋体" w:hAnsi="宋体" w:cs="宋体"/>
          <w:bCs/>
        </w:rPr>
      </w:pPr>
      <w:r>
        <w:rPr>
          <w:rFonts w:hint="eastAsia" w:ascii="宋体" w:hAnsi="宋体" w:cs="宋体"/>
          <w:bCs/>
        </w:rPr>
        <w:t>（1）累计迟到3次，或早退3次， 或未经批准未出席会议、培训累计2次；</w:t>
      </w:r>
    </w:p>
    <w:p>
      <w:pPr>
        <w:tabs>
          <w:tab w:val="left" w:pos="426"/>
        </w:tabs>
        <w:spacing w:line="276" w:lineRule="auto"/>
        <w:ind w:firstLine="315" w:firstLineChars="150"/>
        <w:rPr>
          <w:rFonts w:hint="eastAsia" w:ascii="宋体" w:hAnsi="宋体" w:cs="宋体"/>
          <w:bCs/>
        </w:rPr>
      </w:pPr>
      <w:r>
        <w:rPr>
          <w:rFonts w:hint="eastAsia" w:ascii="宋体" w:hAnsi="宋体" w:cs="宋体"/>
          <w:bCs/>
        </w:rPr>
        <w:t>（2）累计旷工2次；</w:t>
      </w:r>
    </w:p>
    <w:p>
      <w:pPr>
        <w:tabs>
          <w:tab w:val="left" w:pos="426"/>
        </w:tabs>
        <w:spacing w:line="276" w:lineRule="auto"/>
        <w:ind w:firstLine="315" w:firstLineChars="150"/>
        <w:rPr>
          <w:rFonts w:hint="eastAsia" w:ascii="宋体" w:hAnsi="宋体" w:cs="宋体"/>
          <w:bCs/>
        </w:rPr>
      </w:pPr>
      <w:r>
        <w:rPr>
          <w:rFonts w:hint="eastAsia" w:ascii="宋体" w:hAnsi="宋体" w:cs="宋体"/>
          <w:bCs/>
        </w:rPr>
        <w:t>（3）有正常出勤但委托他人打卡，或替其他正常出勤人员打卡累计2人次的；</w:t>
      </w:r>
    </w:p>
    <w:p>
      <w:pPr>
        <w:tabs>
          <w:tab w:val="left" w:pos="426"/>
        </w:tabs>
        <w:spacing w:line="276" w:lineRule="auto"/>
        <w:ind w:firstLine="315" w:firstLineChars="150"/>
        <w:rPr>
          <w:rFonts w:hint="eastAsia" w:ascii="宋体" w:hAnsi="宋体" w:cs="宋体"/>
          <w:bCs/>
        </w:rPr>
      </w:pPr>
      <w:r>
        <w:rPr>
          <w:rFonts w:hint="eastAsia" w:ascii="宋体" w:hAnsi="宋体" w:cs="宋体"/>
          <w:bCs/>
        </w:rPr>
        <w:t>（4）非因个人不可控制原因致使通讯不畅，无法正常联系而影响工作累计2个工作日以内的，包括但不限于手机关机、停机、不接听等；</w:t>
      </w:r>
    </w:p>
    <w:p>
      <w:pPr>
        <w:tabs>
          <w:tab w:val="left" w:pos="426"/>
        </w:tabs>
        <w:spacing w:line="276" w:lineRule="auto"/>
        <w:ind w:firstLine="315" w:firstLineChars="150"/>
        <w:rPr>
          <w:rFonts w:hint="eastAsia" w:ascii="宋体" w:hAnsi="宋体" w:cs="宋体"/>
          <w:bCs/>
        </w:rPr>
      </w:pPr>
      <w:r>
        <w:rPr>
          <w:rFonts w:hint="eastAsia" w:ascii="宋体" w:hAnsi="宋体" w:cs="宋体"/>
          <w:bCs/>
        </w:rPr>
        <w:t>（5）工作时间内窜岗、脱岗或从事与本职工作无关的活动，包括但不限于：玩游戏、网上闲聊、看电子书、浏览与工作无关的网页、下载与工作无关的文件（员工直接上级及相关部门有权对公司配备且由员工使用的工作电脑、手机及相关电子设备进行不定时抽查，以确认员工在工作时间内是否存在本条所述违规行为），未达重度影响；</w:t>
      </w:r>
    </w:p>
    <w:p>
      <w:pPr>
        <w:tabs>
          <w:tab w:val="left" w:pos="426"/>
        </w:tabs>
        <w:spacing w:line="276" w:lineRule="auto"/>
        <w:ind w:firstLine="315" w:firstLineChars="150"/>
        <w:rPr>
          <w:rFonts w:hint="eastAsia" w:ascii="宋体" w:hAnsi="宋体" w:cs="宋体"/>
          <w:bCs/>
        </w:rPr>
      </w:pPr>
      <w:r>
        <w:rPr>
          <w:rFonts w:hint="eastAsia" w:ascii="宋体" w:hAnsi="宋体" w:cs="宋体"/>
          <w:bCs/>
        </w:rPr>
        <w:t>（6）怠于履行工作职责或拒不服从合理的工作安排累计2次或以上的或造成中度影响的，包括但不限于：</w:t>
      </w:r>
    </w:p>
    <w:p>
      <w:pPr>
        <w:tabs>
          <w:tab w:val="left" w:pos="426"/>
        </w:tabs>
        <w:spacing w:line="276" w:lineRule="auto"/>
        <w:ind w:firstLine="315" w:firstLineChars="150"/>
        <w:rPr>
          <w:rFonts w:hint="eastAsia" w:ascii="宋体" w:hAnsi="宋体" w:cs="宋体"/>
          <w:bCs/>
        </w:rPr>
      </w:pPr>
      <w:r>
        <w:rPr>
          <w:rFonts w:hint="eastAsia" w:ascii="宋体" w:hAnsi="宋体" w:cs="宋体"/>
          <w:bCs/>
        </w:rPr>
        <w:t>①未按要求提交相关业务数据或工作报告；</w:t>
      </w:r>
    </w:p>
    <w:p>
      <w:pPr>
        <w:tabs>
          <w:tab w:val="left" w:pos="426"/>
        </w:tabs>
        <w:spacing w:line="276" w:lineRule="auto"/>
        <w:ind w:firstLine="315" w:firstLineChars="150"/>
        <w:rPr>
          <w:rFonts w:hint="eastAsia" w:ascii="宋体" w:hAnsi="宋体" w:cs="宋体"/>
          <w:bCs/>
        </w:rPr>
      </w:pPr>
      <w:r>
        <w:rPr>
          <w:rFonts w:hint="eastAsia" w:ascii="宋体" w:hAnsi="宋体" w:cs="宋体"/>
          <w:bCs/>
        </w:rPr>
        <w:t xml:space="preserve">②未在合理期限内回复上级要求回复的工作邮件或回复企业微信中回复的工作沟通（一般为24个小时内，法定节假日或特殊情况除外）； </w:t>
      </w:r>
    </w:p>
    <w:p>
      <w:pPr>
        <w:tabs>
          <w:tab w:val="left" w:pos="426"/>
        </w:tabs>
        <w:spacing w:line="276" w:lineRule="auto"/>
        <w:ind w:firstLine="315" w:firstLineChars="150"/>
        <w:rPr>
          <w:rFonts w:hint="eastAsia" w:ascii="宋体" w:hAnsi="宋体" w:cs="宋体"/>
          <w:bCs/>
        </w:rPr>
      </w:pPr>
      <w:r>
        <w:rPr>
          <w:rFonts w:hint="eastAsia" w:ascii="宋体" w:hAnsi="宋体" w:cs="宋体"/>
          <w:bCs/>
        </w:rPr>
        <w:t>③未在规定时间内完成合理的既定任务；</w:t>
      </w:r>
    </w:p>
    <w:p>
      <w:pPr>
        <w:tabs>
          <w:tab w:val="left" w:pos="426"/>
        </w:tabs>
        <w:spacing w:line="276" w:lineRule="auto"/>
        <w:ind w:firstLine="315" w:firstLineChars="150"/>
        <w:rPr>
          <w:rFonts w:hint="eastAsia" w:ascii="宋体" w:hAnsi="宋体" w:cs="宋体"/>
          <w:bCs/>
        </w:rPr>
      </w:pPr>
      <w:r>
        <w:rPr>
          <w:rFonts w:hint="eastAsia" w:ascii="宋体" w:hAnsi="宋体" w:cs="宋体"/>
          <w:bCs/>
        </w:rPr>
        <w:t>④拒不服从上级的合理工作安排（包含临时紧急任务等）；</w:t>
      </w:r>
    </w:p>
    <w:p>
      <w:pPr>
        <w:tabs>
          <w:tab w:val="left" w:pos="426"/>
        </w:tabs>
        <w:spacing w:line="276" w:lineRule="auto"/>
        <w:ind w:firstLine="315" w:firstLineChars="150"/>
        <w:rPr>
          <w:rFonts w:hint="eastAsia" w:ascii="宋体" w:hAnsi="宋体" w:cs="宋体"/>
          <w:bCs/>
        </w:rPr>
      </w:pPr>
      <w:r>
        <w:rPr>
          <w:rFonts w:hint="eastAsia" w:ascii="宋体" w:hAnsi="宋体" w:cs="宋体"/>
          <w:bCs/>
        </w:rPr>
        <w:t>⑤其他各种怠于履行工作职责的情形。</w:t>
      </w:r>
    </w:p>
    <w:p>
      <w:pPr>
        <w:tabs>
          <w:tab w:val="left" w:pos="426"/>
        </w:tabs>
        <w:spacing w:line="276" w:lineRule="auto"/>
        <w:ind w:firstLine="315" w:firstLineChars="150"/>
        <w:rPr>
          <w:rFonts w:hint="eastAsia" w:ascii="宋体" w:hAnsi="宋体" w:cs="宋体"/>
          <w:bCs/>
        </w:rPr>
      </w:pPr>
      <w:r>
        <w:rPr>
          <w:rFonts w:hint="eastAsia" w:ascii="宋体" w:hAnsi="宋体" w:cs="宋体"/>
          <w:bCs/>
        </w:rPr>
        <w:t>（7）因个人过失导致发生工作错误、出现事故（含隐患事故）或违纪行为等，擅自处理或隐瞒不报或拖延处理，尚未造成严重影响的；</w:t>
      </w:r>
    </w:p>
    <w:p>
      <w:pPr>
        <w:tabs>
          <w:tab w:val="left" w:pos="426"/>
        </w:tabs>
        <w:spacing w:line="276" w:lineRule="auto"/>
        <w:ind w:firstLine="315" w:firstLineChars="150"/>
        <w:rPr>
          <w:rFonts w:hint="eastAsia" w:ascii="宋体" w:hAnsi="宋体" w:cs="宋体"/>
          <w:bCs/>
        </w:rPr>
      </w:pPr>
      <w:r>
        <w:rPr>
          <w:rFonts w:hint="eastAsia" w:ascii="宋体" w:hAnsi="宋体" w:cs="宋体"/>
          <w:bCs/>
        </w:rPr>
        <w:t>（8）纵容、包庇或隐瞒违纪行为或事故（含隐患事故）未造成严重影响的；包括但不限于：上级对下级的违纪行为知情不报或不按规定处理；发现事故、隐患或遇突发事件，能采取行动但有意躲避或逃脱，任其发生或者未及时向有关部门报告；</w:t>
      </w:r>
    </w:p>
    <w:p>
      <w:pPr>
        <w:tabs>
          <w:tab w:val="left" w:pos="426"/>
        </w:tabs>
        <w:spacing w:line="276" w:lineRule="auto"/>
        <w:ind w:firstLine="315" w:firstLineChars="150"/>
        <w:rPr>
          <w:rFonts w:hint="eastAsia" w:ascii="宋体" w:hAnsi="宋体" w:cs="宋体"/>
          <w:bCs/>
        </w:rPr>
      </w:pPr>
      <w:r>
        <w:rPr>
          <w:rFonts w:hint="eastAsia" w:ascii="宋体" w:hAnsi="宋体" w:cs="宋体"/>
          <w:bCs/>
        </w:rPr>
        <w:t>（9）管理人员失职、渎职或对问题失察等未尽到管理责任或存在管理失职行为，尚未造成严重影响的；</w:t>
      </w:r>
    </w:p>
    <w:p>
      <w:pPr>
        <w:tabs>
          <w:tab w:val="left" w:pos="426"/>
        </w:tabs>
        <w:spacing w:line="276" w:lineRule="auto"/>
        <w:ind w:firstLine="315" w:firstLineChars="150"/>
        <w:rPr>
          <w:rFonts w:hint="eastAsia" w:ascii="宋体" w:hAnsi="宋体" w:cs="宋体"/>
          <w:bCs/>
        </w:rPr>
      </w:pPr>
      <w:r>
        <w:rPr>
          <w:rFonts w:hint="eastAsia" w:ascii="宋体" w:hAnsi="宋体" w:cs="宋体"/>
          <w:bCs/>
        </w:rPr>
        <w:t>（10）违反人事办理程序1次的，包括但不限于：未经人力资源部批准，擅自招聘人员（全日制或非全员工、劳务用工、实习人员等）；未经人力资源部核查证件有效性即单方录用的；部门内员工离职未及时通知人力资源部的；未事先向上级说明并经得人力资源部批准，擅自辞退员工；</w:t>
      </w:r>
    </w:p>
    <w:p>
      <w:pPr>
        <w:tabs>
          <w:tab w:val="left" w:pos="426"/>
        </w:tabs>
        <w:spacing w:line="276" w:lineRule="auto"/>
        <w:ind w:firstLine="315" w:firstLineChars="150"/>
        <w:rPr>
          <w:rFonts w:hint="eastAsia" w:ascii="宋体" w:hAnsi="宋体" w:cs="宋体"/>
          <w:bCs/>
        </w:rPr>
      </w:pPr>
      <w:r>
        <w:rPr>
          <w:rFonts w:hint="eastAsia" w:ascii="宋体" w:hAnsi="宋体" w:cs="宋体"/>
          <w:bCs/>
        </w:rPr>
        <w:t>（11）在非公司指定吸烟区域内吸烟或在生产区域未经允许进食、接触生产设备，未造成严重后果的；</w:t>
      </w:r>
    </w:p>
    <w:p>
      <w:pPr>
        <w:tabs>
          <w:tab w:val="left" w:pos="426"/>
        </w:tabs>
        <w:spacing w:line="276" w:lineRule="auto"/>
        <w:ind w:firstLine="315" w:firstLineChars="150"/>
        <w:rPr>
          <w:rFonts w:hint="eastAsia" w:ascii="宋体" w:hAnsi="宋体" w:cs="宋体"/>
          <w:bCs/>
        </w:rPr>
      </w:pPr>
      <w:r>
        <w:rPr>
          <w:rFonts w:hint="eastAsia" w:ascii="宋体" w:hAnsi="宋体" w:cs="宋体"/>
          <w:bCs/>
        </w:rPr>
        <w:t>（12）喧哗、嬉戏、吵闹等行为妨害生产、工作、团体秩序达7.3条规定的中度影响程度的。</w:t>
      </w:r>
    </w:p>
    <w:p>
      <w:pPr>
        <w:tabs>
          <w:tab w:val="left" w:pos="426"/>
        </w:tabs>
        <w:spacing w:line="276" w:lineRule="auto"/>
        <w:ind w:firstLine="316" w:firstLineChars="150"/>
        <w:rPr>
          <w:rFonts w:hint="eastAsia" w:ascii="宋体" w:hAnsi="宋体" w:cs="宋体"/>
          <w:b/>
        </w:rPr>
      </w:pPr>
      <w:r>
        <w:rPr>
          <w:rFonts w:hint="eastAsia" w:ascii="宋体" w:hAnsi="宋体" w:cs="宋体"/>
          <w:b/>
        </w:rPr>
        <w:t>7、有下列情形之一者，视同重度影响：</w:t>
      </w:r>
    </w:p>
    <w:p>
      <w:pPr>
        <w:tabs>
          <w:tab w:val="left" w:pos="426"/>
        </w:tabs>
        <w:spacing w:line="276" w:lineRule="auto"/>
        <w:ind w:firstLine="315" w:firstLineChars="150"/>
        <w:rPr>
          <w:rFonts w:hint="eastAsia" w:ascii="宋体" w:hAnsi="宋体" w:cs="宋体"/>
          <w:bCs/>
        </w:rPr>
      </w:pPr>
      <w:r>
        <w:rPr>
          <w:rFonts w:hint="eastAsia" w:ascii="宋体" w:hAnsi="宋体" w:cs="宋体"/>
          <w:bCs/>
        </w:rPr>
        <w:t>（1）累计迟到4次，或早退4次；</w:t>
      </w:r>
    </w:p>
    <w:p>
      <w:pPr>
        <w:tabs>
          <w:tab w:val="left" w:pos="426"/>
        </w:tabs>
        <w:spacing w:line="276" w:lineRule="auto"/>
        <w:ind w:firstLine="315" w:firstLineChars="150"/>
        <w:rPr>
          <w:rFonts w:hint="eastAsia" w:ascii="宋体" w:hAnsi="宋体" w:cs="宋体"/>
          <w:bCs/>
        </w:rPr>
      </w:pPr>
      <w:r>
        <w:rPr>
          <w:rFonts w:hint="eastAsia" w:ascii="宋体" w:hAnsi="宋体" w:cs="宋体"/>
          <w:bCs/>
        </w:rPr>
        <w:t>（2）未经批准未出席会议、培训累计3次；</w:t>
      </w:r>
    </w:p>
    <w:p>
      <w:pPr>
        <w:tabs>
          <w:tab w:val="left" w:pos="426"/>
        </w:tabs>
        <w:spacing w:line="276" w:lineRule="auto"/>
        <w:ind w:firstLine="315" w:firstLineChars="150"/>
        <w:rPr>
          <w:rFonts w:hint="eastAsia" w:ascii="宋体" w:hAnsi="宋体" w:cs="宋体"/>
          <w:bCs/>
        </w:rPr>
      </w:pPr>
      <w:r>
        <w:rPr>
          <w:rFonts w:hint="eastAsia" w:ascii="宋体" w:hAnsi="宋体" w:cs="宋体"/>
          <w:bCs/>
        </w:rPr>
        <w:t>（3）累积旷工3次；</w:t>
      </w:r>
    </w:p>
    <w:p>
      <w:pPr>
        <w:tabs>
          <w:tab w:val="left" w:pos="426"/>
        </w:tabs>
        <w:spacing w:line="276" w:lineRule="auto"/>
        <w:ind w:firstLine="315" w:firstLineChars="150"/>
        <w:rPr>
          <w:rFonts w:hint="eastAsia" w:ascii="宋体" w:hAnsi="宋体" w:cs="宋体"/>
          <w:bCs/>
        </w:rPr>
      </w:pPr>
      <w:r>
        <w:rPr>
          <w:rFonts w:hint="eastAsia" w:ascii="宋体" w:hAnsi="宋体" w:cs="宋体"/>
          <w:bCs/>
        </w:rPr>
        <w:t>（4）有正常出勤但委托他人打卡，或替其他正常出勤人员打卡3人次；</w:t>
      </w:r>
    </w:p>
    <w:p>
      <w:pPr>
        <w:tabs>
          <w:tab w:val="left" w:pos="426"/>
        </w:tabs>
        <w:spacing w:line="276" w:lineRule="auto"/>
        <w:ind w:firstLine="315" w:firstLineChars="150"/>
        <w:rPr>
          <w:rFonts w:hint="eastAsia" w:ascii="宋体" w:hAnsi="宋体" w:cs="宋体"/>
          <w:bCs/>
        </w:rPr>
      </w:pPr>
      <w:r>
        <w:rPr>
          <w:rFonts w:hint="eastAsia" w:ascii="宋体" w:hAnsi="宋体" w:cs="宋体"/>
          <w:bCs/>
        </w:rPr>
        <w:t>（5）代替非正常出勤人员打卡或委托他人为非正常出勤人员打卡的，或有虚报考勤或虚报加班信息等弄虚作假行为的；</w:t>
      </w:r>
    </w:p>
    <w:p>
      <w:pPr>
        <w:tabs>
          <w:tab w:val="left" w:pos="426"/>
        </w:tabs>
        <w:spacing w:line="276" w:lineRule="auto"/>
        <w:ind w:firstLine="315" w:firstLineChars="150"/>
        <w:rPr>
          <w:rFonts w:hint="eastAsia" w:ascii="宋体" w:hAnsi="宋体" w:cs="宋体"/>
          <w:bCs/>
        </w:rPr>
      </w:pPr>
      <w:r>
        <w:rPr>
          <w:rFonts w:hint="eastAsia" w:ascii="宋体" w:hAnsi="宋体" w:cs="宋体"/>
          <w:bCs/>
        </w:rPr>
        <w:t>（6）非因个人不可控制原因致使通讯不畅，无法正常联系而影响工作累计3个工作日，包括但不限于手机关机、停机、不接听等；</w:t>
      </w:r>
    </w:p>
    <w:p>
      <w:pPr>
        <w:tabs>
          <w:tab w:val="left" w:pos="426"/>
        </w:tabs>
        <w:spacing w:line="276" w:lineRule="auto"/>
        <w:ind w:firstLine="315" w:firstLineChars="150"/>
        <w:rPr>
          <w:rFonts w:hint="eastAsia" w:ascii="宋体" w:hAnsi="宋体" w:cs="宋体"/>
          <w:bCs/>
        </w:rPr>
      </w:pPr>
      <w:r>
        <w:rPr>
          <w:rFonts w:hint="eastAsia" w:ascii="宋体" w:hAnsi="宋体" w:cs="宋体"/>
          <w:bCs/>
        </w:rPr>
        <w:t>（7）严重违反岗位职责要求、作业标准；擅自变更工作方法或不遵守工作流程、日常业务操作规范、会议和培训纪律，引起严重影响；</w:t>
      </w:r>
    </w:p>
    <w:p>
      <w:pPr>
        <w:tabs>
          <w:tab w:val="left" w:pos="426"/>
        </w:tabs>
        <w:spacing w:line="276" w:lineRule="auto"/>
        <w:ind w:firstLine="315" w:firstLineChars="150"/>
        <w:rPr>
          <w:rFonts w:hint="eastAsia" w:ascii="宋体" w:hAnsi="宋体" w:cs="宋体"/>
          <w:bCs/>
        </w:rPr>
      </w:pPr>
      <w:r>
        <w:rPr>
          <w:rFonts w:hint="eastAsia" w:ascii="宋体" w:hAnsi="宋体" w:cs="宋体"/>
          <w:bCs/>
        </w:rPr>
        <w:t>（8）怠于履行工作职责或拒不服从合理的工作安排累计3次或以上的或造成明显影响的，包括不限于：</w:t>
      </w:r>
    </w:p>
    <w:p>
      <w:pPr>
        <w:tabs>
          <w:tab w:val="left" w:pos="426"/>
        </w:tabs>
        <w:spacing w:line="276" w:lineRule="auto"/>
        <w:ind w:firstLine="315" w:firstLineChars="150"/>
        <w:rPr>
          <w:rFonts w:hint="eastAsia" w:ascii="宋体" w:hAnsi="宋体" w:cs="宋体"/>
          <w:bCs/>
        </w:rPr>
      </w:pPr>
      <w:r>
        <w:rPr>
          <w:rFonts w:hint="eastAsia" w:ascii="宋体" w:hAnsi="宋体" w:cs="宋体"/>
          <w:bCs/>
        </w:rPr>
        <w:t>①未按要求提交相关业务数据或工作报告；</w:t>
      </w:r>
    </w:p>
    <w:p>
      <w:pPr>
        <w:tabs>
          <w:tab w:val="left" w:pos="426"/>
        </w:tabs>
        <w:spacing w:line="276" w:lineRule="auto"/>
        <w:ind w:firstLine="315" w:firstLineChars="150"/>
        <w:rPr>
          <w:rFonts w:hint="eastAsia" w:ascii="宋体" w:hAnsi="宋体" w:cs="宋体"/>
          <w:bCs/>
        </w:rPr>
      </w:pPr>
      <w:r>
        <w:rPr>
          <w:rFonts w:hint="eastAsia" w:ascii="宋体" w:hAnsi="宋体" w:cs="宋体"/>
          <w:bCs/>
        </w:rPr>
        <w:t xml:space="preserve">②未在合理期限内回复上级要求回复的工作邮件或回复企业微信中回复的工作沟通（一般为24个小时内，法定节假日或特殊情况除外）； </w:t>
      </w:r>
    </w:p>
    <w:p>
      <w:pPr>
        <w:tabs>
          <w:tab w:val="left" w:pos="426"/>
        </w:tabs>
        <w:spacing w:line="276" w:lineRule="auto"/>
        <w:ind w:firstLine="315" w:firstLineChars="150"/>
        <w:rPr>
          <w:rFonts w:hint="eastAsia" w:ascii="宋体" w:hAnsi="宋体" w:cs="宋体"/>
          <w:bCs/>
        </w:rPr>
      </w:pPr>
      <w:r>
        <w:rPr>
          <w:rFonts w:hint="eastAsia" w:ascii="宋体" w:hAnsi="宋体" w:cs="宋体"/>
          <w:bCs/>
        </w:rPr>
        <w:t>③未在规定时间内完成合理的既定任务；</w:t>
      </w:r>
    </w:p>
    <w:p>
      <w:pPr>
        <w:tabs>
          <w:tab w:val="left" w:pos="426"/>
        </w:tabs>
        <w:spacing w:line="276" w:lineRule="auto"/>
        <w:ind w:firstLine="315" w:firstLineChars="150"/>
        <w:rPr>
          <w:rFonts w:hint="eastAsia" w:ascii="宋体" w:hAnsi="宋体" w:cs="宋体"/>
          <w:bCs/>
        </w:rPr>
      </w:pPr>
      <w:r>
        <w:rPr>
          <w:rFonts w:hint="eastAsia" w:ascii="宋体" w:hAnsi="宋体" w:cs="宋体"/>
          <w:bCs/>
        </w:rPr>
        <w:t>④拒不服从上级的合理工作安排（包含临时紧急任务等）；</w:t>
      </w:r>
    </w:p>
    <w:p>
      <w:pPr>
        <w:tabs>
          <w:tab w:val="left" w:pos="426"/>
        </w:tabs>
        <w:spacing w:line="276" w:lineRule="auto"/>
        <w:ind w:firstLine="315" w:firstLineChars="150"/>
        <w:rPr>
          <w:rFonts w:hint="eastAsia" w:ascii="宋体" w:hAnsi="宋体" w:cs="宋体"/>
          <w:bCs/>
        </w:rPr>
      </w:pPr>
      <w:r>
        <w:rPr>
          <w:rFonts w:hint="eastAsia" w:ascii="宋体" w:hAnsi="宋体" w:cs="宋体"/>
          <w:bCs/>
        </w:rPr>
        <w:t>⑤其他各种怠于履行工作职责的情形。</w:t>
      </w:r>
    </w:p>
    <w:p>
      <w:pPr>
        <w:tabs>
          <w:tab w:val="left" w:pos="426"/>
        </w:tabs>
        <w:spacing w:line="276" w:lineRule="auto"/>
        <w:ind w:firstLine="315" w:firstLineChars="150"/>
        <w:rPr>
          <w:rFonts w:hint="eastAsia" w:ascii="宋体" w:hAnsi="宋体" w:cs="宋体"/>
          <w:bCs/>
        </w:rPr>
      </w:pPr>
      <w:r>
        <w:rPr>
          <w:rFonts w:hint="eastAsia" w:ascii="宋体" w:hAnsi="宋体" w:cs="宋体"/>
          <w:bCs/>
        </w:rPr>
        <w:t>（9）工作时间内窜岗、脱岗或从事与本职工作无关的活动的，包括但不限于：玩游戏、网上闲聊、看电子书、浏览与工作无关的网页、下载与工作无关的文件等，达重度影响程度；</w:t>
      </w:r>
    </w:p>
    <w:p>
      <w:pPr>
        <w:tabs>
          <w:tab w:val="left" w:pos="426"/>
        </w:tabs>
        <w:spacing w:line="276" w:lineRule="auto"/>
        <w:ind w:firstLine="315" w:firstLineChars="150"/>
        <w:rPr>
          <w:rFonts w:hint="eastAsia" w:ascii="宋体" w:hAnsi="宋体" w:cs="宋体"/>
          <w:bCs/>
        </w:rPr>
      </w:pPr>
      <w:r>
        <w:rPr>
          <w:rFonts w:hint="eastAsia" w:ascii="宋体" w:hAnsi="宋体" w:cs="宋体"/>
          <w:bCs/>
        </w:rPr>
        <w:t>（10）因个人过失导致发生工作错误、出现事故（含隐患事故）或违纪行为等，擅自处理或隐瞒不报或拖延处理，造成严重影响的；</w:t>
      </w:r>
    </w:p>
    <w:p>
      <w:pPr>
        <w:tabs>
          <w:tab w:val="left" w:pos="426"/>
        </w:tabs>
        <w:spacing w:line="276" w:lineRule="auto"/>
        <w:ind w:firstLine="315" w:firstLineChars="150"/>
        <w:rPr>
          <w:rFonts w:hint="eastAsia" w:ascii="宋体" w:hAnsi="宋体" w:cs="宋体"/>
          <w:bCs/>
        </w:rPr>
      </w:pPr>
      <w:r>
        <w:rPr>
          <w:rFonts w:hint="eastAsia" w:ascii="宋体" w:hAnsi="宋体" w:cs="宋体"/>
          <w:bCs/>
        </w:rPr>
        <w:t>（11）纵容、包庇或隐瞒违纪行为或事故（含隐患事故）造成严重影响的；包括但不限于：上级对下级的违纪行为知情不报或不按规定处理；发现重大事故、隐患或遇突发事件，能采取行动但有意躲避或逃脱，任其发生或者未及时向有关部门报告；或不配合公司相关部门调查，提供虚假证言或不真实证据，试图掩饰其他员工所犯的违纪行为等；</w:t>
      </w:r>
    </w:p>
    <w:p>
      <w:pPr>
        <w:tabs>
          <w:tab w:val="left" w:pos="426"/>
        </w:tabs>
        <w:spacing w:line="276" w:lineRule="auto"/>
        <w:ind w:firstLine="315" w:firstLineChars="150"/>
        <w:rPr>
          <w:rFonts w:hint="eastAsia" w:ascii="宋体" w:hAnsi="宋体" w:cs="宋体"/>
          <w:bCs/>
        </w:rPr>
      </w:pPr>
      <w:r>
        <w:rPr>
          <w:rFonts w:hint="eastAsia" w:ascii="宋体" w:hAnsi="宋体" w:cs="宋体"/>
          <w:bCs/>
        </w:rPr>
        <w:t>（12）管理人员失职、渎职或对问题失察等未尽到管理责任或存在管理失职行为，造成严重影响的；</w:t>
      </w:r>
    </w:p>
    <w:p>
      <w:pPr>
        <w:tabs>
          <w:tab w:val="left" w:pos="426"/>
        </w:tabs>
        <w:spacing w:line="276" w:lineRule="auto"/>
        <w:ind w:firstLine="315" w:firstLineChars="150"/>
        <w:rPr>
          <w:rFonts w:hint="eastAsia" w:ascii="宋体" w:hAnsi="宋体" w:cs="宋体"/>
          <w:bCs/>
        </w:rPr>
      </w:pPr>
      <w:r>
        <w:rPr>
          <w:rFonts w:hint="eastAsia" w:ascii="宋体" w:hAnsi="宋体" w:cs="宋体"/>
          <w:bCs/>
        </w:rPr>
        <w:t>（13）不通过正当渠道陈述己见，在日常工作沟通工具（如微信、QQ、企业微信、邮件等）或口头散播不真实或负面信息，或辱骂、骚扰、诅咒、诋毁、恐吓、威胁或打击报复团队或他人；</w:t>
      </w:r>
    </w:p>
    <w:p>
      <w:pPr>
        <w:tabs>
          <w:tab w:val="left" w:pos="426"/>
        </w:tabs>
        <w:spacing w:line="276" w:lineRule="auto"/>
        <w:ind w:firstLine="315" w:firstLineChars="150"/>
        <w:rPr>
          <w:rFonts w:hint="eastAsia" w:ascii="宋体" w:hAnsi="宋体" w:cs="宋体"/>
          <w:bCs/>
        </w:rPr>
      </w:pPr>
      <w:r>
        <w:rPr>
          <w:rFonts w:hint="eastAsia" w:ascii="宋体" w:hAnsi="宋体" w:cs="宋体"/>
          <w:bCs/>
        </w:rPr>
        <w:t>（14）挑起事端，聚众闹事，挑拨劳资双方感情，煽动或参与怠工、罢工、静坐，围堵或拦截领导车辆等影响公司正常工作或生产秩序；</w:t>
      </w:r>
    </w:p>
    <w:p>
      <w:pPr>
        <w:tabs>
          <w:tab w:val="left" w:pos="426"/>
        </w:tabs>
        <w:spacing w:line="276" w:lineRule="auto"/>
        <w:ind w:firstLine="315" w:firstLineChars="150"/>
        <w:rPr>
          <w:rFonts w:hint="eastAsia" w:ascii="宋体" w:hAnsi="宋体" w:cs="宋体"/>
          <w:bCs/>
        </w:rPr>
      </w:pPr>
      <w:r>
        <w:rPr>
          <w:rFonts w:hint="eastAsia" w:ascii="宋体" w:hAnsi="宋体" w:cs="宋体"/>
          <w:bCs/>
        </w:rPr>
        <w:t>（15）寻衅滋事、酗酒、恶意攻击或威胁他人身体、打架、赌博、嫖娼、卖淫、吸贩毒品等行为；</w:t>
      </w:r>
    </w:p>
    <w:p>
      <w:pPr>
        <w:tabs>
          <w:tab w:val="left" w:pos="426"/>
        </w:tabs>
        <w:spacing w:line="276" w:lineRule="auto"/>
        <w:ind w:firstLine="315" w:firstLineChars="150"/>
        <w:rPr>
          <w:rFonts w:hint="eastAsia" w:ascii="宋体" w:hAnsi="宋体" w:cs="宋体"/>
          <w:bCs/>
        </w:rPr>
      </w:pPr>
      <w:r>
        <w:rPr>
          <w:rFonts w:hint="eastAsia" w:ascii="宋体" w:hAnsi="宋体" w:cs="宋体"/>
          <w:bCs/>
        </w:rPr>
        <w:t>（16）存在双重劳动关系或其它兼职行为；</w:t>
      </w:r>
    </w:p>
    <w:p>
      <w:pPr>
        <w:tabs>
          <w:tab w:val="left" w:pos="426"/>
        </w:tabs>
        <w:spacing w:line="276" w:lineRule="auto"/>
        <w:ind w:firstLine="315" w:firstLineChars="150"/>
        <w:rPr>
          <w:rFonts w:hint="eastAsia" w:ascii="宋体" w:hAnsi="宋体" w:cs="宋体"/>
          <w:bCs/>
        </w:rPr>
      </w:pPr>
      <w:r>
        <w:rPr>
          <w:rFonts w:hint="eastAsia" w:ascii="宋体" w:hAnsi="宋体" w:cs="宋体"/>
          <w:bCs/>
        </w:rPr>
        <w:t>（17）未获公司授权或超越权限，代表公司作出承诺、决定、签署文件、发表言论；</w:t>
      </w:r>
    </w:p>
    <w:p>
      <w:pPr>
        <w:tabs>
          <w:tab w:val="left" w:pos="426"/>
        </w:tabs>
        <w:spacing w:line="276" w:lineRule="auto"/>
        <w:ind w:firstLine="315" w:firstLineChars="150"/>
        <w:rPr>
          <w:rFonts w:hint="eastAsia" w:ascii="宋体" w:hAnsi="宋体" w:cs="宋体"/>
          <w:bCs/>
        </w:rPr>
      </w:pPr>
      <w:r>
        <w:rPr>
          <w:rFonts w:hint="eastAsia" w:ascii="宋体" w:hAnsi="宋体" w:cs="宋体"/>
          <w:bCs/>
        </w:rPr>
        <w:t>（18）发表不当言论，或评论包括但不限于公司或其他团体、政府、组织和个人信息，导致公司或他人利益受损或给公司或他人名誉、形象造成不良影响；</w:t>
      </w:r>
    </w:p>
    <w:p>
      <w:pPr>
        <w:tabs>
          <w:tab w:val="left" w:pos="426"/>
        </w:tabs>
        <w:spacing w:line="276" w:lineRule="auto"/>
        <w:ind w:firstLine="315" w:firstLineChars="150"/>
        <w:rPr>
          <w:rFonts w:hint="eastAsia" w:ascii="宋体" w:hAnsi="宋体" w:cs="宋体"/>
          <w:bCs/>
        </w:rPr>
      </w:pPr>
      <w:r>
        <w:rPr>
          <w:rFonts w:hint="eastAsia" w:ascii="宋体" w:hAnsi="宋体" w:cs="宋体"/>
          <w:bCs/>
        </w:rPr>
        <w:t>（19）向任何人士透露与集团业务或经营有关的业务、技术、财务或其他保密信息（包括但不限于公司配方、策略、规划、员工信息或薪酬信息等）；未经批准擅自扩大公司商业或业务数据信息或会议文件、会议内容的传播范围；</w:t>
      </w:r>
    </w:p>
    <w:p>
      <w:pPr>
        <w:tabs>
          <w:tab w:val="left" w:pos="426"/>
        </w:tabs>
        <w:spacing w:line="276" w:lineRule="auto"/>
        <w:ind w:firstLine="315" w:firstLineChars="150"/>
        <w:rPr>
          <w:rFonts w:hint="eastAsia" w:ascii="宋体" w:hAnsi="宋体" w:cs="宋体"/>
          <w:bCs/>
        </w:rPr>
      </w:pPr>
      <w:r>
        <w:rPr>
          <w:rFonts w:hint="eastAsia" w:ascii="宋体" w:hAnsi="宋体" w:cs="宋体"/>
          <w:bCs/>
        </w:rPr>
        <w:t>（20）违反公司销售政策、价格政策，参与串货、倒货，或利用公司与客户开展的终端卖场或电商平台促销活动向非终端消费者（包括但不限于：经销商、批发商等）倒卖促销产品；</w:t>
      </w:r>
    </w:p>
    <w:p>
      <w:pPr>
        <w:tabs>
          <w:tab w:val="left" w:pos="426"/>
        </w:tabs>
        <w:spacing w:line="276" w:lineRule="auto"/>
        <w:ind w:firstLine="315" w:firstLineChars="150"/>
        <w:rPr>
          <w:rFonts w:hint="eastAsia" w:ascii="宋体" w:hAnsi="宋体" w:cs="宋体"/>
          <w:bCs/>
        </w:rPr>
      </w:pPr>
      <w:r>
        <w:rPr>
          <w:rFonts w:hint="eastAsia" w:ascii="宋体" w:hAnsi="宋体" w:cs="宋体"/>
          <w:bCs/>
        </w:rPr>
        <w:t>（21）违反廉洁要求，截留货款、非本人劳动报酬或其他财物，包括但不限于持有非本人工资卡或存折，或未经公司同意私下分配、调整下属、同事、客户的绩效、奖金、积分、销量，或私设“小金库”等行为；</w:t>
      </w:r>
    </w:p>
    <w:p>
      <w:pPr>
        <w:tabs>
          <w:tab w:val="left" w:pos="426"/>
        </w:tabs>
        <w:spacing w:line="276" w:lineRule="auto"/>
        <w:ind w:firstLine="315" w:firstLineChars="150"/>
        <w:rPr>
          <w:rFonts w:hint="eastAsia" w:ascii="宋体" w:hAnsi="宋体" w:cs="宋体"/>
          <w:bCs/>
        </w:rPr>
      </w:pPr>
      <w:r>
        <w:rPr>
          <w:rFonts w:hint="eastAsia" w:ascii="宋体" w:hAnsi="宋体" w:cs="宋体"/>
          <w:bCs/>
        </w:rPr>
        <w:t>（22）管理人员向下级或其他有业务往来的同事借款或收授馈赠、利益输送；</w:t>
      </w:r>
    </w:p>
    <w:p>
      <w:pPr>
        <w:tabs>
          <w:tab w:val="left" w:pos="426"/>
        </w:tabs>
        <w:spacing w:line="276" w:lineRule="auto"/>
        <w:ind w:firstLine="315" w:firstLineChars="150"/>
        <w:rPr>
          <w:rFonts w:hint="eastAsia" w:ascii="宋体" w:hAnsi="宋体" w:cs="宋体"/>
          <w:bCs/>
        </w:rPr>
      </w:pPr>
      <w:r>
        <w:rPr>
          <w:rFonts w:hint="eastAsia" w:ascii="宋体" w:hAnsi="宋体" w:cs="宋体"/>
          <w:bCs/>
        </w:rPr>
        <w:t>（23）以任何形式向客户、供应商等有业务关系的公司、组织及个人借款；</w:t>
      </w:r>
    </w:p>
    <w:p>
      <w:pPr>
        <w:tabs>
          <w:tab w:val="left" w:pos="426"/>
        </w:tabs>
        <w:spacing w:line="276" w:lineRule="auto"/>
        <w:ind w:firstLine="315" w:firstLineChars="150"/>
        <w:rPr>
          <w:rFonts w:hint="eastAsia" w:ascii="宋体" w:hAnsi="宋体" w:cs="宋体"/>
          <w:bCs/>
        </w:rPr>
      </w:pPr>
      <w:r>
        <w:rPr>
          <w:rFonts w:hint="eastAsia" w:ascii="宋体" w:hAnsi="宋体" w:cs="宋体"/>
          <w:bCs/>
        </w:rPr>
        <w:t>（24）存在与公司具有利益冲突的行为（经公司同意或批准的情形除外），包括但不限于隐瞒或谎报直系亲属在公司同一部门/销售区域在公司任职的行为；隐瞒或谎报直系亲属经销/销售公司产品的信息或与公司存在同业竞争等；</w:t>
      </w:r>
    </w:p>
    <w:p>
      <w:pPr>
        <w:tabs>
          <w:tab w:val="left" w:pos="426"/>
        </w:tabs>
        <w:spacing w:line="276" w:lineRule="auto"/>
        <w:ind w:firstLine="315" w:firstLineChars="150"/>
        <w:rPr>
          <w:rFonts w:hint="eastAsia" w:ascii="宋体" w:hAnsi="宋体" w:cs="宋体"/>
          <w:bCs/>
        </w:rPr>
      </w:pPr>
      <w:r>
        <w:rPr>
          <w:rFonts w:hint="eastAsia" w:ascii="宋体" w:hAnsi="宋体" w:cs="宋体"/>
          <w:bCs/>
        </w:rPr>
        <w:t>（25）利用公司资源或以公司名义，为自己或利害关系人谋取私利或便利等（包括但不限于利用职权招聘亲属入职，但未向公司人力资源部进行报备的行为）；利用职务之便抢夺公司的潜在商业机会等损害公司利益；</w:t>
      </w:r>
    </w:p>
    <w:p>
      <w:pPr>
        <w:tabs>
          <w:tab w:val="left" w:pos="426"/>
        </w:tabs>
        <w:spacing w:line="276" w:lineRule="auto"/>
        <w:ind w:firstLine="315" w:firstLineChars="150"/>
        <w:rPr>
          <w:rFonts w:hint="eastAsia" w:ascii="宋体" w:hAnsi="宋体" w:cs="宋体"/>
          <w:bCs/>
        </w:rPr>
      </w:pPr>
      <w:r>
        <w:rPr>
          <w:rFonts w:hint="eastAsia" w:ascii="宋体" w:hAnsi="宋体" w:cs="宋体"/>
          <w:bCs/>
        </w:rPr>
        <w:t>（26）提供虚假入职资料、虚假病假材料、虚假用工、虚假协议、虚假项目、虚假财务凭证或报销项目、虚假业绩报告、虚假工作报告、虚构业务活动、虚假出库、虚报销量流向/积分等一切不诚信行为。</w:t>
      </w:r>
    </w:p>
    <w:p>
      <w:pPr>
        <w:tabs>
          <w:tab w:val="left" w:pos="426"/>
        </w:tabs>
        <w:spacing w:line="276" w:lineRule="auto"/>
        <w:ind w:firstLine="315" w:firstLineChars="150"/>
        <w:rPr>
          <w:rFonts w:hint="eastAsia" w:ascii="宋体" w:hAnsi="宋体" w:cs="宋体"/>
          <w:bCs/>
        </w:rPr>
      </w:pPr>
      <w:r>
        <w:rPr>
          <w:rFonts w:hint="eastAsia" w:ascii="宋体" w:hAnsi="宋体" w:cs="宋体"/>
          <w:bCs/>
        </w:rPr>
        <w:t>（27）伪造、使用或协助他人伪造、使用虚假印章（包括公司或业务合作方的印章）、凭证、签字等弄虚作假、违背诚信原则的行为；</w:t>
      </w:r>
    </w:p>
    <w:p>
      <w:pPr>
        <w:tabs>
          <w:tab w:val="left" w:pos="426"/>
        </w:tabs>
        <w:spacing w:line="276" w:lineRule="auto"/>
        <w:ind w:firstLine="315" w:firstLineChars="150"/>
        <w:rPr>
          <w:rFonts w:hint="eastAsia" w:ascii="宋体" w:hAnsi="宋体" w:cs="宋体"/>
          <w:bCs/>
        </w:rPr>
      </w:pPr>
      <w:r>
        <w:rPr>
          <w:rFonts w:hint="eastAsia" w:ascii="宋体" w:hAnsi="宋体" w:cs="宋体"/>
          <w:bCs/>
        </w:rPr>
        <w:t>（28）盗窃、侵占、抢夺、藏匿、损毁、打砸、破坏公司、同事或他人财产物品等行为，不论价值大小；</w:t>
      </w:r>
    </w:p>
    <w:p>
      <w:pPr>
        <w:tabs>
          <w:tab w:val="left" w:pos="426"/>
        </w:tabs>
        <w:spacing w:line="276" w:lineRule="auto"/>
        <w:ind w:firstLine="315" w:firstLineChars="150"/>
        <w:rPr>
          <w:rFonts w:hint="eastAsia" w:ascii="宋体" w:hAnsi="宋体" w:cs="宋体"/>
          <w:bCs/>
        </w:rPr>
      </w:pPr>
      <w:r>
        <w:rPr>
          <w:rFonts w:hint="eastAsia" w:ascii="宋体" w:hAnsi="宋体" w:cs="宋体"/>
          <w:bCs/>
        </w:rPr>
        <w:t>（29）非因工作需要擅自触碰、操作、调整或挪动公司机器、车辆、仪器、监控、安全或生产设施、设备，或违反操作规程，造成严重影响的；</w:t>
      </w:r>
    </w:p>
    <w:p>
      <w:pPr>
        <w:tabs>
          <w:tab w:val="left" w:pos="426"/>
        </w:tabs>
        <w:spacing w:line="276" w:lineRule="auto"/>
        <w:ind w:firstLine="315" w:firstLineChars="150"/>
        <w:rPr>
          <w:rFonts w:hint="eastAsia" w:ascii="宋体" w:hAnsi="宋体" w:cs="宋体"/>
          <w:bCs/>
        </w:rPr>
      </w:pPr>
      <w:r>
        <w:rPr>
          <w:rFonts w:hint="eastAsia" w:ascii="宋体" w:hAnsi="宋体" w:cs="宋体"/>
          <w:bCs/>
        </w:rPr>
        <w:t>（30）在办公场所从事危险活动，影响办公场所安全的，包括但不限于：在生产车间、仓库、档案室、机房内等明令禁烟、禁火区域进行吸烟或明火的；破坏危险警示牌或消防安全设施的；未经允许挪用消防器材；占用消防通道，堵塞消防器材的；未在限期内对违反消防安全管理规定的行为进行整改的；在有危险警示牌的地方从事警示的危险行为的；在公司、宿舍、仓库以及各经营场所范围内（包括但不限于各分公司、子公司、关联公司、办事处、卖场或经销商客户处等）楼顶、牌面、牌坊、生产设施或设备等区域做出极端危险或威胁行为的；擅自携带刀、枪或其他违禁、易燃、易爆等危险品进入工作场所或厂区宿舍；擅带或未经允许借用个人门禁卡给他人等方式让人员擅自进入公司工作场所或厂区员工宿舍；</w:t>
      </w:r>
    </w:p>
    <w:p>
      <w:pPr>
        <w:tabs>
          <w:tab w:val="left" w:pos="426"/>
        </w:tabs>
        <w:spacing w:line="276" w:lineRule="auto"/>
        <w:ind w:firstLine="315" w:firstLineChars="150"/>
        <w:rPr>
          <w:rFonts w:hint="eastAsia" w:ascii="宋体" w:hAnsi="宋体" w:cs="宋体"/>
          <w:bCs/>
        </w:rPr>
      </w:pPr>
      <w:r>
        <w:rPr>
          <w:rFonts w:hint="eastAsia" w:ascii="宋体" w:hAnsi="宋体" w:cs="宋体"/>
          <w:bCs/>
        </w:rPr>
        <w:t>（31）喧哗、嬉戏、吵闹等行为妨害生产、工作、团体秩序达7.4条规定的重度影响程度的；</w:t>
      </w:r>
    </w:p>
    <w:p>
      <w:pPr>
        <w:tabs>
          <w:tab w:val="left" w:pos="426"/>
        </w:tabs>
        <w:spacing w:line="276" w:lineRule="auto"/>
        <w:ind w:firstLine="315" w:firstLineChars="150"/>
        <w:rPr>
          <w:rFonts w:hint="eastAsia" w:ascii="宋体" w:hAnsi="宋体" w:cs="宋体"/>
          <w:bCs/>
        </w:rPr>
      </w:pPr>
      <w:r>
        <w:rPr>
          <w:rFonts w:hint="eastAsia" w:ascii="宋体" w:hAnsi="宋体" w:cs="宋体"/>
          <w:bCs/>
        </w:rPr>
        <w:t>（32）其他违法违纪行为，违反良好社会风尚、公序良俗的行为，违反政府临时管控措施等类似行为。</w:t>
      </w:r>
    </w:p>
    <w:p>
      <w:pPr>
        <w:tabs>
          <w:tab w:val="left" w:pos="426"/>
        </w:tabs>
        <w:spacing w:line="276" w:lineRule="auto"/>
        <w:ind w:firstLine="316" w:firstLineChars="150"/>
        <w:rPr>
          <w:rFonts w:hint="eastAsia" w:ascii="宋体" w:hAnsi="宋体" w:cs="宋体"/>
          <w:b/>
        </w:rPr>
      </w:pPr>
      <w:r>
        <w:rPr>
          <w:rFonts w:hint="eastAsia" w:ascii="宋体" w:hAnsi="宋体" w:cs="宋体"/>
          <w:b/>
        </w:rPr>
        <w:t>8、若违纪辞退者经公司酌情处理为留司察看，在留司察看期间再受任何处分的，将被予以立即辞退处理。</w:t>
      </w:r>
    </w:p>
    <w:p>
      <w:pPr>
        <w:tabs>
          <w:tab w:val="left" w:pos="426"/>
        </w:tabs>
        <w:spacing w:line="276" w:lineRule="auto"/>
        <w:ind w:firstLine="316" w:firstLineChars="150"/>
        <w:rPr>
          <w:rFonts w:hint="eastAsia" w:ascii="宋体" w:hAnsi="宋体" w:cs="宋体"/>
          <w:b/>
        </w:rPr>
      </w:pPr>
      <w:r>
        <w:rPr>
          <w:rFonts w:hint="eastAsia" w:ascii="宋体" w:hAnsi="宋体" w:cs="宋体"/>
          <w:b/>
        </w:rPr>
        <w:t xml:space="preserve">9、员工受到处分时，公司有权按以下规定对其当期（当期包括月度、季度、半年度/年度。若员工执行月度考核的，当期指违纪行为发生月对应的月度；若员工执行季度考核的，当期指违纪行为发生的季度；若员工执行半年度/年度考核的，当期指违纪行为发生的半年度/年度）绩效得分作扣分处理，或直接扣减其当期的奖金或提成。若各部门对相关扣分标准及规则有特别规定的，以各部门公布的相关规定为准。 </w:t>
      </w:r>
    </w:p>
    <w:p>
      <w:pPr>
        <w:tabs>
          <w:tab w:val="left" w:pos="426"/>
        </w:tabs>
        <w:spacing w:line="276" w:lineRule="auto"/>
        <w:ind w:firstLine="315" w:firstLineChars="150"/>
        <w:rPr>
          <w:rFonts w:hint="eastAsia" w:ascii="宋体" w:hAnsi="宋体" w:cs="宋体"/>
          <w:bCs/>
        </w:rPr>
      </w:pPr>
      <w:r>
        <w:rPr>
          <w:rFonts w:hint="eastAsia" w:ascii="宋体" w:hAnsi="宋体" w:cs="宋体"/>
          <w:bCs/>
        </w:rPr>
        <w:t>（1）违纪辞退：绩效得分扣100分，或奖金扣100%，或提成扣减100%；</w:t>
      </w:r>
    </w:p>
    <w:p>
      <w:pPr>
        <w:tabs>
          <w:tab w:val="left" w:pos="426"/>
        </w:tabs>
        <w:spacing w:line="276" w:lineRule="auto"/>
        <w:ind w:firstLine="315" w:firstLineChars="150"/>
        <w:rPr>
          <w:rFonts w:hint="eastAsia" w:ascii="宋体" w:hAnsi="宋体" w:cs="宋体"/>
          <w:bCs/>
        </w:rPr>
      </w:pPr>
      <w:r>
        <w:rPr>
          <w:rFonts w:hint="eastAsia" w:ascii="宋体" w:hAnsi="宋体" w:cs="宋体"/>
          <w:bCs/>
        </w:rPr>
        <w:t>（2）留司察看：绩效得分扣80分，或奖金扣80%，或提成扣减80%；</w:t>
      </w:r>
    </w:p>
    <w:p>
      <w:pPr>
        <w:tabs>
          <w:tab w:val="left" w:pos="426"/>
        </w:tabs>
        <w:spacing w:line="276" w:lineRule="auto"/>
        <w:ind w:firstLine="315" w:firstLineChars="150"/>
        <w:rPr>
          <w:rFonts w:hint="eastAsia" w:ascii="宋体" w:hAnsi="宋体" w:cs="宋体"/>
          <w:bCs/>
        </w:rPr>
      </w:pPr>
      <w:r>
        <w:rPr>
          <w:rFonts w:hint="eastAsia" w:ascii="宋体" w:hAnsi="宋体" w:cs="宋体"/>
          <w:bCs/>
        </w:rPr>
        <w:t>（3）记过：绩效得分扣40分，或奖金扣40%，或提成扣减40%；</w:t>
      </w:r>
    </w:p>
    <w:p>
      <w:pPr>
        <w:tabs>
          <w:tab w:val="left" w:pos="426"/>
        </w:tabs>
        <w:spacing w:line="276" w:lineRule="auto"/>
        <w:ind w:firstLine="315" w:firstLineChars="150"/>
        <w:rPr>
          <w:rFonts w:hint="eastAsia" w:ascii="宋体" w:hAnsi="宋体" w:cs="宋体"/>
          <w:bCs/>
        </w:rPr>
      </w:pPr>
      <w:r>
        <w:rPr>
          <w:rFonts w:hint="eastAsia" w:ascii="宋体" w:hAnsi="宋体" w:cs="宋体"/>
          <w:bCs/>
        </w:rPr>
        <w:t>（4）警告：绩效得分扣20分，或奖金扣20%，或提成扣减20%。</w:t>
      </w:r>
    </w:p>
    <w:p>
      <w:pPr>
        <w:tabs>
          <w:tab w:val="left" w:pos="426"/>
        </w:tabs>
        <w:spacing w:line="276" w:lineRule="auto"/>
        <w:ind w:firstLine="316" w:firstLineChars="150"/>
        <w:rPr>
          <w:rFonts w:hint="eastAsia" w:ascii="宋体" w:hAnsi="宋体" w:cs="宋体"/>
          <w:b/>
        </w:rPr>
      </w:pPr>
      <w:r>
        <w:rPr>
          <w:rFonts w:hint="eastAsia" w:ascii="宋体" w:hAnsi="宋体" w:cs="宋体"/>
          <w:b/>
        </w:rPr>
        <w:t>10、受到警告处分的人员半年内不得晋升和加薪；受到记过处分的人员1年内不得晋升和加薪；受到留司察看处分的人员2年内不得晋升和加薪,1年内（不含违规当月）绩效得分扣减30分，或奖金扣减30%，或提成扣减30%。</w:t>
      </w:r>
    </w:p>
    <w:p>
      <w:pPr>
        <w:tabs>
          <w:tab w:val="left" w:pos="426"/>
        </w:tabs>
        <w:spacing w:line="276" w:lineRule="auto"/>
        <w:ind w:firstLine="316" w:firstLineChars="150"/>
        <w:rPr>
          <w:rFonts w:hint="eastAsia" w:ascii="宋体" w:hAnsi="宋体" w:cs="宋体"/>
          <w:b/>
        </w:rPr>
      </w:pPr>
      <w:r>
        <w:rPr>
          <w:rFonts w:hint="eastAsia" w:ascii="宋体" w:hAnsi="宋体" w:cs="宋体"/>
          <w:b/>
        </w:rPr>
        <w:t>11、员工使公司遭受损失,公司可依法要求其赔偿全部或部分损失。公司可按法律规定每月从员工实发工资扣减部分用于赔偿，直至扣回全部要求赔偿的损失。</w:t>
      </w:r>
    </w:p>
    <w:p>
      <w:pPr>
        <w:tabs>
          <w:tab w:val="left" w:pos="426"/>
        </w:tabs>
        <w:spacing w:line="276" w:lineRule="auto"/>
        <w:ind w:firstLine="316" w:firstLineChars="150"/>
        <w:rPr>
          <w:rFonts w:hint="eastAsia" w:ascii="宋体" w:hAnsi="宋体" w:cs="宋体"/>
          <w:b/>
        </w:rPr>
      </w:pPr>
      <w:r>
        <w:rPr>
          <w:rFonts w:hint="eastAsia" w:ascii="宋体" w:hAnsi="宋体" w:cs="宋体"/>
          <w:b/>
        </w:rPr>
        <w:t>12、有其他类似行为或其他严重违反劳动纪律和职业道德的行为，可参照以上情节、影响、处分类型和标准予以相应处分。</w:t>
      </w:r>
    </w:p>
    <w:p>
      <w:pPr>
        <w:tabs>
          <w:tab w:val="left" w:pos="426"/>
        </w:tabs>
        <w:spacing w:line="276" w:lineRule="auto"/>
        <w:ind w:firstLine="316" w:firstLineChars="150"/>
        <w:rPr>
          <w:rFonts w:hint="eastAsia" w:ascii="宋体" w:hAnsi="宋体" w:cs="宋体"/>
          <w:b/>
        </w:rPr>
      </w:pPr>
      <w:r>
        <w:rPr>
          <w:rFonts w:hint="eastAsia" w:ascii="宋体" w:hAnsi="宋体" w:cs="宋体"/>
          <w:b/>
        </w:rPr>
        <w:t>13、累计警告2次予以1次记过，累计警告3次或记过2次予以辞退（公司可按照累计处罚先达到辞退标准的情形执行）。</w:t>
      </w:r>
    </w:p>
    <w:p>
      <w:pPr>
        <w:tabs>
          <w:tab w:val="left" w:pos="426"/>
        </w:tabs>
        <w:spacing w:line="276" w:lineRule="auto"/>
        <w:ind w:firstLine="316" w:firstLineChars="150"/>
        <w:rPr>
          <w:rFonts w:hint="eastAsia" w:ascii="宋体" w:hAnsi="宋体" w:cs="宋体"/>
          <w:b/>
        </w:rPr>
      </w:pPr>
      <w:r>
        <w:rPr>
          <w:rFonts w:hint="eastAsia" w:ascii="宋体" w:hAnsi="宋体" w:cs="宋体"/>
          <w:b/>
        </w:rPr>
        <w:t>14、员工触犯法律的，除了被立即辞退外，还将被依法移交司法机关进行处理。</w:t>
      </w:r>
    </w:p>
    <w:p>
      <w:pPr>
        <w:tabs>
          <w:tab w:val="left" w:pos="426"/>
        </w:tabs>
        <w:spacing w:line="276" w:lineRule="auto"/>
        <w:ind w:firstLine="316" w:firstLineChars="150"/>
        <w:rPr>
          <w:rFonts w:hint="eastAsia" w:ascii="宋体" w:hAnsi="宋体" w:cs="宋体"/>
          <w:b/>
        </w:rPr>
      </w:pPr>
      <w:r>
        <w:rPr>
          <w:rFonts w:hint="eastAsia" w:ascii="宋体" w:hAnsi="宋体" w:cs="宋体"/>
          <w:b/>
        </w:rPr>
        <w:t>15、违反本制度处罚之相关规定者，但能主动交代或配合公司或相关部门调查的，公司可以根据其交代及配合之情况，酌情从轻或减轻处罚。</w:t>
      </w:r>
    </w:p>
    <w:p>
      <w:pPr>
        <w:tabs>
          <w:tab w:val="left" w:pos="426"/>
        </w:tabs>
        <w:spacing w:line="276" w:lineRule="auto"/>
        <w:ind w:firstLine="316" w:firstLineChars="150"/>
        <w:rPr>
          <w:rFonts w:hint="eastAsia" w:ascii="宋体" w:hAnsi="宋体" w:cs="宋体"/>
          <w:b/>
        </w:rPr>
      </w:pPr>
      <w:r>
        <w:rPr>
          <w:rFonts w:hint="eastAsia" w:ascii="宋体" w:hAnsi="宋体" w:cs="宋体"/>
          <w:b/>
        </w:rPr>
        <w:t>16、员工对处罚结果有异议的，必须于2个工作日内向其上级或人力资源部提交书面申诉，公司于接到申诉的3个工作日内书面回复审核意见。如员工逾期未提交相关书面申诉，则视为接受并认同处理结果。</w:t>
      </w:r>
    </w:p>
    <w:p>
      <w:pPr>
        <w:tabs>
          <w:tab w:val="left" w:pos="426"/>
        </w:tabs>
        <w:spacing w:line="276" w:lineRule="auto"/>
        <w:ind w:firstLine="316" w:firstLineChars="150"/>
        <w:rPr>
          <w:rFonts w:hint="eastAsia" w:ascii="宋体" w:hAnsi="宋体" w:cs="宋体"/>
          <w:b/>
        </w:rPr>
      </w:pPr>
      <w:r>
        <w:rPr>
          <w:rFonts w:hint="eastAsia" w:ascii="宋体" w:hAnsi="宋体" w:cs="宋体"/>
          <w:b/>
        </w:rPr>
        <w:t>17、公司对员工作出的单项处罚自该项（最终）处罚作出之日起满24个月后不再与其他处罚进行累计。</w:t>
      </w:r>
    </w:p>
    <w:p>
      <w:pPr>
        <w:tabs>
          <w:tab w:val="left" w:pos="426"/>
        </w:tabs>
        <w:spacing w:line="276" w:lineRule="auto"/>
        <w:ind w:firstLine="315" w:firstLineChars="150"/>
        <w:rPr>
          <w:rFonts w:hint="eastAsia" w:ascii="宋体" w:hAnsi="宋体" w:cs="宋体"/>
          <w:bCs/>
        </w:rPr>
      </w:pPr>
      <w:r>
        <w:rPr>
          <w:rFonts w:hint="eastAsia" w:ascii="宋体" w:hAnsi="宋体" w:cs="宋体"/>
          <w:bCs/>
        </w:rPr>
        <w:t>18、其他</w:t>
      </w:r>
    </w:p>
    <w:p>
      <w:pPr>
        <w:tabs>
          <w:tab w:val="left" w:pos="426"/>
        </w:tabs>
        <w:spacing w:line="276" w:lineRule="auto"/>
        <w:ind w:firstLine="315" w:firstLineChars="150"/>
        <w:rPr>
          <w:rFonts w:hint="eastAsia" w:ascii="宋体" w:hAnsi="宋体" w:cs="宋体"/>
          <w:bCs/>
        </w:rPr>
      </w:pPr>
      <w:r>
        <w:rPr>
          <w:rFonts w:hint="eastAsia" w:ascii="宋体" w:hAnsi="宋体" w:cs="宋体"/>
          <w:bCs/>
        </w:rPr>
        <w:t>（1）本制度“以上”包含本数，“以下”不包含本数。</w:t>
      </w:r>
    </w:p>
    <w:p>
      <w:pPr>
        <w:tabs>
          <w:tab w:val="left" w:pos="426"/>
        </w:tabs>
        <w:spacing w:line="276" w:lineRule="auto"/>
        <w:ind w:firstLine="315" w:firstLineChars="150"/>
        <w:rPr>
          <w:rFonts w:hint="eastAsia" w:ascii="宋体" w:hAnsi="宋体" w:cs="宋体"/>
          <w:bCs/>
        </w:rPr>
      </w:pPr>
      <w:r>
        <w:rPr>
          <w:rFonts w:hint="eastAsia" w:ascii="宋体" w:hAnsi="宋体" w:cs="宋体"/>
          <w:bCs/>
        </w:rPr>
        <w:t>（2）本制度所称“旷工”，除《考勤管理规定》规定属于旷工情形外，以下情形亦为旷工：</w:t>
      </w:r>
    </w:p>
    <w:p>
      <w:pPr>
        <w:tabs>
          <w:tab w:val="left" w:pos="426"/>
        </w:tabs>
        <w:spacing w:line="276" w:lineRule="auto"/>
        <w:ind w:firstLine="315" w:firstLineChars="150"/>
        <w:rPr>
          <w:rFonts w:hint="eastAsia" w:ascii="宋体" w:hAnsi="宋体" w:cs="宋体"/>
          <w:bCs/>
        </w:rPr>
      </w:pPr>
      <w:r>
        <w:rPr>
          <w:rFonts w:hint="eastAsia" w:ascii="宋体" w:hAnsi="宋体" w:cs="宋体"/>
          <w:bCs/>
        </w:rPr>
        <w:t>①销售岗位员工不服从公司的合理调店安排，仍出勤原销售门店的；</w:t>
      </w:r>
    </w:p>
    <w:p>
      <w:pPr>
        <w:tabs>
          <w:tab w:val="left" w:pos="426"/>
        </w:tabs>
        <w:spacing w:line="276" w:lineRule="auto"/>
        <w:ind w:firstLine="315" w:firstLineChars="150"/>
        <w:rPr>
          <w:rFonts w:hint="eastAsia" w:ascii="宋体" w:hAnsi="宋体" w:cs="宋体"/>
          <w:bCs/>
        </w:rPr>
      </w:pPr>
      <w:r>
        <w:rPr>
          <w:rFonts w:hint="eastAsia" w:ascii="宋体" w:hAnsi="宋体" w:cs="宋体"/>
          <w:bCs/>
        </w:rPr>
        <w:t>②销售岗位员工不服从公司的合理调店安排，拒不出勤新指定门店；</w:t>
      </w:r>
    </w:p>
    <w:p>
      <w:pPr>
        <w:tabs>
          <w:tab w:val="left" w:pos="426"/>
        </w:tabs>
        <w:spacing w:line="276" w:lineRule="auto"/>
        <w:ind w:firstLine="315" w:firstLineChars="150"/>
        <w:rPr>
          <w:rFonts w:hint="eastAsia" w:ascii="宋体" w:hAnsi="宋体" w:cs="宋体"/>
          <w:bCs/>
        </w:rPr>
      </w:pPr>
      <w:r>
        <w:rPr>
          <w:rFonts w:hint="eastAsia" w:ascii="宋体" w:hAnsi="宋体" w:cs="宋体"/>
          <w:bCs/>
        </w:rPr>
        <w:t>③销售岗位员工在工作时间，当公司抽查出勤时拒不提供出勤证据（包括但不限于手机出勤定位、员工出勤地点现场照片、门店出勤证明等）；</w:t>
      </w:r>
    </w:p>
    <w:p>
      <w:pPr>
        <w:tabs>
          <w:tab w:val="left" w:pos="426"/>
        </w:tabs>
        <w:spacing w:line="276" w:lineRule="auto"/>
        <w:ind w:firstLine="315" w:firstLineChars="150"/>
        <w:rPr>
          <w:rFonts w:hint="eastAsia" w:ascii="宋体" w:hAnsi="宋体" w:cs="宋体"/>
          <w:bCs/>
        </w:rPr>
      </w:pPr>
      <w:r>
        <w:rPr>
          <w:rFonts w:hint="eastAsia" w:ascii="宋体" w:hAnsi="宋体" w:cs="宋体"/>
          <w:bCs/>
        </w:rPr>
        <w:t>④未经公司书面审批，擅自变更办公地点或办公内容的。</w:t>
      </w:r>
    </w:p>
    <w:p>
      <w:pPr>
        <w:numPr>
          <w:ilvl w:val="0"/>
          <w:numId w:val="1"/>
        </w:numPr>
        <w:tabs>
          <w:tab w:val="left" w:pos="426"/>
        </w:tabs>
        <w:spacing w:line="276" w:lineRule="auto"/>
        <w:ind w:firstLine="315" w:firstLineChars="150"/>
        <w:rPr>
          <w:rFonts w:hint="eastAsia" w:ascii="宋体" w:hAnsi="宋体" w:cs="宋体"/>
          <w:bCs/>
        </w:rPr>
      </w:pPr>
      <w:r>
        <w:rPr>
          <w:rFonts w:hint="eastAsia" w:ascii="宋体" w:hAnsi="宋体" w:cs="宋体"/>
          <w:bCs/>
        </w:rPr>
        <w:t>本制度规定的违纪处罚类型，适用于本公司其他制度包括但不限于《虚假问责制度》、《廉洁工作管理制度》、《考勤管理制度》、《保密制度》等。本公司其他制度规定的违纪处罚条款与本制度规定不符的，以较晚时间制定与发布的制度为准。</w:t>
      </w:r>
    </w:p>
    <w:p>
      <w:pPr>
        <w:spacing w:line="276" w:lineRule="auto"/>
        <w:rPr>
          <w:rFonts w:hint="eastAsia" w:ascii="宋体" w:hAnsi="宋体" w:cs="宋体"/>
          <w:b/>
          <w:bCs/>
          <w:szCs w:val="21"/>
        </w:rPr>
      </w:pPr>
      <w:r>
        <w:rPr>
          <w:rFonts w:hint="eastAsia" w:ascii="宋体" w:hAnsi="宋体" w:cs="宋体"/>
          <w:bCs/>
        </w:rPr>
        <w:t>若出现本制度未作规定之情形，按部门或其他相关规定执行；无部门或其他约定的，参照类似情况执行。</w:t>
      </w:r>
    </w:p>
    <w:p>
      <w:pPr>
        <w:spacing w:line="276" w:lineRule="auto"/>
        <w:ind w:firstLine="422" w:firstLineChars="200"/>
        <w:rPr>
          <w:rFonts w:hint="eastAsia" w:ascii="宋体" w:hAnsi="宋体"/>
          <w:b/>
        </w:rPr>
      </w:pPr>
      <w:r>
        <w:rPr>
          <w:rFonts w:hint="eastAsia" w:ascii="宋体" w:hAnsi="宋体"/>
          <w:b/>
        </w:rPr>
        <w:t>（三）《虚假问责制度》，包括但不限于以下条款：</w:t>
      </w:r>
    </w:p>
    <w:p>
      <w:pPr>
        <w:spacing w:line="276" w:lineRule="auto"/>
        <w:ind w:firstLine="422" w:firstLineChars="200"/>
        <w:rPr>
          <w:rFonts w:hint="eastAsia" w:ascii="宋体" w:hAnsi="宋体"/>
          <w:b/>
        </w:rPr>
      </w:pPr>
      <w:r>
        <w:rPr>
          <w:rFonts w:hint="eastAsia" w:ascii="宋体" w:hAnsi="宋体"/>
          <w:b/>
        </w:rPr>
        <w:t>1、问责办法：</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8"/>
        <w:gridCol w:w="4391"/>
        <w:gridCol w:w="873"/>
        <w:gridCol w:w="1484"/>
        <w:gridCol w:w="1513"/>
        <w:gridCol w:w="1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trHeight w:val="90" w:hRule="atLeast"/>
          <w:tblHeader/>
          <w:jc w:val="center"/>
        </w:trPr>
        <w:tc>
          <w:tcPr>
            <w:tcW w:w="658" w:type="dxa"/>
            <w:vMerge w:val="restart"/>
            <w:shd w:val="clear" w:color="auto" w:fill="FDE9D9"/>
            <w:noWrap w:val="0"/>
            <w:vAlign w:val="center"/>
          </w:tcPr>
          <w:p>
            <w:pPr>
              <w:spacing w:line="280" w:lineRule="exact"/>
              <w:contextualSpacing/>
              <w:jc w:val="center"/>
              <w:rPr>
                <w:rFonts w:hint="eastAsia" w:ascii="宋体" w:hAnsi="宋体" w:cs="宋体"/>
                <w:b/>
                <w:sz w:val="20"/>
                <w:szCs w:val="20"/>
              </w:rPr>
            </w:pPr>
            <w:r>
              <w:rPr>
                <w:rFonts w:hint="eastAsia" w:ascii="宋体" w:hAnsi="宋体" w:cs="宋体"/>
                <w:b/>
                <w:sz w:val="20"/>
                <w:szCs w:val="20"/>
              </w:rPr>
              <w:t>行为类型</w:t>
            </w:r>
          </w:p>
        </w:tc>
        <w:tc>
          <w:tcPr>
            <w:tcW w:w="4391" w:type="dxa"/>
            <w:vMerge w:val="restart"/>
            <w:shd w:val="clear" w:color="auto" w:fill="FDE9D9"/>
            <w:noWrap w:val="0"/>
            <w:vAlign w:val="center"/>
          </w:tcPr>
          <w:p>
            <w:pPr>
              <w:spacing w:line="280" w:lineRule="exact"/>
              <w:contextualSpacing/>
              <w:jc w:val="center"/>
              <w:rPr>
                <w:rFonts w:hint="eastAsia" w:ascii="宋体" w:hAnsi="宋体" w:cs="宋体"/>
                <w:b/>
                <w:sz w:val="20"/>
                <w:szCs w:val="20"/>
              </w:rPr>
            </w:pPr>
            <w:r>
              <w:rPr>
                <w:rFonts w:hint="eastAsia" w:ascii="宋体" w:hAnsi="宋体" w:cs="宋体"/>
                <w:b/>
                <w:bCs/>
                <w:kern w:val="0"/>
                <w:sz w:val="20"/>
                <w:szCs w:val="20"/>
              </w:rPr>
              <w:t>行为认</w:t>
            </w:r>
            <w:r>
              <w:rPr>
                <w:rFonts w:hint="eastAsia" w:ascii="宋体" w:hAnsi="宋体" w:cs="宋体"/>
                <w:b/>
                <w:sz w:val="20"/>
                <w:szCs w:val="20"/>
              </w:rPr>
              <w:t>定</w:t>
            </w:r>
          </w:p>
        </w:tc>
        <w:tc>
          <w:tcPr>
            <w:tcW w:w="4895" w:type="dxa"/>
            <w:gridSpan w:val="4"/>
            <w:shd w:val="clear" w:color="auto" w:fill="FDE9D9"/>
            <w:noWrap w:val="0"/>
            <w:vAlign w:val="center"/>
          </w:tcPr>
          <w:p>
            <w:pPr>
              <w:spacing w:line="280" w:lineRule="exact"/>
              <w:contextualSpacing/>
              <w:jc w:val="center"/>
              <w:rPr>
                <w:rFonts w:hint="eastAsia" w:ascii="宋体" w:hAnsi="宋体" w:cs="宋体"/>
                <w:b/>
                <w:sz w:val="20"/>
                <w:szCs w:val="20"/>
              </w:rPr>
            </w:pPr>
            <w:r>
              <w:rPr>
                <w:rFonts w:hint="eastAsia" w:ascii="宋体" w:hAnsi="宋体" w:cs="宋体"/>
                <w:b/>
                <w:sz w:val="20"/>
                <w:szCs w:val="20"/>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trHeight w:val="329" w:hRule="atLeast"/>
          <w:tblHeader/>
          <w:jc w:val="center"/>
        </w:trPr>
        <w:tc>
          <w:tcPr>
            <w:tcW w:w="658" w:type="dxa"/>
            <w:vMerge w:val="continue"/>
            <w:shd w:val="clear" w:color="auto" w:fill="FDE9D9"/>
            <w:noWrap w:val="0"/>
            <w:vAlign w:val="center"/>
          </w:tcPr>
          <w:p>
            <w:pPr>
              <w:spacing w:line="280" w:lineRule="exact"/>
              <w:contextualSpacing/>
              <w:jc w:val="center"/>
              <w:rPr>
                <w:rFonts w:hint="eastAsia" w:ascii="宋体" w:hAnsi="宋体" w:cs="宋体"/>
                <w:b/>
                <w:sz w:val="20"/>
                <w:szCs w:val="20"/>
              </w:rPr>
            </w:pPr>
          </w:p>
        </w:tc>
        <w:tc>
          <w:tcPr>
            <w:tcW w:w="4391" w:type="dxa"/>
            <w:vMerge w:val="continue"/>
            <w:shd w:val="clear" w:color="auto" w:fill="FDE9D9"/>
            <w:noWrap w:val="0"/>
            <w:vAlign w:val="center"/>
          </w:tcPr>
          <w:p>
            <w:pPr>
              <w:spacing w:line="280" w:lineRule="exact"/>
              <w:contextualSpacing/>
              <w:jc w:val="center"/>
              <w:rPr>
                <w:rFonts w:hint="eastAsia" w:ascii="宋体" w:hAnsi="宋体" w:cs="宋体"/>
                <w:b/>
                <w:sz w:val="20"/>
                <w:szCs w:val="20"/>
              </w:rPr>
            </w:pPr>
          </w:p>
        </w:tc>
        <w:tc>
          <w:tcPr>
            <w:tcW w:w="873" w:type="dxa"/>
            <w:shd w:val="clear" w:color="auto" w:fill="FDE9D9"/>
            <w:noWrap w:val="0"/>
            <w:vAlign w:val="center"/>
          </w:tcPr>
          <w:p>
            <w:pPr>
              <w:widowControl/>
              <w:spacing w:line="280" w:lineRule="exact"/>
              <w:jc w:val="center"/>
              <w:rPr>
                <w:rFonts w:hint="eastAsia" w:ascii="宋体" w:hAnsi="宋体" w:cs="宋体"/>
                <w:b/>
                <w:sz w:val="20"/>
                <w:szCs w:val="20"/>
              </w:rPr>
            </w:pPr>
            <w:r>
              <w:rPr>
                <w:rFonts w:hint="eastAsia" w:ascii="宋体" w:hAnsi="宋体" w:cs="宋体"/>
                <w:b/>
                <w:kern w:val="0"/>
                <w:sz w:val="20"/>
                <w:szCs w:val="20"/>
              </w:rPr>
              <w:t>N级</w:t>
            </w:r>
          </w:p>
        </w:tc>
        <w:tc>
          <w:tcPr>
            <w:tcW w:w="1484" w:type="dxa"/>
            <w:shd w:val="clear" w:color="auto" w:fill="FDE9D9"/>
            <w:noWrap w:val="0"/>
            <w:vAlign w:val="center"/>
          </w:tcPr>
          <w:p>
            <w:pPr>
              <w:widowControl/>
              <w:spacing w:line="280" w:lineRule="exact"/>
              <w:jc w:val="center"/>
              <w:rPr>
                <w:rFonts w:hint="eastAsia" w:ascii="宋体" w:hAnsi="宋体" w:cs="宋体"/>
                <w:b/>
                <w:sz w:val="20"/>
                <w:szCs w:val="20"/>
              </w:rPr>
            </w:pPr>
            <w:r>
              <w:rPr>
                <w:rFonts w:hint="eastAsia" w:ascii="宋体" w:hAnsi="宋体" w:cs="宋体"/>
                <w:b/>
                <w:kern w:val="0"/>
                <w:sz w:val="20"/>
                <w:szCs w:val="20"/>
              </w:rPr>
              <w:t>N+1级</w:t>
            </w:r>
          </w:p>
        </w:tc>
        <w:tc>
          <w:tcPr>
            <w:tcW w:w="1513" w:type="dxa"/>
            <w:shd w:val="clear" w:color="auto" w:fill="FDE9D9"/>
            <w:noWrap w:val="0"/>
            <w:vAlign w:val="center"/>
          </w:tcPr>
          <w:p>
            <w:pPr>
              <w:widowControl/>
              <w:spacing w:line="280" w:lineRule="exact"/>
              <w:jc w:val="center"/>
              <w:rPr>
                <w:rFonts w:hint="eastAsia" w:ascii="宋体" w:hAnsi="宋体" w:cs="宋体"/>
                <w:b/>
                <w:sz w:val="20"/>
                <w:szCs w:val="20"/>
              </w:rPr>
            </w:pPr>
            <w:r>
              <w:rPr>
                <w:rFonts w:hint="eastAsia" w:ascii="宋体" w:hAnsi="宋体" w:cs="宋体"/>
                <w:b/>
                <w:kern w:val="0"/>
                <w:sz w:val="20"/>
                <w:szCs w:val="20"/>
              </w:rPr>
              <w:t>N+2级</w:t>
            </w:r>
          </w:p>
        </w:tc>
        <w:tc>
          <w:tcPr>
            <w:tcW w:w="1025" w:type="dxa"/>
            <w:shd w:val="clear" w:color="auto" w:fill="FDE9D9"/>
            <w:noWrap w:val="0"/>
            <w:vAlign w:val="center"/>
          </w:tcPr>
          <w:p>
            <w:pPr>
              <w:widowControl/>
              <w:spacing w:line="280" w:lineRule="exact"/>
              <w:jc w:val="center"/>
              <w:rPr>
                <w:rFonts w:hint="eastAsia" w:ascii="宋体" w:hAnsi="宋体" w:cs="宋体"/>
                <w:b/>
                <w:kern w:val="0"/>
                <w:sz w:val="20"/>
                <w:szCs w:val="20"/>
              </w:rPr>
            </w:pPr>
            <w:r>
              <w:rPr>
                <w:rFonts w:hint="eastAsia" w:ascii="宋体" w:hAnsi="宋体" w:cs="宋体"/>
                <w:b/>
                <w:kern w:val="0"/>
                <w:sz w:val="20"/>
                <w:szCs w:val="20"/>
              </w:rPr>
              <w:t>招聘人事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trHeight w:val="90" w:hRule="atLeast"/>
          <w:jc w:val="center"/>
        </w:trPr>
        <w:tc>
          <w:tcPr>
            <w:tcW w:w="658" w:type="dxa"/>
            <w:noWrap w:val="0"/>
            <w:vAlign w:val="center"/>
          </w:tcPr>
          <w:p>
            <w:pPr>
              <w:spacing w:line="300" w:lineRule="exact"/>
              <w:contextualSpacing/>
              <w:jc w:val="center"/>
              <w:rPr>
                <w:rFonts w:hint="eastAsia" w:ascii="宋体" w:hAnsi="宋体" w:cs="宋体"/>
                <w:b/>
                <w:sz w:val="20"/>
                <w:szCs w:val="20"/>
              </w:rPr>
            </w:pPr>
            <w:r>
              <w:rPr>
                <w:rFonts w:hint="eastAsia" w:ascii="宋体" w:hAnsi="宋体" w:cs="宋体"/>
                <w:b/>
                <w:sz w:val="20"/>
                <w:szCs w:val="20"/>
              </w:rPr>
              <w:t>3.1</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虚</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假</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考</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勤</w:t>
            </w:r>
          </w:p>
        </w:tc>
        <w:tc>
          <w:tcPr>
            <w:tcW w:w="4391" w:type="dxa"/>
            <w:noWrap w:val="0"/>
            <w:vAlign w:val="center"/>
          </w:tcPr>
          <w:p>
            <w:pPr>
              <w:spacing w:line="300" w:lineRule="exact"/>
              <w:contextualSpacing/>
              <w:rPr>
                <w:rFonts w:hint="eastAsia" w:ascii="宋体" w:hAnsi="宋体" w:cs="宋体"/>
                <w:b/>
                <w:sz w:val="20"/>
                <w:szCs w:val="20"/>
              </w:rPr>
            </w:pPr>
            <w:r>
              <w:rPr>
                <w:rFonts w:hint="eastAsia" w:ascii="宋体" w:hAnsi="宋体" w:cs="宋体"/>
                <w:b/>
                <w:sz w:val="20"/>
                <w:szCs w:val="20"/>
              </w:rPr>
              <w:t>虚假考勤指员工反馈给公司的加班、请假、出勤信息与实际的加班、请假、出勤信息不相符的，包括但不限于以下情形：</w:t>
            </w:r>
          </w:p>
          <w:p>
            <w:pPr>
              <w:spacing w:line="300" w:lineRule="exact"/>
              <w:contextualSpacing/>
              <w:rPr>
                <w:rFonts w:hint="eastAsia" w:ascii="宋体" w:hAnsi="宋体" w:cs="宋体"/>
                <w:b/>
                <w:sz w:val="20"/>
                <w:szCs w:val="20"/>
              </w:rPr>
            </w:pPr>
            <w:r>
              <w:rPr>
                <w:rFonts w:hint="eastAsia" w:ascii="宋体" w:hAnsi="宋体" w:cs="宋体"/>
                <w:bCs/>
                <w:sz w:val="20"/>
                <w:szCs w:val="20"/>
              </w:rPr>
              <w:t>3.1.1 实际未出勤、加班的，但提报虚假出勤、加班的；</w:t>
            </w:r>
          </w:p>
          <w:p>
            <w:pPr>
              <w:spacing w:line="300" w:lineRule="exact"/>
              <w:contextualSpacing/>
              <w:rPr>
                <w:rFonts w:hint="eastAsia" w:ascii="宋体" w:hAnsi="宋体" w:cs="宋体"/>
                <w:bCs/>
                <w:sz w:val="20"/>
                <w:szCs w:val="20"/>
              </w:rPr>
            </w:pPr>
            <w:r>
              <w:rPr>
                <w:rFonts w:hint="eastAsia" w:ascii="宋体" w:hAnsi="宋体" w:cs="宋体"/>
                <w:bCs/>
                <w:sz w:val="20"/>
                <w:szCs w:val="20"/>
              </w:rPr>
              <w:t>3.1.2 反馈给公司的加班、请假、出勤的开始时间、结束时间、时长、出勤地点、请假或加班原因等与实际发生的加班、请假、出勤的开始时间、结束时间、时长、出勤地点、请假或加班原因等不一致的；</w:t>
            </w:r>
          </w:p>
          <w:p>
            <w:pPr>
              <w:spacing w:line="300" w:lineRule="exact"/>
              <w:contextualSpacing/>
              <w:rPr>
                <w:rFonts w:hint="eastAsia" w:ascii="宋体" w:hAnsi="宋体" w:cs="宋体"/>
                <w:bCs/>
                <w:sz w:val="20"/>
                <w:szCs w:val="20"/>
              </w:rPr>
            </w:pPr>
            <w:r>
              <w:rPr>
                <w:rFonts w:hint="eastAsia" w:ascii="宋体" w:hAnsi="宋体" w:cs="宋体"/>
                <w:bCs/>
                <w:sz w:val="20"/>
                <w:szCs w:val="20"/>
              </w:rPr>
              <w:t>3.1.3 涂改、撰改、变造、仿造考勤凭证或信息（如：诊断证明、病假建议书、出勤照片等）并提交公司的；</w:t>
            </w:r>
          </w:p>
          <w:p>
            <w:pPr>
              <w:spacing w:line="300" w:lineRule="exact"/>
              <w:contextualSpacing/>
              <w:rPr>
                <w:rFonts w:hint="eastAsia" w:ascii="宋体" w:hAnsi="宋体" w:cs="宋体"/>
                <w:bCs/>
                <w:sz w:val="20"/>
                <w:szCs w:val="20"/>
              </w:rPr>
            </w:pPr>
            <w:r>
              <w:rPr>
                <w:rFonts w:hint="eastAsia" w:ascii="宋体" w:hAnsi="宋体" w:cs="宋体"/>
                <w:bCs/>
                <w:sz w:val="20"/>
                <w:szCs w:val="20"/>
              </w:rPr>
              <w:t>3.1.4 未按公司的考勤流程、规范或要求执行的如下行为或类似行为，视同虚假考勤：</w:t>
            </w:r>
          </w:p>
          <w:p>
            <w:pPr>
              <w:spacing w:line="300" w:lineRule="exact"/>
              <w:contextualSpacing/>
              <w:rPr>
                <w:rFonts w:hint="eastAsia" w:ascii="宋体" w:hAnsi="宋体" w:cs="宋体"/>
                <w:bCs/>
                <w:sz w:val="20"/>
                <w:szCs w:val="20"/>
              </w:rPr>
            </w:pPr>
            <w:r>
              <w:rPr>
                <w:rFonts w:hint="eastAsia" w:ascii="宋体" w:hAnsi="宋体" w:cs="宋体"/>
                <w:bCs/>
                <w:sz w:val="20"/>
                <w:szCs w:val="20"/>
              </w:rPr>
              <w:t>①未通过SFA反馈出勤信息的；</w:t>
            </w:r>
          </w:p>
          <w:p>
            <w:pPr>
              <w:spacing w:line="300" w:lineRule="exact"/>
              <w:contextualSpacing/>
              <w:rPr>
                <w:rFonts w:hint="eastAsia" w:ascii="宋体" w:hAnsi="宋体" w:cs="宋体"/>
                <w:bCs/>
                <w:sz w:val="20"/>
                <w:szCs w:val="20"/>
              </w:rPr>
            </w:pPr>
            <w:r>
              <w:rPr>
                <w:rFonts w:hint="eastAsia" w:ascii="宋体" w:hAnsi="宋体" w:cs="宋体"/>
                <w:bCs/>
                <w:sz w:val="20"/>
                <w:szCs w:val="20"/>
              </w:rPr>
              <w:t>②关闭GPS定位系统进行打卡的；</w:t>
            </w:r>
          </w:p>
          <w:p>
            <w:pPr>
              <w:spacing w:line="300" w:lineRule="exact"/>
              <w:contextualSpacing/>
              <w:rPr>
                <w:rFonts w:hint="eastAsia" w:ascii="宋体" w:hAnsi="宋体" w:cs="宋体"/>
                <w:bCs/>
                <w:sz w:val="20"/>
                <w:szCs w:val="20"/>
              </w:rPr>
            </w:pPr>
            <w:r>
              <w:rPr>
                <w:rFonts w:hint="eastAsia" w:ascii="宋体" w:hAnsi="宋体" w:cs="宋体"/>
                <w:bCs/>
                <w:sz w:val="20"/>
                <w:szCs w:val="20"/>
              </w:rPr>
              <w:t>③未到指定门店内，GPS定位的打卡位置与实际指定打卡门店位置误差超过1000米以外的；</w:t>
            </w:r>
          </w:p>
          <w:p>
            <w:pPr>
              <w:spacing w:line="300" w:lineRule="exact"/>
              <w:contextualSpacing/>
              <w:rPr>
                <w:rFonts w:hint="eastAsia" w:ascii="宋体" w:hAnsi="宋体" w:cs="宋体"/>
                <w:bCs/>
                <w:sz w:val="20"/>
                <w:szCs w:val="20"/>
              </w:rPr>
            </w:pPr>
            <w:r>
              <w:rPr>
                <w:rFonts w:hint="eastAsia" w:ascii="宋体" w:hAnsi="宋体" w:cs="宋体"/>
                <w:bCs/>
                <w:sz w:val="20"/>
                <w:szCs w:val="20"/>
              </w:rPr>
              <w:t>④采取技术或其他手段包括但不限于涂改、撰改、变造、仿造打卡信息的；</w:t>
            </w:r>
          </w:p>
          <w:p>
            <w:pPr>
              <w:spacing w:line="300" w:lineRule="exact"/>
              <w:contextualSpacing/>
              <w:rPr>
                <w:rFonts w:hint="eastAsia" w:ascii="宋体" w:hAnsi="宋体" w:cs="宋体"/>
                <w:bCs/>
                <w:sz w:val="20"/>
                <w:szCs w:val="20"/>
              </w:rPr>
            </w:pPr>
            <w:r>
              <w:rPr>
                <w:rFonts w:hint="eastAsia" w:ascii="宋体" w:hAnsi="宋体" w:cs="宋体"/>
                <w:bCs/>
                <w:sz w:val="20"/>
                <w:szCs w:val="20"/>
              </w:rPr>
              <w:t>⑤向系统发送出勤照片提报非当日出勤时间与出勤地点拍摄的照片的；</w:t>
            </w:r>
          </w:p>
          <w:p>
            <w:pPr>
              <w:spacing w:line="300" w:lineRule="exact"/>
              <w:contextualSpacing/>
              <w:rPr>
                <w:rFonts w:hint="eastAsia" w:ascii="宋体" w:hAnsi="宋体" w:cs="宋体"/>
                <w:bCs/>
                <w:sz w:val="20"/>
                <w:szCs w:val="20"/>
              </w:rPr>
            </w:pPr>
            <w:r>
              <w:rPr>
                <w:rFonts w:hint="eastAsia" w:ascii="宋体" w:hAnsi="宋体" w:cs="宋体"/>
                <w:bCs/>
                <w:sz w:val="20"/>
                <w:szCs w:val="20"/>
              </w:rPr>
              <w:t>⑥已提报在门店出勤，未请假或请假未经批准擅自离岗且未打离岗卡的（此处离岗指擅自离开系统显示或业务上级安排的出勤地点）；</w:t>
            </w:r>
          </w:p>
          <w:p>
            <w:pPr>
              <w:spacing w:line="300" w:lineRule="exact"/>
              <w:contextualSpacing/>
              <w:rPr>
                <w:rFonts w:hint="eastAsia" w:ascii="宋体" w:hAnsi="宋体" w:cs="宋体"/>
                <w:bCs/>
                <w:sz w:val="20"/>
                <w:szCs w:val="20"/>
              </w:rPr>
            </w:pPr>
            <w:r>
              <w:rPr>
                <w:rFonts w:hint="eastAsia" w:ascii="宋体" w:hAnsi="宋体" w:cs="宋体"/>
                <w:bCs/>
                <w:sz w:val="20"/>
                <w:szCs w:val="20"/>
              </w:rPr>
              <w:t>⑦在门店打卡出勤期间，所从事工作内容与公司销售工作或指定工作无关的。</w:t>
            </w:r>
          </w:p>
        </w:tc>
        <w:tc>
          <w:tcPr>
            <w:tcW w:w="873"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解除劳动合同</w:t>
            </w:r>
          </w:p>
        </w:tc>
        <w:tc>
          <w:tcPr>
            <w:tcW w:w="1484"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所辖区域当月内或在单个虚假案件中存在虚假违规行为的下属人数累计＜2人：警告1次；累计≥2人：记过1次；累计≥5人：留司察看。</w:t>
            </w:r>
          </w:p>
        </w:tc>
        <w:tc>
          <w:tcPr>
            <w:tcW w:w="1513"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所辖区域当月内或在单个虚假案件中存在虚假违规行为的下属人数累计＜5人：警告1次；累计≥5人：记过1次；累计≥10人：留司察看。</w:t>
            </w:r>
          </w:p>
        </w:tc>
        <w:tc>
          <w:tcPr>
            <w:tcW w:w="1025"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jc w:val="center"/>
        </w:trPr>
        <w:tc>
          <w:tcPr>
            <w:tcW w:w="658" w:type="dxa"/>
            <w:noWrap w:val="0"/>
            <w:vAlign w:val="center"/>
          </w:tcPr>
          <w:p>
            <w:pPr>
              <w:spacing w:line="300" w:lineRule="exact"/>
              <w:contextualSpacing/>
              <w:jc w:val="center"/>
              <w:rPr>
                <w:rFonts w:hint="eastAsia" w:ascii="宋体" w:hAnsi="宋体" w:cs="宋体"/>
                <w:b/>
                <w:sz w:val="20"/>
                <w:szCs w:val="20"/>
              </w:rPr>
            </w:pPr>
          </w:p>
          <w:p>
            <w:pPr>
              <w:spacing w:line="300" w:lineRule="exact"/>
              <w:contextualSpacing/>
              <w:jc w:val="center"/>
              <w:rPr>
                <w:rFonts w:hint="eastAsia" w:ascii="宋体" w:hAnsi="宋体" w:cs="宋体"/>
                <w:b/>
                <w:sz w:val="20"/>
                <w:szCs w:val="20"/>
              </w:rPr>
            </w:pP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3.2</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虚</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假</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人</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员</w:t>
            </w:r>
          </w:p>
        </w:tc>
        <w:tc>
          <w:tcPr>
            <w:tcW w:w="4391" w:type="dxa"/>
            <w:noWrap w:val="0"/>
            <w:vAlign w:val="center"/>
          </w:tcPr>
          <w:p>
            <w:pPr>
              <w:spacing w:line="300" w:lineRule="exact"/>
              <w:contextualSpacing/>
              <w:rPr>
                <w:rFonts w:hint="eastAsia" w:ascii="宋体" w:hAnsi="宋体" w:cs="宋体"/>
                <w:b/>
                <w:sz w:val="20"/>
                <w:szCs w:val="20"/>
              </w:rPr>
            </w:pPr>
            <w:r>
              <w:rPr>
                <w:rFonts w:hint="eastAsia" w:ascii="宋体" w:hAnsi="宋体" w:cs="宋体"/>
                <w:b/>
                <w:sz w:val="20"/>
                <w:szCs w:val="20"/>
              </w:rPr>
              <w:t>虚假人员指实际办理入职手续和出勤的人与系统审批记录显示的公司入职和出勤的人不一致，包括但不限于以下情形：</w:t>
            </w:r>
          </w:p>
          <w:p>
            <w:pPr>
              <w:spacing w:line="300" w:lineRule="exact"/>
              <w:contextualSpacing/>
              <w:rPr>
                <w:rFonts w:hint="eastAsia" w:ascii="宋体" w:hAnsi="宋体" w:cs="宋体"/>
                <w:bCs/>
                <w:sz w:val="20"/>
                <w:szCs w:val="20"/>
              </w:rPr>
            </w:pPr>
            <w:r>
              <w:rPr>
                <w:rFonts w:hint="eastAsia" w:ascii="宋体" w:hAnsi="宋体" w:cs="宋体"/>
                <w:bCs/>
                <w:sz w:val="20"/>
                <w:szCs w:val="20"/>
              </w:rPr>
              <w:t>3.2.1 利用他人身份、信息或虚构身份、信息与公司签订劳动合同的；</w:t>
            </w:r>
          </w:p>
          <w:p>
            <w:pPr>
              <w:spacing w:line="300" w:lineRule="exact"/>
              <w:contextualSpacing/>
              <w:rPr>
                <w:rFonts w:hint="eastAsia" w:ascii="宋体" w:hAnsi="宋体" w:cs="宋体"/>
                <w:bCs/>
                <w:sz w:val="20"/>
                <w:szCs w:val="20"/>
              </w:rPr>
            </w:pPr>
            <w:r>
              <w:rPr>
                <w:rFonts w:hint="eastAsia" w:ascii="宋体" w:hAnsi="宋体" w:cs="宋体"/>
                <w:bCs/>
                <w:sz w:val="20"/>
                <w:szCs w:val="20"/>
              </w:rPr>
              <w:t>3.2.2 实际未出勤，也未向公司提供劳动，骗取公司劳动报酬、社保公积金待遇、在职证明、离职证明等的；</w:t>
            </w:r>
          </w:p>
          <w:p>
            <w:pPr>
              <w:spacing w:line="300" w:lineRule="exact"/>
              <w:contextualSpacing/>
              <w:rPr>
                <w:rFonts w:hint="eastAsia" w:ascii="宋体" w:hAnsi="宋体" w:cs="宋体"/>
                <w:bCs/>
                <w:sz w:val="20"/>
                <w:szCs w:val="20"/>
              </w:rPr>
            </w:pPr>
            <w:r>
              <w:rPr>
                <w:rFonts w:hint="eastAsia" w:ascii="宋体" w:hAnsi="宋体" w:cs="宋体"/>
                <w:bCs/>
                <w:sz w:val="20"/>
                <w:szCs w:val="20"/>
              </w:rPr>
              <w:t>3.2.3 代替他人出勤或让别人替代本人出勤的；</w:t>
            </w:r>
          </w:p>
          <w:p>
            <w:pPr>
              <w:spacing w:line="300" w:lineRule="exact"/>
              <w:contextualSpacing/>
              <w:rPr>
                <w:rFonts w:hint="eastAsia" w:ascii="宋体" w:hAnsi="宋体" w:cs="宋体"/>
                <w:bCs/>
                <w:sz w:val="20"/>
                <w:szCs w:val="20"/>
              </w:rPr>
            </w:pPr>
            <w:r>
              <w:rPr>
                <w:rFonts w:hint="eastAsia" w:ascii="宋体" w:hAnsi="宋体" w:cs="宋体"/>
                <w:bCs/>
                <w:sz w:val="20"/>
                <w:szCs w:val="20"/>
              </w:rPr>
              <w:t>3.2.4与其他单位或个人建立劳动/劳务关系（例如经销商/零售商），视为本公司的虚假人员。</w:t>
            </w:r>
          </w:p>
        </w:tc>
        <w:tc>
          <w:tcPr>
            <w:tcW w:w="873" w:type="dxa"/>
            <w:noWrap w:val="0"/>
            <w:vAlign w:val="center"/>
          </w:tcPr>
          <w:p>
            <w:pPr>
              <w:spacing w:line="300" w:lineRule="exact"/>
              <w:contextualSpacing/>
              <w:rPr>
                <w:rFonts w:hint="eastAsia" w:ascii="宋体" w:hAnsi="宋体" w:cs="宋体"/>
                <w:bCs/>
                <w:sz w:val="20"/>
                <w:szCs w:val="20"/>
              </w:rPr>
            </w:pPr>
          </w:p>
          <w:p>
            <w:pPr>
              <w:spacing w:line="300" w:lineRule="exact"/>
              <w:contextualSpacing/>
              <w:rPr>
                <w:rFonts w:hint="eastAsia" w:ascii="宋体" w:hAnsi="宋体" w:cs="宋体"/>
                <w:bCs/>
                <w:sz w:val="20"/>
                <w:szCs w:val="20"/>
              </w:rPr>
            </w:pPr>
          </w:p>
          <w:p>
            <w:pPr>
              <w:spacing w:line="300" w:lineRule="exact"/>
              <w:contextualSpacing/>
              <w:rPr>
                <w:rFonts w:hint="eastAsia" w:ascii="宋体" w:hAnsi="宋体" w:cs="宋体"/>
                <w:bCs/>
                <w:sz w:val="20"/>
                <w:szCs w:val="20"/>
              </w:rPr>
            </w:pPr>
          </w:p>
          <w:p>
            <w:pPr>
              <w:spacing w:line="300" w:lineRule="exact"/>
              <w:contextualSpacing/>
              <w:rPr>
                <w:rFonts w:hint="eastAsia" w:ascii="宋体" w:hAnsi="宋体" w:cs="宋体"/>
                <w:bCs/>
                <w:sz w:val="20"/>
                <w:szCs w:val="20"/>
              </w:rPr>
            </w:pPr>
            <w:r>
              <w:rPr>
                <w:rFonts w:hint="eastAsia" w:ascii="宋体" w:hAnsi="宋体" w:cs="宋体"/>
                <w:bCs/>
                <w:sz w:val="20"/>
                <w:szCs w:val="20"/>
              </w:rPr>
              <w:t>解除劳动合同</w:t>
            </w:r>
          </w:p>
        </w:tc>
        <w:tc>
          <w:tcPr>
            <w:tcW w:w="1484" w:type="dxa"/>
            <w:noWrap w:val="0"/>
            <w:vAlign w:val="center"/>
          </w:tcPr>
          <w:p>
            <w:pPr>
              <w:spacing w:line="300" w:lineRule="exact"/>
              <w:contextualSpacing/>
              <w:rPr>
                <w:rFonts w:hint="eastAsia" w:ascii="宋体" w:hAnsi="宋体" w:cs="宋体"/>
                <w:bCs/>
                <w:sz w:val="20"/>
                <w:szCs w:val="20"/>
              </w:rPr>
            </w:pPr>
          </w:p>
          <w:p>
            <w:pPr>
              <w:spacing w:line="300" w:lineRule="exact"/>
              <w:contextualSpacing/>
              <w:rPr>
                <w:rFonts w:hint="eastAsia" w:ascii="宋体" w:hAnsi="宋体" w:cs="宋体"/>
                <w:bCs/>
                <w:sz w:val="20"/>
                <w:szCs w:val="20"/>
              </w:rPr>
            </w:pPr>
          </w:p>
          <w:p>
            <w:pPr>
              <w:spacing w:line="300" w:lineRule="exact"/>
              <w:contextualSpacing/>
              <w:rPr>
                <w:rFonts w:hint="eastAsia" w:ascii="宋体" w:hAnsi="宋体" w:cs="宋体"/>
                <w:bCs/>
                <w:sz w:val="20"/>
                <w:szCs w:val="20"/>
              </w:rPr>
            </w:pPr>
            <w:r>
              <w:rPr>
                <w:rFonts w:hint="eastAsia" w:ascii="宋体" w:hAnsi="宋体" w:cs="宋体"/>
                <w:bCs/>
                <w:sz w:val="20"/>
                <w:szCs w:val="20"/>
              </w:rPr>
              <w:t>所辖区域当月内或在单个虚假案件中存在虚假违规行为的下属人数累计＜2人：警告1次；累计≥2人：记过1次；累计≥5人：留司察看。</w:t>
            </w:r>
          </w:p>
        </w:tc>
        <w:tc>
          <w:tcPr>
            <w:tcW w:w="1513" w:type="dxa"/>
            <w:noWrap w:val="0"/>
            <w:vAlign w:val="center"/>
          </w:tcPr>
          <w:p>
            <w:pPr>
              <w:spacing w:line="300" w:lineRule="exact"/>
              <w:contextualSpacing/>
              <w:rPr>
                <w:rFonts w:hint="eastAsia" w:ascii="宋体" w:hAnsi="宋体" w:cs="宋体"/>
                <w:bCs/>
                <w:sz w:val="20"/>
                <w:szCs w:val="20"/>
              </w:rPr>
            </w:pPr>
          </w:p>
          <w:p>
            <w:pPr>
              <w:spacing w:line="300" w:lineRule="exact"/>
              <w:contextualSpacing/>
              <w:rPr>
                <w:rFonts w:hint="eastAsia" w:ascii="宋体" w:hAnsi="宋体" w:cs="宋体"/>
                <w:bCs/>
                <w:sz w:val="20"/>
                <w:szCs w:val="20"/>
              </w:rPr>
            </w:pPr>
          </w:p>
          <w:p>
            <w:pPr>
              <w:spacing w:line="300" w:lineRule="exact"/>
              <w:contextualSpacing/>
              <w:rPr>
                <w:rFonts w:hint="eastAsia" w:ascii="宋体" w:hAnsi="宋体" w:cs="宋体"/>
                <w:bCs/>
                <w:sz w:val="20"/>
                <w:szCs w:val="20"/>
              </w:rPr>
            </w:pPr>
            <w:r>
              <w:rPr>
                <w:rFonts w:hint="eastAsia" w:ascii="宋体" w:hAnsi="宋体" w:cs="宋体"/>
                <w:bCs/>
                <w:sz w:val="20"/>
                <w:szCs w:val="20"/>
              </w:rPr>
              <w:t>所辖区域当月内或在单个虚假案件中存在虚假违规行为的下属人数累计＜5人：警告1次；累计≥5人：记过1次；累计≥10人：留司察看。</w:t>
            </w:r>
          </w:p>
        </w:tc>
        <w:tc>
          <w:tcPr>
            <w:tcW w:w="1025" w:type="dxa"/>
            <w:noWrap w:val="0"/>
            <w:vAlign w:val="center"/>
          </w:tcPr>
          <w:p>
            <w:pPr>
              <w:spacing w:line="300" w:lineRule="exact"/>
              <w:contextualSpacing/>
              <w:rPr>
                <w:rFonts w:hint="eastAsia" w:ascii="宋体" w:hAnsi="宋体" w:cs="宋体"/>
                <w:bCs/>
                <w:sz w:val="20"/>
                <w:szCs w:val="20"/>
              </w:rPr>
            </w:pPr>
          </w:p>
          <w:p>
            <w:pPr>
              <w:spacing w:line="300" w:lineRule="exact"/>
              <w:contextualSpacing/>
              <w:rPr>
                <w:rFonts w:hint="eastAsia" w:ascii="宋体" w:hAnsi="宋体" w:cs="宋体"/>
                <w:bCs/>
                <w:sz w:val="20"/>
                <w:szCs w:val="20"/>
              </w:rPr>
            </w:pPr>
          </w:p>
          <w:p>
            <w:pPr>
              <w:spacing w:line="300" w:lineRule="exact"/>
              <w:contextualSpacing/>
              <w:rPr>
                <w:rFonts w:hint="eastAsia" w:ascii="宋体" w:hAnsi="宋体" w:cs="宋体"/>
                <w:bCs/>
                <w:sz w:val="20"/>
                <w:szCs w:val="20"/>
              </w:rPr>
            </w:pPr>
          </w:p>
          <w:p>
            <w:pPr>
              <w:spacing w:line="300" w:lineRule="exact"/>
              <w:contextualSpacing/>
              <w:rPr>
                <w:rFonts w:hint="eastAsia" w:ascii="宋体" w:hAnsi="宋体" w:cs="宋体"/>
                <w:bCs/>
                <w:sz w:val="20"/>
                <w:szCs w:val="20"/>
              </w:rPr>
            </w:pPr>
          </w:p>
          <w:p>
            <w:pPr>
              <w:spacing w:line="300" w:lineRule="exact"/>
              <w:contextualSpacing/>
              <w:rPr>
                <w:rFonts w:hint="eastAsia" w:ascii="宋体" w:hAnsi="宋体" w:cs="宋体"/>
                <w:bCs/>
                <w:sz w:val="20"/>
                <w:szCs w:val="20"/>
              </w:rPr>
            </w:pPr>
            <w:r>
              <w:rPr>
                <w:rFonts w:hint="eastAsia" w:ascii="宋体" w:hAnsi="宋体" w:cs="宋体"/>
                <w:bCs/>
                <w:sz w:val="20"/>
                <w:szCs w:val="20"/>
              </w:rPr>
              <w:t>警告1次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trHeight w:val="2105" w:hRule="atLeast"/>
          <w:jc w:val="center"/>
        </w:trPr>
        <w:tc>
          <w:tcPr>
            <w:tcW w:w="658" w:type="dxa"/>
            <w:noWrap w:val="0"/>
            <w:vAlign w:val="center"/>
          </w:tcPr>
          <w:p>
            <w:pPr>
              <w:spacing w:line="300" w:lineRule="exact"/>
              <w:contextualSpacing/>
              <w:jc w:val="center"/>
              <w:rPr>
                <w:rFonts w:hint="eastAsia" w:ascii="宋体" w:hAnsi="宋体" w:cs="宋体"/>
                <w:b/>
                <w:sz w:val="20"/>
                <w:szCs w:val="20"/>
              </w:rPr>
            </w:pPr>
            <w:r>
              <w:rPr>
                <w:rFonts w:hint="eastAsia" w:ascii="宋体" w:hAnsi="宋体" w:cs="宋体"/>
                <w:b/>
                <w:sz w:val="20"/>
                <w:szCs w:val="20"/>
              </w:rPr>
              <w:t>3.3</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虚</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假</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业</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绩</w:t>
            </w:r>
          </w:p>
        </w:tc>
        <w:tc>
          <w:tcPr>
            <w:tcW w:w="4391" w:type="dxa"/>
            <w:noWrap w:val="0"/>
            <w:vAlign w:val="center"/>
          </w:tcPr>
          <w:p>
            <w:pPr>
              <w:spacing w:line="300" w:lineRule="exact"/>
              <w:contextualSpacing/>
              <w:rPr>
                <w:rFonts w:hint="eastAsia" w:ascii="宋体" w:hAnsi="宋体" w:cs="宋体"/>
                <w:b/>
                <w:sz w:val="20"/>
                <w:szCs w:val="20"/>
              </w:rPr>
            </w:pPr>
            <w:r>
              <w:rPr>
                <w:rFonts w:hint="eastAsia" w:ascii="宋体" w:hAnsi="宋体" w:cs="宋体"/>
                <w:b/>
                <w:sz w:val="20"/>
                <w:szCs w:val="20"/>
              </w:rPr>
              <w:t>虚假业绩指员工提报的业绩数据非本人真实销售的业绩数据的，包括但不限于以下情形：</w:t>
            </w:r>
          </w:p>
          <w:p>
            <w:pPr>
              <w:spacing w:line="300" w:lineRule="exact"/>
              <w:contextualSpacing/>
              <w:rPr>
                <w:rFonts w:hint="eastAsia" w:ascii="宋体" w:hAnsi="宋体" w:cs="宋体"/>
                <w:bCs/>
                <w:sz w:val="20"/>
                <w:szCs w:val="20"/>
              </w:rPr>
            </w:pPr>
            <w:r>
              <w:rPr>
                <w:rFonts w:hint="eastAsia" w:ascii="宋体" w:hAnsi="宋体" w:cs="宋体"/>
                <w:bCs/>
                <w:sz w:val="20"/>
                <w:szCs w:val="20"/>
              </w:rPr>
              <w:t>3.3.1 将非因本人实际推销产生的销量（如：消费者自然购买行为产生的销量、其他人的销量、已被消费者退回的销量）进行提报的；</w:t>
            </w:r>
          </w:p>
          <w:p>
            <w:pPr>
              <w:spacing w:line="300" w:lineRule="exact"/>
              <w:contextualSpacing/>
              <w:rPr>
                <w:rFonts w:hint="eastAsia" w:ascii="宋体" w:hAnsi="宋体" w:cs="宋体"/>
                <w:bCs/>
                <w:sz w:val="20"/>
                <w:szCs w:val="20"/>
              </w:rPr>
            </w:pPr>
            <w:r>
              <w:rPr>
                <w:rFonts w:hint="eastAsia" w:ascii="宋体" w:hAnsi="宋体" w:cs="宋体"/>
                <w:bCs/>
                <w:sz w:val="20"/>
                <w:szCs w:val="20"/>
              </w:rPr>
              <w:t>3.3.2 提报的销售数据与真实数据不符的；</w:t>
            </w:r>
          </w:p>
          <w:p>
            <w:pPr>
              <w:spacing w:line="300" w:lineRule="exact"/>
              <w:contextualSpacing/>
              <w:rPr>
                <w:rFonts w:hint="eastAsia" w:ascii="宋体" w:hAnsi="宋体" w:cs="宋体"/>
                <w:bCs/>
                <w:sz w:val="20"/>
                <w:szCs w:val="20"/>
              </w:rPr>
            </w:pPr>
            <w:r>
              <w:rPr>
                <w:rFonts w:hint="eastAsia" w:ascii="宋体" w:hAnsi="宋体" w:cs="宋体"/>
                <w:bCs/>
                <w:sz w:val="20"/>
                <w:szCs w:val="20"/>
              </w:rPr>
              <w:t>3.3.3 将非打卡门店的POS机销售数据作为出勤门店数据提报的；</w:t>
            </w:r>
          </w:p>
          <w:p>
            <w:pPr>
              <w:spacing w:line="300" w:lineRule="exact"/>
              <w:contextualSpacing/>
              <w:rPr>
                <w:rFonts w:hint="eastAsia" w:ascii="宋体" w:hAnsi="宋体" w:cs="宋体"/>
                <w:bCs/>
                <w:sz w:val="20"/>
                <w:szCs w:val="20"/>
              </w:rPr>
            </w:pPr>
            <w:r>
              <w:rPr>
                <w:rFonts w:hint="eastAsia" w:ascii="宋体" w:hAnsi="宋体" w:cs="宋体"/>
                <w:bCs/>
                <w:sz w:val="20"/>
                <w:szCs w:val="20"/>
              </w:rPr>
              <w:t>3.3.4 将销量在不同门店、不同人员或不同日期之间互相挪移提报的；</w:t>
            </w:r>
          </w:p>
          <w:p>
            <w:pPr>
              <w:spacing w:line="300" w:lineRule="exact"/>
              <w:contextualSpacing/>
              <w:rPr>
                <w:rFonts w:hint="eastAsia" w:ascii="宋体" w:hAnsi="宋体" w:cs="宋体"/>
                <w:bCs/>
                <w:sz w:val="20"/>
                <w:szCs w:val="20"/>
              </w:rPr>
            </w:pPr>
            <w:r>
              <w:rPr>
                <w:rFonts w:hint="eastAsia" w:ascii="宋体" w:hAnsi="宋体" w:cs="宋体"/>
                <w:bCs/>
                <w:sz w:val="20"/>
                <w:szCs w:val="20"/>
              </w:rPr>
              <w:t>3.3.5 通过不正当或非法手段，将门店POS数据人为纂改后提报的。</w:t>
            </w:r>
          </w:p>
        </w:tc>
        <w:tc>
          <w:tcPr>
            <w:tcW w:w="873"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解除劳动合同</w:t>
            </w:r>
          </w:p>
        </w:tc>
        <w:tc>
          <w:tcPr>
            <w:tcW w:w="1484"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所辖区域当月内或在单个虚假案件中存在虚假违规行为的下属人数累计＜2人：警告1次；累计≥2人：记过1次；累计≥5人：留司察看。</w:t>
            </w:r>
          </w:p>
        </w:tc>
        <w:tc>
          <w:tcPr>
            <w:tcW w:w="1513"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所辖区域当月内或在单个虚假案件中存在虚假违规行为的下属人数累计＜5人：警告1次；累计≥5人：记过1次；累计≥10人：留司察看。</w:t>
            </w:r>
          </w:p>
        </w:tc>
        <w:tc>
          <w:tcPr>
            <w:tcW w:w="1025"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trHeight w:val="1284" w:hRule="atLeast"/>
          <w:jc w:val="center"/>
        </w:trPr>
        <w:tc>
          <w:tcPr>
            <w:tcW w:w="658" w:type="dxa"/>
            <w:noWrap w:val="0"/>
            <w:vAlign w:val="center"/>
          </w:tcPr>
          <w:p>
            <w:pPr>
              <w:spacing w:line="300" w:lineRule="exact"/>
              <w:contextualSpacing/>
              <w:jc w:val="center"/>
              <w:rPr>
                <w:rFonts w:hint="eastAsia" w:ascii="宋体" w:hAnsi="宋体" w:cs="宋体"/>
                <w:b/>
                <w:sz w:val="20"/>
                <w:szCs w:val="20"/>
              </w:rPr>
            </w:pPr>
            <w:r>
              <w:rPr>
                <w:rFonts w:hint="eastAsia" w:ascii="宋体" w:hAnsi="宋体" w:cs="宋体"/>
                <w:b/>
                <w:sz w:val="20"/>
                <w:szCs w:val="20"/>
              </w:rPr>
              <w:t>3.4</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虚</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假</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费</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用</w:t>
            </w:r>
          </w:p>
        </w:tc>
        <w:tc>
          <w:tcPr>
            <w:tcW w:w="4391" w:type="dxa"/>
            <w:noWrap w:val="0"/>
            <w:vAlign w:val="center"/>
          </w:tcPr>
          <w:p>
            <w:pPr>
              <w:spacing w:line="300" w:lineRule="exact"/>
              <w:contextualSpacing/>
              <w:rPr>
                <w:rFonts w:hint="eastAsia" w:ascii="宋体" w:hAnsi="宋体" w:cs="宋体"/>
                <w:b/>
                <w:sz w:val="20"/>
                <w:szCs w:val="20"/>
              </w:rPr>
            </w:pPr>
            <w:r>
              <w:rPr>
                <w:rFonts w:hint="eastAsia" w:ascii="宋体" w:hAnsi="宋体" w:cs="宋体"/>
                <w:b/>
                <w:sz w:val="20"/>
                <w:szCs w:val="20"/>
              </w:rPr>
              <w:t>虚假费用指员工向公司申请核销的费用未发生或高于实际发生的费用的，包括但不限于以下情形：</w:t>
            </w:r>
          </w:p>
          <w:p>
            <w:pPr>
              <w:spacing w:line="300" w:lineRule="exact"/>
              <w:contextualSpacing/>
              <w:rPr>
                <w:rFonts w:hint="eastAsia" w:ascii="宋体" w:hAnsi="宋体" w:cs="宋体"/>
                <w:bCs/>
                <w:sz w:val="20"/>
                <w:szCs w:val="20"/>
              </w:rPr>
            </w:pPr>
            <w:r>
              <w:rPr>
                <w:rFonts w:hint="eastAsia" w:ascii="宋体" w:hAnsi="宋体" w:cs="宋体"/>
                <w:bCs/>
                <w:sz w:val="20"/>
                <w:szCs w:val="20"/>
              </w:rPr>
              <w:t>3.4.1 员工向公司申请核销的差旅费（交通费、住宿费、餐费、通讯费等）高于员工对应的差旅标准内实际发生的费用的；</w:t>
            </w:r>
          </w:p>
          <w:p>
            <w:pPr>
              <w:spacing w:line="300" w:lineRule="exact"/>
              <w:contextualSpacing/>
              <w:rPr>
                <w:rFonts w:hint="eastAsia" w:ascii="宋体" w:hAnsi="宋体" w:cs="宋体"/>
                <w:bCs/>
                <w:sz w:val="20"/>
                <w:szCs w:val="20"/>
              </w:rPr>
            </w:pPr>
            <w:r>
              <w:rPr>
                <w:rFonts w:hint="eastAsia" w:ascii="宋体" w:hAnsi="宋体" w:cs="宋体"/>
                <w:bCs/>
                <w:sz w:val="20"/>
                <w:szCs w:val="20"/>
              </w:rPr>
              <w:t>3.4.2 员工向公司申请核销的接待费、公关费、活动经费、代垫或代付费等未发生或高于实际发生的费用的；</w:t>
            </w:r>
          </w:p>
          <w:p>
            <w:pPr>
              <w:spacing w:line="300" w:lineRule="exact"/>
              <w:contextualSpacing/>
              <w:rPr>
                <w:rFonts w:hint="eastAsia" w:ascii="宋体" w:hAnsi="宋体" w:cs="宋体"/>
                <w:bCs/>
                <w:sz w:val="20"/>
                <w:szCs w:val="20"/>
              </w:rPr>
            </w:pPr>
            <w:r>
              <w:rPr>
                <w:rFonts w:hint="eastAsia" w:ascii="宋体" w:hAnsi="宋体" w:cs="宋体"/>
                <w:bCs/>
                <w:sz w:val="20"/>
                <w:szCs w:val="20"/>
              </w:rPr>
              <w:t>3.4.3 员工向公司申请核销价格折扣、团购折扣未发生或高于实际折扣的；</w:t>
            </w:r>
          </w:p>
          <w:p>
            <w:pPr>
              <w:spacing w:line="300" w:lineRule="exact"/>
              <w:contextualSpacing/>
              <w:rPr>
                <w:rFonts w:hint="eastAsia" w:ascii="宋体" w:hAnsi="宋体" w:cs="宋体"/>
                <w:bCs/>
                <w:sz w:val="20"/>
                <w:szCs w:val="20"/>
              </w:rPr>
            </w:pPr>
            <w:r>
              <w:rPr>
                <w:rFonts w:hint="eastAsia" w:ascii="宋体" w:hAnsi="宋体" w:cs="宋体"/>
                <w:bCs/>
                <w:sz w:val="20"/>
                <w:szCs w:val="20"/>
              </w:rPr>
              <w:t>3.4.4 员工向公司申请核销的推广费用（包括但不限于展示费、展位费、促管费、陈列费、端架费、活动费）未发生或高于实际费用的；</w:t>
            </w:r>
          </w:p>
          <w:p>
            <w:pPr>
              <w:spacing w:line="300" w:lineRule="exact"/>
              <w:contextualSpacing/>
              <w:rPr>
                <w:rFonts w:hint="eastAsia" w:ascii="宋体" w:hAnsi="宋体" w:cs="宋体"/>
                <w:bCs/>
                <w:sz w:val="20"/>
                <w:szCs w:val="20"/>
              </w:rPr>
            </w:pPr>
            <w:r>
              <w:rPr>
                <w:rFonts w:hint="eastAsia" w:ascii="宋体" w:hAnsi="宋体" w:cs="宋体"/>
                <w:bCs/>
                <w:sz w:val="20"/>
                <w:szCs w:val="20"/>
              </w:rPr>
              <w:t>3.4.5 以下为核销或申请核销费用的弄虚作假行为或类似行为，视同虚报费用的情形：</w:t>
            </w:r>
          </w:p>
          <w:p>
            <w:pPr>
              <w:spacing w:line="300" w:lineRule="exact"/>
              <w:contextualSpacing/>
              <w:rPr>
                <w:rFonts w:hint="eastAsia" w:ascii="宋体" w:hAnsi="宋体" w:cs="宋体"/>
                <w:bCs/>
                <w:sz w:val="20"/>
                <w:szCs w:val="20"/>
              </w:rPr>
            </w:pPr>
            <w:r>
              <w:rPr>
                <w:rFonts w:hint="eastAsia" w:ascii="宋体" w:hAnsi="宋体" w:cs="宋体"/>
                <w:bCs/>
                <w:sz w:val="20"/>
                <w:szCs w:val="20"/>
              </w:rPr>
              <w:t>①提报虚假资料申请费用的发票、单据、合同、图片、证明等相关资料存在虚假的；</w:t>
            </w:r>
          </w:p>
          <w:p>
            <w:pPr>
              <w:spacing w:line="300" w:lineRule="exact"/>
              <w:contextualSpacing/>
              <w:rPr>
                <w:rFonts w:hint="eastAsia" w:ascii="宋体" w:hAnsi="宋体" w:cs="宋体"/>
                <w:bCs/>
                <w:sz w:val="20"/>
                <w:szCs w:val="20"/>
              </w:rPr>
            </w:pPr>
            <w:r>
              <w:rPr>
                <w:rFonts w:hint="eastAsia" w:ascii="宋体" w:hAnsi="宋体" w:cs="宋体"/>
                <w:bCs/>
                <w:sz w:val="20"/>
                <w:szCs w:val="20"/>
              </w:rPr>
              <w:t>②提报费用的发票、单据、合同、图片、证明等相关资料存在明显不合理，未能提供或拒绝提供进一步真实凭据的；</w:t>
            </w:r>
          </w:p>
          <w:p>
            <w:pPr>
              <w:spacing w:line="300" w:lineRule="exact"/>
              <w:contextualSpacing/>
              <w:rPr>
                <w:rFonts w:hint="eastAsia" w:ascii="宋体" w:hAnsi="宋体" w:cs="宋体"/>
                <w:bCs/>
                <w:sz w:val="20"/>
                <w:szCs w:val="20"/>
              </w:rPr>
            </w:pPr>
            <w:r>
              <w:rPr>
                <w:rFonts w:hint="eastAsia" w:ascii="宋体" w:hAnsi="宋体" w:cs="宋体"/>
                <w:bCs/>
                <w:sz w:val="20"/>
                <w:szCs w:val="20"/>
              </w:rPr>
              <w:t>③提报费用，擅自篡改申报费用产生的时间、地点、用途的；</w:t>
            </w:r>
          </w:p>
          <w:p>
            <w:pPr>
              <w:spacing w:line="300" w:lineRule="exact"/>
              <w:contextualSpacing/>
              <w:rPr>
                <w:rFonts w:hint="eastAsia" w:ascii="宋体" w:hAnsi="宋体" w:cs="宋体"/>
                <w:bCs/>
                <w:sz w:val="20"/>
                <w:szCs w:val="20"/>
              </w:rPr>
            </w:pPr>
            <w:r>
              <w:rPr>
                <w:rFonts w:hint="eastAsia" w:ascii="宋体" w:hAnsi="宋体" w:cs="宋体"/>
                <w:bCs/>
                <w:sz w:val="20"/>
                <w:szCs w:val="20"/>
              </w:rPr>
              <w:t>④提报费用事项与实际不符的 。</w:t>
            </w:r>
          </w:p>
        </w:tc>
        <w:tc>
          <w:tcPr>
            <w:tcW w:w="873"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解除劳动合同</w:t>
            </w:r>
          </w:p>
        </w:tc>
        <w:tc>
          <w:tcPr>
            <w:tcW w:w="1484"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所辖区域当月内或在单个虚假案件中存在虚假违规行为的下属人数累计＜2人：警告1次；累计≥2人：记过1次；累计≥5人：留司察看。</w:t>
            </w:r>
          </w:p>
          <w:p>
            <w:pPr>
              <w:spacing w:line="300" w:lineRule="exact"/>
              <w:contextualSpacing/>
              <w:rPr>
                <w:rFonts w:hint="eastAsia" w:ascii="宋体" w:hAnsi="宋体" w:cs="宋体"/>
                <w:bCs/>
                <w:sz w:val="20"/>
                <w:szCs w:val="20"/>
              </w:rPr>
            </w:pPr>
          </w:p>
          <w:p>
            <w:pPr>
              <w:spacing w:line="300" w:lineRule="exact"/>
              <w:contextualSpacing/>
              <w:rPr>
                <w:rFonts w:hint="eastAsia" w:ascii="宋体" w:hAnsi="宋体" w:cs="宋体"/>
                <w:bCs/>
                <w:sz w:val="20"/>
                <w:szCs w:val="20"/>
              </w:rPr>
            </w:pPr>
            <w:r>
              <w:rPr>
                <w:rFonts w:hint="eastAsia" w:ascii="宋体" w:hAnsi="宋体" w:cs="宋体"/>
                <w:bCs/>
                <w:sz w:val="20"/>
                <w:szCs w:val="20"/>
              </w:rPr>
              <w:t>所辖区域人员当月内累计或在单个虚假案件中虚报销量或虚报费用累计给公司造成的损失在5万元以上的：留司察看。</w:t>
            </w:r>
          </w:p>
        </w:tc>
        <w:tc>
          <w:tcPr>
            <w:tcW w:w="1513"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所辖区域当月内或在单个虚假案件中存在虚假违规行为的下属人数累计＜5人：警告1次；累计≥5人：记过1次；≥10人：留司察看。</w:t>
            </w:r>
          </w:p>
          <w:p>
            <w:pPr>
              <w:spacing w:line="300" w:lineRule="exact"/>
              <w:contextualSpacing/>
              <w:rPr>
                <w:rFonts w:hint="eastAsia" w:ascii="宋体" w:hAnsi="宋体" w:cs="宋体"/>
                <w:bCs/>
                <w:sz w:val="20"/>
                <w:szCs w:val="20"/>
              </w:rPr>
            </w:pPr>
          </w:p>
          <w:p>
            <w:pPr>
              <w:spacing w:line="300" w:lineRule="exact"/>
              <w:contextualSpacing/>
              <w:rPr>
                <w:rFonts w:hint="eastAsia" w:ascii="宋体" w:hAnsi="宋体" w:cs="宋体"/>
                <w:bCs/>
                <w:sz w:val="20"/>
                <w:szCs w:val="20"/>
              </w:rPr>
            </w:pPr>
            <w:r>
              <w:rPr>
                <w:rFonts w:hint="eastAsia" w:ascii="宋体" w:hAnsi="宋体" w:cs="宋体"/>
                <w:bCs/>
                <w:sz w:val="20"/>
                <w:szCs w:val="20"/>
              </w:rPr>
              <w:t>所辖区域人员当月内累计或在单个虚假案件中虚报销量或虚报费用累计给公司造成的损失在10万元以上的：留司察看。</w:t>
            </w:r>
          </w:p>
        </w:tc>
        <w:tc>
          <w:tcPr>
            <w:tcW w:w="1025"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trHeight w:val="1393" w:hRule="atLeast"/>
          <w:jc w:val="center"/>
        </w:trPr>
        <w:tc>
          <w:tcPr>
            <w:tcW w:w="658" w:type="dxa"/>
            <w:noWrap w:val="0"/>
            <w:vAlign w:val="center"/>
          </w:tcPr>
          <w:p>
            <w:pPr>
              <w:spacing w:line="300" w:lineRule="exact"/>
              <w:contextualSpacing/>
              <w:jc w:val="center"/>
              <w:rPr>
                <w:rFonts w:hint="eastAsia" w:ascii="宋体" w:hAnsi="宋体" w:cs="宋体"/>
                <w:b/>
                <w:sz w:val="20"/>
                <w:szCs w:val="20"/>
              </w:rPr>
            </w:pPr>
            <w:r>
              <w:rPr>
                <w:rFonts w:hint="eastAsia" w:ascii="宋体" w:hAnsi="宋体" w:cs="宋体"/>
                <w:b/>
                <w:sz w:val="20"/>
                <w:szCs w:val="20"/>
              </w:rPr>
              <w:t>3.5</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虚</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假</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信</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息</w:t>
            </w:r>
          </w:p>
        </w:tc>
        <w:tc>
          <w:tcPr>
            <w:tcW w:w="4391" w:type="dxa"/>
            <w:noWrap w:val="0"/>
            <w:vAlign w:val="center"/>
          </w:tcPr>
          <w:p>
            <w:pPr>
              <w:spacing w:line="300" w:lineRule="exact"/>
              <w:contextualSpacing/>
              <w:rPr>
                <w:rFonts w:hint="eastAsia" w:ascii="宋体" w:hAnsi="宋体" w:cs="宋体"/>
                <w:b/>
                <w:sz w:val="20"/>
                <w:szCs w:val="20"/>
              </w:rPr>
            </w:pPr>
            <w:r>
              <w:rPr>
                <w:rFonts w:hint="eastAsia" w:ascii="宋体" w:hAnsi="宋体" w:cs="宋体"/>
                <w:b/>
                <w:sz w:val="20"/>
                <w:szCs w:val="20"/>
              </w:rPr>
              <w:t>虚假信息指公司要求提报的信息，员工未按真实情况提供或刻意隐瞒、虚构信息的，包括但不限于以下情形：</w:t>
            </w:r>
          </w:p>
          <w:p>
            <w:pPr>
              <w:spacing w:line="300" w:lineRule="exact"/>
              <w:contextualSpacing/>
              <w:rPr>
                <w:rFonts w:hint="eastAsia" w:ascii="宋体" w:hAnsi="宋体" w:cs="宋体"/>
                <w:bCs/>
                <w:sz w:val="20"/>
                <w:szCs w:val="20"/>
              </w:rPr>
            </w:pPr>
            <w:r>
              <w:rPr>
                <w:rFonts w:hint="eastAsia" w:ascii="宋体" w:hAnsi="宋体" w:cs="宋体"/>
                <w:bCs/>
                <w:sz w:val="20"/>
                <w:szCs w:val="20"/>
              </w:rPr>
              <w:t>3.5.1 入职、培训、考勤或其他工作开展过程中提供除3.1.1至3.1.4规定以外的虚假信息的；</w:t>
            </w:r>
          </w:p>
          <w:p>
            <w:pPr>
              <w:spacing w:line="300" w:lineRule="exact"/>
              <w:contextualSpacing/>
              <w:rPr>
                <w:rFonts w:hint="eastAsia" w:ascii="宋体" w:hAnsi="宋体" w:cs="宋体"/>
                <w:bCs/>
                <w:sz w:val="20"/>
                <w:szCs w:val="20"/>
              </w:rPr>
            </w:pPr>
            <w:r>
              <w:rPr>
                <w:rFonts w:hint="eastAsia" w:ascii="宋体" w:hAnsi="宋体" w:cs="宋体"/>
                <w:bCs/>
                <w:sz w:val="20"/>
                <w:szCs w:val="20"/>
              </w:rPr>
              <w:t>3.5.2 虚构或伪造工作经历、学历、学校信息、体检报告的；</w:t>
            </w:r>
          </w:p>
          <w:p>
            <w:pPr>
              <w:spacing w:line="300" w:lineRule="exact"/>
              <w:contextualSpacing/>
              <w:rPr>
                <w:rFonts w:hint="eastAsia" w:ascii="宋体" w:hAnsi="宋体" w:cs="宋体"/>
                <w:bCs/>
                <w:sz w:val="20"/>
                <w:szCs w:val="20"/>
              </w:rPr>
            </w:pPr>
            <w:r>
              <w:rPr>
                <w:rFonts w:hint="eastAsia" w:ascii="宋体" w:hAnsi="宋体" w:cs="宋体"/>
                <w:bCs/>
                <w:sz w:val="20"/>
                <w:szCs w:val="20"/>
              </w:rPr>
              <w:t>3.5.3 虚假提报或隐瞒经销商、配送商、零售商进销存数据的（包括但不限于产品、赠品、物料的相关数据）；</w:t>
            </w:r>
          </w:p>
          <w:p>
            <w:pPr>
              <w:spacing w:line="300" w:lineRule="exact"/>
              <w:contextualSpacing/>
              <w:rPr>
                <w:rFonts w:hint="eastAsia" w:ascii="宋体" w:hAnsi="宋体" w:cs="宋体"/>
                <w:bCs/>
                <w:sz w:val="20"/>
                <w:szCs w:val="20"/>
              </w:rPr>
            </w:pPr>
            <w:r>
              <w:rPr>
                <w:rFonts w:hint="eastAsia" w:ascii="宋体" w:hAnsi="宋体" w:cs="宋体"/>
                <w:bCs/>
                <w:sz w:val="20"/>
                <w:szCs w:val="20"/>
              </w:rPr>
              <w:t>3.5.4 提报其他虚假信息的（包括但不限于提供虚假的销售培训记录、促销员工作门店异动信息、系统主数据基础信息）。</w:t>
            </w:r>
          </w:p>
        </w:tc>
        <w:tc>
          <w:tcPr>
            <w:tcW w:w="873"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解除劳动合同</w:t>
            </w:r>
          </w:p>
        </w:tc>
        <w:tc>
          <w:tcPr>
            <w:tcW w:w="1484"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所辖区域当月内或在单个虚假案件中存在虚假违规行为的下属人数累计＜2人：警告1次；累计≥2人：记过1次；累计≥5人：留司察看。</w:t>
            </w:r>
          </w:p>
        </w:tc>
        <w:tc>
          <w:tcPr>
            <w:tcW w:w="1513"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所辖区域当月内或在单个虚假案件中存在虚假违规行为的下属人数累计＜5人：警告1次；累计≥5人：记过1次；累计≥10人：留司察看。</w:t>
            </w:r>
          </w:p>
        </w:tc>
        <w:tc>
          <w:tcPr>
            <w:tcW w:w="1025"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警告1次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trHeight w:val="1190" w:hRule="atLeast"/>
          <w:jc w:val="center"/>
        </w:trPr>
        <w:tc>
          <w:tcPr>
            <w:tcW w:w="658" w:type="dxa"/>
            <w:vMerge w:val="restart"/>
            <w:noWrap w:val="0"/>
            <w:vAlign w:val="center"/>
          </w:tcPr>
          <w:p>
            <w:pPr>
              <w:spacing w:line="300" w:lineRule="exact"/>
              <w:contextualSpacing/>
              <w:jc w:val="center"/>
              <w:rPr>
                <w:rFonts w:hint="eastAsia" w:ascii="宋体" w:hAnsi="宋体" w:cs="宋体"/>
                <w:b/>
                <w:sz w:val="20"/>
                <w:szCs w:val="20"/>
              </w:rPr>
            </w:pPr>
            <w:r>
              <w:rPr>
                <w:rFonts w:hint="eastAsia" w:ascii="宋体" w:hAnsi="宋体" w:cs="宋体"/>
                <w:b/>
                <w:sz w:val="20"/>
                <w:szCs w:val="20"/>
              </w:rPr>
              <w:t>3.6</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其</w:t>
            </w:r>
          </w:p>
          <w:p>
            <w:pPr>
              <w:spacing w:line="300" w:lineRule="exact"/>
              <w:contextualSpacing/>
              <w:jc w:val="center"/>
              <w:rPr>
                <w:rFonts w:hint="eastAsia" w:ascii="宋体" w:hAnsi="宋体" w:cs="宋体"/>
                <w:b/>
                <w:sz w:val="20"/>
                <w:szCs w:val="20"/>
              </w:rPr>
            </w:pPr>
            <w:r>
              <w:rPr>
                <w:rFonts w:hint="eastAsia" w:ascii="宋体" w:hAnsi="宋体" w:cs="宋体"/>
                <w:b/>
                <w:sz w:val="20"/>
                <w:szCs w:val="20"/>
              </w:rPr>
              <w:t>他</w:t>
            </w:r>
          </w:p>
        </w:tc>
        <w:tc>
          <w:tcPr>
            <w:tcW w:w="4391"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3.6.1所辖区域人员连续6个月或累计6个月内累计出现虚报销量、虚报费用、虚假考勤、虚假人员或虚假信息人员</w:t>
            </w:r>
          </w:p>
        </w:tc>
        <w:tc>
          <w:tcPr>
            <w:tcW w:w="873"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≥5人，留司察看</w:t>
            </w:r>
          </w:p>
        </w:tc>
        <w:tc>
          <w:tcPr>
            <w:tcW w:w="1484"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≥10人，留司察看</w:t>
            </w:r>
          </w:p>
        </w:tc>
        <w:tc>
          <w:tcPr>
            <w:tcW w:w="1513" w:type="dxa"/>
            <w:noWrap w:val="0"/>
            <w:vAlign w:val="center"/>
          </w:tcPr>
          <w:p>
            <w:pPr>
              <w:spacing w:line="300" w:lineRule="exact"/>
              <w:contextualSpacing/>
              <w:jc w:val="center"/>
              <w:rPr>
                <w:rFonts w:ascii="宋体" w:hAnsi="宋体" w:cs="宋体"/>
                <w:bCs/>
                <w:sz w:val="20"/>
                <w:szCs w:val="20"/>
              </w:rPr>
            </w:pPr>
            <w:r>
              <w:rPr>
                <w:rFonts w:hint="eastAsia" w:ascii="宋体" w:hAnsi="宋体" w:cs="宋体"/>
                <w:bCs/>
                <w:sz w:val="20"/>
                <w:szCs w:val="20"/>
              </w:rPr>
              <w:t>/</w:t>
            </w:r>
          </w:p>
        </w:tc>
        <w:tc>
          <w:tcPr>
            <w:tcW w:w="1025" w:type="dxa"/>
            <w:noWrap w:val="0"/>
            <w:vAlign w:val="center"/>
          </w:tcPr>
          <w:p>
            <w:pPr>
              <w:spacing w:line="300" w:lineRule="exact"/>
              <w:contextualSpacing/>
              <w:jc w:val="center"/>
              <w:rPr>
                <w:rFonts w:hint="eastAsia" w:ascii="宋体" w:hAnsi="宋体" w:cs="宋体"/>
                <w:bCs/>
                <w:sz w:val="20"/>
                <w:szCs w:val="20"/>
              </w:rPr>
            </w:pPr>
            <w:r>
              <w:rPr>
                <w:rFonts w:hint="eastAsia" w:ascii="宋体" w:hAnsi="宋体" w:cs="宋体"/>
                <w:b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trHeight w:val="1190" w:hRule="atLeast"/>
          <w:jc w:val="center"/>
        </w:trPr>
        <w:tc>
          <w:tcPr>
            <w:tcW w:w="658" w:type="dxa"/>
            <w:vMerge w:val="continue"/>
            <w:noWrap w:val="0"/>
            <w:vAlign w:val="center"/>
          </w:tcPr>
          <w:p>
            <w:pPr>
              <w:spacing w:line="300" w:lineRule="exact"/>
              <w:contextualSpacing/>
              <w:jc w:val="center"/>
              <w:rPr>
                <w:rFonts w:hint="eastAsia" w:ascii="宋体" w:hAnsi="宋体" w:cs="宋体"/>
                <w:b/>
                <w:sz w:val="20"/>
                <w:szCs w:val="20"/>
              </w:rPr>
            </w:pPr>
          </w:p>
        </w:tc>
        <w:tc>
          <w:tcPr>
            <w:tcW w:w="4391"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3.6.2所辖区域人员自然年度内累计出现虚报销量、虚报费用、虚假考勤、虚假人员或虚假信息人员</w:t>
            </w:r>
          </w:p>
        </w:tc>
        <w:tc>
          <w:tcPr>
            <w:tcW w:w="873"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≥10人，留司察看</w:t>
            </w:r>
          </w:p>
        </w:tc>
        <w:tc>
          <w:tcPr>
            <w:tcW w:w="1484"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≥20人，留司察看</w:t>
            </w:r>
          </w:p>
        </w:tc>
        <w:tc>
          <w:tcPr>
            <w:tcW w:w="1513" w:type="dxa"/>
            <w:noWrap w:val="0"/>
            <w:vAlign w:val="center"/>
          </w:tcPr>
          <w:p>
            <w:pPr>
              <w:spacing w:line="300" w:lineRule="exact"/>
              <w:contextualSpacing/>
              <w:jc w:val="center"/>
              <w:rPr>
                <w:rFonts w:hint="eastAsia" w:ascii="宋体" w:hAnsi="宋体" w:cs="宋体"/>
                <w:bCs/>
                <w:sz w:val="20"/>
                <w:szCs w:val="20"/>
              </w:rPr>
            </w:pPr>
            <w:r>
              <w:rPr>
                <w:rFonts w:hint="eastAsia" w:ascii="宋体" w:hAnsi="宋体" w:cs="宋体"/>
                <w:bCs/>
                <w:sz w:val="20"/>
                <w:szCs w:val="20"/>
              </w:rPr>
              <w:t>/</w:t>
            </w:r>
          </w:p>
        </w:tc>
        <w:tc>
          <w:tcPr>
            <w:tcW w:w="1025" w:type="dxa"/>
            <w:noWrap w:val="0"/>
            <w:vAlign w:val="center"/>
          </w:tcPr>
          <w:p>
            <w:pPr>
              <w:spacing w:line="300" w:lineRule="exact"/>
              <w:contextualSpacing/>
              <w:jc w:val="center"/>
              <w:rPr>
                <w:rFonts w:hint="eastAsia" w:ascii="宋体" w:hAnsi="宋体" w:cs="宋体"/>
                <w:bCs/>
                <w:sz w:val="20"/>
                <w:szCs w:val="20"/>
              </w:rPr>
            </w:pPr>
            <w:r>
              <w:rPr>
                <w:rFonts w:hint="eastAsia" w:ascii="宋体" w:hAnsi="宋体" w:cs="宋体"/>
                <w:bCs/>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auto"/>
          <w:wAfter w:w="0" w:type="auto"/>
          <w:trHeight w:val="1190" w:hRule="atLeast"/>
          <w:jc w:val="center"/>
        </w:trPr>
        <w:tc>
          <w:tcPr>
            <w:tcW w:w="658" w:type="dxa"/>
            <w:vMerge w:val="continue"/>
            <w:noWrap w:val="0"/>
            <w:vAlign w:val="center"/>
          </w:tcPr>
          <w:p>
            <w:pPr>
              <w:spacing w:line="300" w:lineRule="exact"/>
              <w:contextualSpacing/>
              <w:jc w:val="center"/>
              <w:rPr>
                <w:rFonts w:hint="eastAsia" w:ascii="宋体" w:hAnsi="宋体" w:cs="宋体"/>
                <w:b/>
                <w:sz w:val="20"/>
                <w:szCs w:val="20"/>
              </w:rPr>
            </w:pPr>
          </w:p>
        </w:tc>
        <w:tc>
          <w:tcPr>
            <w:tcW w:w="4391"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3.6.3 指使他人、纵容他人或与他人共谋存在上述虚假行为的，视同员工本人存在虚假行为；</w:t>
            </w:r>
          </w:p>
          <w:p>
            <w:pPr>
              <w:spacing w:line="300" w:lineRule="exact"/>
              <w:contextualSpacing/>
              <w:rPr>
                <w:rFonts w:hint="eastAsia" w:ascii="宋体" w:hAnsi="宋体" w:cs="宋体"/>
                <w:bCs/>
                <w:sz w:val="20"/>
                <w:szCs w:val="20"/>
              </w:rPr>
            </w:pPr>
            <w:r>
              <w:rPr>
                <w:rFonts w:hint="eastAsia" w:ascii="宋体" w:hAnsi="宋体" w:cs="宋体"/>
                <w:bCs/>
                <w:sz w:val="20"/>
                <w:szCs w:val="20"/>
              </w:rPr>
              <w:t>3.6.4 其他弄虚作假或有违诚实信用原则的行为。</w:t>
            </w:r>
          </w:p>
        </w:tc>
        <w:tc>
          <w:tcPr>
            <w:tcW w:w="873"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解除劳动合同</w:t>
            </w:r>
          </w:p>
        </w:tc>
        <w:tc>
          <w:tcPr>
            <w:tcW w:w="1484"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所辖区域当月内或在单个虚假案件中存在虚假违规行为的下属人数累计＜2人：警告1次；累计≥2人：记过1次</w:t>
            </w:r>
          </w:p>
        </w:tc>
        <w:tc>
          <w:tcPr>
            <w:tcW w:w="1513"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所辖区域当月内或在单个虚假案件中存在虚假违规行为的下属人数累计＜5人：警告1次；累计≥5人：记过1次</w:t>
            </w:r>
          </w:p>
        </w:tc>
        <w:tc>
          <w:tcPr>
            <w:tcW w:w="1025" w:type="dxa"/>
            <w:noWrap w:val="0"/>
            <w:vAlign w:val="center"/>
          </w:tcPr>
          <w:p>
            <w:pPr>
              <w:spacing w:line="300" w:lineRule="exact"/>
              <w:contextualSpacing/>
              <w:rPr>
                <w:rFonts w:hint="eastAsia" w:ascii="宋体" w:hAnsi="宋体" w:cs="宋体"/>
                <w:bCs/>
                <w:sz w:val="20"/>
                <w:szCs w:val="20"/>
              </w:rPr>
            </w:pPr>
            <w:r>
              <w:rPr>
                <w:rFonts w:hint="eastAsia" w:ascii="宋体" w:hAnsi="宋体" w:cs="宋体"/>
                <w:bCs/>
                <w:sz w:val="20"/>
                <w:szCs w:val="20"/>
              </w:rPr>
              <w:t>警告1次</w:t>
            </w:r>
          </w:p>
        </w:tc>
      </w:tr>
    </w:tbl>
    <w:p>
      <w:pPr>
        <w:spacing w:line="276" w:lineRule="auto"/>
        <w:ind w:firstLine="422" w:firstLineChars="200"/>
        <w:rPr>
          <w:rFonts w:hint="eastAsia" w:ascii="宋体" w:hAnsi="宋体" w:cs="宋体"/>
          <w:b/>
        </w:rPr>
      </w:pPr>
      <w:r>
        <w:rPr>
          <w:rFonts w:hint="eastAsia" w:ascii="宋体" w:hAnsi="宋体" w:cs="宋体"/>
          <w:b/>
        </w:rPr>
        <w:t>2、问责说明：</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2.1 上述系统指公司要求员工在电脑、手机等设备上安装并完成相关业务操作的软件程序，包含但不限于SAP（含SAP各子模块，如：HR等）、CRM、SFA、WFM、BP、BPM等。</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2.2 上述N级是指被问责的当事员工，N+1级是指被问责的当事员工的直接上级（对直接上级认定责任时，包括其管理的非全日制人员与劳务性质人员），N+2级是指被问责的当事员工的隔级上级（对隔级上级认定责任时，包括其直接下级管理的非全日制人员与劳务性质人员）。</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2.3 公司单次调查中发现的虚假行为为一个虚假案件。调查结束后，被处罚人再次出现虚假行为的为一个新的虚假案件。处罚后，公司发现尚有遗漏的虚假行为未处罚的，应撤销原来的处罚，根据新调查的全部虚假行为重新做出处罚。</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2.4 单次调查中发现的员工不同类型的虚假行为，公司按照3.1至3.6条分别给予处罚。</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2.5 员工经查证有上述所列举虚假行为的，应返还此前因虚假行为获得的全部收益。若存在2个及以上员工参与同一虚假行为的，对于造成的公司损失由各责任人根据责任比例进行承担；如无法确定责任比例的，由各责任人平均分摊，公司有权从责任人应发而尚未发放的劳动报酬中直接扣除，不足抵扣部分若责任人拒绝承担的，公司将保留通过民事诉讼追讨的权利。当员工因任何虚假行为而获利达到刑事标准的，公司将移送至公安机关追究刑事责任。</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2.6 本制度所指损失，是指员工因弄虚作假给公司造成的直接经济损失，包括但不限于员工通过弄虚作假、欺诈等手段欺骗公司所直接取得或分得的工资、奖金、提成和各类津贴、补贴、费用等。</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2.7 一个自然年内，累计2次警告予1次记过处分，累计3次警告或2次记过予以解除劳动合同处理。</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2.8 一个自然年内，责任人被给予1次以上（含）记过处分的，自处罚通知公告之日起一年之内不得晋升、不得加薪。</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2.9 当N+1或N+2因本制度3.1至3.6规定的虚假行为被处罚，达到以下情形之一的，视为N+1/N+2不能胜任工作，公司有权予以安排培训、调岗、降职或降薪处理（薪资按调整后的岗位执行）：</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2.9.1 连续3个月（含）以内，N+1/N+2所辖范围内2个以上（含）下级被虚假问责的；</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2.9.2 经公司一次性发现，所辖范围内超过5个直接下级被虚假问责的；</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2.9.3 经公司一次性发现，所辖范围内直接下级造成公司直接经济损失超过1000元的。</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2.10 员工违反本制度规定受到处分时，公司有权依据《员工奖惩制度》中的以下规定对其绩效得分作扣分处理，或扣减奖金、提成；如《员工奖惩制度》处罚内容发生变化，则处罚规则与之相应调整。若各部门对相关扣分标准及规则有特别规定的，以各部门公布的相关规定为准：</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2.10.1 解除劳动合同：绩效得分扣100分或销售奖金或提成扣减100%；</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2.10.2 留司察看：绩效得分扣80分或销售奖金或提成扣减80%；</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2.10.3 记过：绩效得分扣40分或销售奖金或提成扣减40%；</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2.10.4 警告：绩效得分扣20分或销售奖金或提成扣减20%。</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2.11 公司对员工的虚假行为按照本制度进行处罚，若存在员工主动交代、积极检举等特殊情况，需经所在部门负责人向公司申请并获得批准的，可酌情予以留司察看或减轻处罚，同时公司将按照《关于保护举报投诉人和证人的暂行办法》的相关规定提供保护措施。</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2.12 公司授权流程稽核中心为虚假行为的调查部门，人力资源部为虚假行为处罚与公告的执行部门，法务中心为虚假行为查处执行的监督部门。</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2.13 公司对员工的虚假行为进行处罚，员工自接到处罚通知三日内未按照指定方式书面回复的，视为同意处罚结果（通知形式包括但不限于邮件、短信、微信等）；如对处罚结果有异议的，可向通过邮件提出书面申诉，邮件地址为：hrjcxz@bluemoon.com.cn。</w:t>
      </w:r>
    </w:p>
    <w:p>
      <w:pPr>
        <w:tabs>
          <w:tab w:val="left" w:pos="1134"/>
        </w:tabs>
        <w:spacing w:line="276" w:lineRule="auto"/>
        <w:ind w:firstLine="420" w:firstLineChars="200"/>
        <w:rPr>
          <w:rFonts w:hint="eastAsia" w:ascii="宋体" w:hAnsi="宋体" w:cs="宋体"/>
          <w:szCs w:val="21"/>
        </w:rPr>
      </w:pPr>
      <w:r>
        <w:rPr>
          <w:rFonts w:hint="eastAsia" w:ascii="宋体" w:hAnsi="宋体" w:cs="宋体"/>
          <w:szCs w:val="21"/>
        </w:rPr>
        <w:t>2.14 公司对员工的虚假行为处罚通知发出三日未接到员工的书面申诉，或接到申述决定予以驳回的，由人力资源部对处罚结果予以公告。</w:t>
      </w:r>
    </w:p>
    <w:p>
      <w:pPr>
        <w:spacing w:line="276" w:lineRule="auto"/>
        <w:ind w:firstLine="316" w:firstLineChars="150"/>
        <w:rPr>
          <w:rFonts w:hint="eastAsia" w:ascii="宋体" w:hAnsi="宋体"/>
          <w:b/>
        </w:rPr>
      </w:pPr>
      <w:r>
        <w:rPr>
          <w:rFonts w:hint="eastAsia" w:ascii="宋体" w:hAnsi="宋体"/>
          <w:b/>
        </w:rPr>
        <w:t>（四）《廉洁工作管理制度》，包括但不限于以下条款：</w:t>
      </w:r>
    </w:p>
    <w:tbl>
      <w:tblPr>
        <w:tblStyle w:val="8"/>
        <w:tblW w:w="0" w:type="auto"/>
        <w:tblInd w:w="-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885"/>
        <w:gridCol w:w="6345"/>
        <w:gridCol w:w="1065"/>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wBefore w:w="0" w:type="dxa"/>
          <w:wAfter w:w="0" w:type="dxa"/>
          <w:trHeight w:val="90" w:hRule="atLeast"/>
          <w:tblHeader/>
        </w:trPr>
        <w:tc>
          <w:tcPr>
            <w:tcW w:w="885" w:type="dxa"/>
            <w:shd w:val="clear" w:color="auto" w:fill="FDE9D9"/>
            <w:noWrap w:val="0"/>
            <w:vAlign w:val="center"/>
          </w:tcPr>
          <w:p>
            <w:pPr>
              <w:widowControl/>
              <w:jc w:val="center"/>
              <w:textAlignment w:val="center"/>
              <w:rPr>
                <w:rFonts w:hint="eastAsia" w:ascii="宋体" w:hAnsi="宋体" w:cs="宋体"/>
                <w:b/>
                <w:color w:val="000000"/>
                <w:sz w:val="20"/>
                <w:szCs w:val="20"/>
              </w:rPr>
            </w:pPr>
            <w:r>
              <w:rPr>
                <w:rFonts w:hint="eastAsia" w:ascii="宋体" w:hAnsi="宋体" w:cs="宋体"/>
                <w:b/>
                <w:color w:val="000000"/>
                <w:kern w:val="0"/>
                <w:sz w:val="20"/>
                <w:szCs w:val="20"/>
                <w:lang w:bidi="ar"/>
              </w:rPr>
              <w:t>类型</w:t>
            </w:r>
          </w:p>
        </w:tc>
        <w:tc>
          <w:tcPr>
            <w:tcW w:w="6345" w:type="dxa"/>
            <w:shd w:val="clear" w:color="auto" w:fill="FDE9D9"/>
            <w:noWrap w:val="0"/>
            <w:vAlign w:val="center"/>
          </w:tcPr>
          <w:p>
            <w:pPr>
              <w:widowControl/>
              <w:jc w:val="center"/>
              <w:textAlignment w:val="center"/>
              <w:rPr>
                <w:rFonts w:hint="eastAsia" w:ascii="宋体" w:hAnsi="宋体" w:cs="宋体"/>
                <w:b/>
                <w:color w:val="000000"/>
                <w:sz w:val="20"/>
                <w:szCs w:val="20"/>
              </w:rPr>
            </w:pPr>
            <w:r>
              <w:rPr>
                <w:rFonts w:hint="eastAsia" w:ascii="宋体" w:hAnsi="宋体" w:cs="宋体"/>
                <w:b/>
                <w:color w:val="000000"/>
                <w:kern w:val="0"/>
                <w:sz w:val="20"/>
                <w:szCs w:val="20"/>
                <w:lang w:bidi="ar"/>
              </w:rPr>
              <w:t>适用情形（包括但不限于）</w:t>
            </w:r>
          </w:p>
        </w:tc>
        <w:tc>
          <w:tcPr>
            <w:tcW w:w="1065" w:type="dxa"/>
            <w:shd w:val="clear" w:color="auto" w:fill="FDE9D9"/>
            <w:noWrap w:val="0"/>
            <w:vAlign w:val="center"/>
          </w:tcPr>
          <w:p>
            <w:pPr>
              <w:widowControl/>
              <w:jc w:val="center"/>
              <w:textAlignment w:val="center"/>
              <w:rPr>
                <w:rFonts w:hint="eastAsia" w:ascii="宋体" w:hAnsi="宋体" w:cs="宋体"/>
                <w:b/>
                <w:color w:val="000000"/>
                <w:sz w:val="20"/>
                <w:szCs w:val="20"/>
              </w:rPr>
            </w:pPr>
            <w:r>
              <w:rPr>
                <w:rFonts w:hint="eastAsia" w:ascii="宋体" w:hAnsi="宋体" w:cs="宋体"/>
                <w:b/>
                <w:color w:val="000000"/>
                <w:kern w:val="0"/>
                <w:sz w:val="20"/>
                <w:szCs w:val="20"/>
                <w:lang w:bidi="ar"/>
              </w:rPr>
              <w:t>责任人</w:t>
            </w:r>
          </w:p>
        </w:tc>
        <w:tc>
          <w:tcPr>
            <w:tcW w:w="1725" w:type="dxa"/>
            <w:shd w:val="clear" w:color="auto" w:fill="FDE9D9"/>
            <w:noWrap w:val="0"/>
            <w:vAlign w:val="center"/>
          </w:tcPr>
          <w:p>
            <w:pPr>
              <w:widowControl/>
              <w:jc w:val="center"/>
              <w:textAlignment w:val="center"/>
              <w:rPr>
                <w:rFonts w:hint="eastAsia" w:ascii="宋体" w:hAnsi="宋体" w:cs="宋体"/>
                <w:b/>
                <w:color w:val="000000"/>
                <w:sz w:val="20"/>
                <w:szCs w:val="20"/>
              </w:rPr>
            </w:pPr>
            <w:r>
              <w:rPr>
                <w:rFonts w:hint="eastAsia" w:ascii="宋体" w:hAnsi="宋体" w:cs="宋体"/>
                <w:b/>
                <w:color w:val="000000"/>
                <w:kern w:val="0"/>
                <w:sz w:val="20"/>
                <w:szCs w:val="20"/>
                <w:lang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wBefore w:w="0" w:type="dxa"/>
          <w:wAfter w:w="0" w:type="dxa"/>
          <w:trHeight w:val="596" w:hRule="atLeast"/>
        </w:trPr>
        <w:tc>
          <w:tcPr>
            <w:tcW w:w="885" w:type="dxa"/>
            <w:noWrap w:val="0"/>
            <w:vAlign w:val="center"/>
          </w:tcPr>
          <w:p>
            <w:pPr>
              <w:widowControl/>
              <w:jc w:val="center"/>
              <w:textAlignment w:val="center"/>
              <w:rPr>
                <w:rFonts w:hint="eastAsia" w:ascii="宋体" w:hAnsi="宋体" w:cs="宋体"/>
                <w:b/>
                <w:color w:val="000000"/>
                <w:kern w:val="0"/>
                <w:sz w:val="20"/>
                <w:szCs w:val="20"/>
                <w:lang w:bidi="ar"/>
              </w:rPr>
            </w:pPr>
            <w:r>
              <w:rPr>
                <w:rFonts w:hint="eastAsia" w:ascii="宋体" w:hAnsi="宋体" w:cs="宋体"/>
                <w:color w:val="000000"/>
                <w:kern w:val="0"/>
                <w:sz w:val="20"/>
                <w:szCs w:val="20"/>
                <w:lang w:bidi="ar"/>
              </w:rPr>
              <w:t>收受贿赂</w:t>
            </w:r>
          </w:p>
        </w:tc>
        <w:tc>
          <w:tcPr>
            <w:tcW w:w="6345" w:type="dxa"/>
            <w:noWrap w:val="0"/>
            <w:vAlign w:val="center"/>
          </w:tcPr>
          <w:p>
            <w:pPr>
              <w:widowControl/>
              <w:jc w:val="left"/>
              <w:textAlignment w:val="center"/>
              <w:rPr>
                <w:rFonts w:hint="eastAsia" w:ascii="宋体" w:hAnsi="宋体" w:cs="宋体"/>
                <w:b/>
                <w:color w:val="000000"/>
                <w:kern w:val="0"/>
                <w:sz w:val="20"/>
                <w:szCs w:val="20"/>
                <w:lang w:bidi="ar"/>
              </w:rPr>
            </w:pPr>
            <w:r>
              <w:rPr>
                <w:rFonts w:hint="eastAsia" w:ascii="宋体" w:hAnsi="宋体" w:cs="宋体"/>
                <w:color w:val="000000"/>
                <w:kern w:val="0"/>
                <w:sz w:val="20"/>
                <w:szCs w:val="20"/>
                <w:lang w:bidi="ar"/>
              </w:rPr>
              <w:t>不按正常流程开展工作，主动收受馈赠，或未拒绝可能影响公正行使职权的馈赠；对于无法拒绝、被动收受的任何馈赠，未在收受之日起次日内上交公司总经办处理。</w:t>
            </w:r>
          </w:p>
        </w:tc>
        <w:tc>
          <w:tcPr>
            <w:tcW w:w="1065" w:type="dxa"/>
            <w:vMerge w:val="restart"/>
            <w:noWrap w:val="0"/>
            <w:vAlign w:val="center"/>
          </w:tcPr>
          <w:p>
            <w:pPr>
              <w:widowControl/>
              <w:jc w:val="center"/>
              <w:textAlignment w:val="center"/>
              <w:rPr>
                <w:rFonts w:hint="eastAsia" w:ascii="宋体" w:hAnsi="宋体" w:cs="宋体"/>
                <w:color w:val="000000"/>
                <w:kern w:val="0"/>
                <w:sz w:val="20"/>
                <w:szCs w:val="20"/>
                <w:lang w:bidi="ar"/>
              </w:rPr>
            </w:pPr>
          </w:p>
          <w:p>
            <w:pPr>
              <w:widowControl/>
              <w:jc w:val="center"/>
              <w:textAlignment w:val="center"/>
              <w:rPr>
                <w:rFonts w:hint="eastAsia" w:ascii="宋体" w:hAnsi="宋体" w:cs="宋体"/>
                <w:color w:val="000000"/>
                <w:kern w:val="0"/>
                <w:sz w:val="20"/>
                <w:szCs w:val="20"/>
                <w:lang w:bidi="ar"/>
              </w:rPr>
            </w:pPr>
          </w:p>
          <w:p>
            <w:pPr>
              <w:widowControl/>
              <w:jc w:val="center"/>
              <w:textAlignment w:val="center"/>
              <w:rPr>
                <w:rFonts w:hint="eastAsia" w:ascii="宋体" w:hAnsi="宋体" w:cs="宋体"/>
                <w:color w:val="000000"/>
                <w:kern w:val="0"/>
                <w:sz w:val="20"/>
                <w:szCs w:val="20"/>
                <w:lang w:bidi="ar"/>
              </w:rPr>
            </w:pPr>
          </w:p>
          <w:p>
            <w:pPr>
              <w:widowControl/>
              <w:jc w:val="center"/>
              <w:textAlignment w:val="center"/>
              <w:rPr>
                <w:rFonts w:hint="eastAsia" w:ascii="宋体" w:hAnsi="宋体" w:cs="宋体"/>
                <w:color w:val="000000"/>
                <w:kern w:val="0"/>
                <w:sz w:val="20"/>
                <w:szCs w:val="20"/>
                <w:lang w:bidi="ar"/>
              </w:rPr>
            </w:pPr>
          </w:p>
          <w:p>
            <w:pPr>
              <w:widowControl/>
              <w:jc w:val="center"/>
              <w:textAlignment w:val="center"/>
              <w:rPr>
                <w:rFonts w:hint="eastAsia" w:ascii="宋体" w:hAnsi="宋体" w:cs="宋体"/>
                <w:color w:val="000000"/>
                <w:kern w:val="0"/>
                <w:sz w:val="20"/>
                <w:szCs w:val="20"/>
                <w:lang w:bidi="ar"/>
              </w:rPr>
            </w:pPr>
          </w:p>
          <w:p>
            <w:pPr>
              <w:widowControl/>
              <w:jc w:val="center"/>
              <w:textAlignment w:val="center"/>
              <w:rPr>
                <w:rFonts w:hint="eastAsia" w:ascii="宋体" w:hAnsi="宋体" w:cs="宋体"/>
                <w:color w:val="000000"/>
                <w:kern w:val="0"/>
                <w:sz w:val="20"/>
                <w:szCs w:val="20"/>
                <w:lang w:bidi="ar"/>
              </w:rPr>
            </w:pPr>
          </w:p>
          <w:p>
            <w:pPr>
              <w:widowControl/>
              <w:jc w:val="center"/>
              <w:textAlignment w:val="center"/>
              <w:rPr>
                <w:rFonts w:hint="eastAsia" w:ascii="宋体" w:hAnsi="宋体" w:cs="宋体"/>
                <w:color w:val="000000"/>
                <w:kern w:val="0"/>
                <w:sz w:val="20"/>
                <w:szCs w:val="20"/>
                <w:lang w:bidi="ar"/>
              </w:rPr>
            </w:pPr>
          </w:p>
          <w:p>
            <w:pPr>
              <w:widowControl/>
              <w:jc w:val="center"/>
              <w:textAlignment w:val="center"/>
              <w:rPr>
                <w:rFonts w:hint="eastAsia" w:ascii="宋体" w:hAnsi="宋体" w:cs="宋体"/>
                <w:color w:val="000000"/>
                <w:kern w:val="0"/>
                <w:sz w:val="20"/>
                <w:szCs w:val="20"/>
                <w:lang w:bidi="ar"/>
              </w:rPr>
            </w:pPr>
          </w:p>
          <w:p>
            <w:pPr>
              <w:widowControl/>
              <w:jc w:val="center"/>
              <w:textAlignment w:val="center"/>
              <w:rPr>
                <w:rFonts w:hint="eastAsia" w:ascii="宋体" w:hAnsi="宋体" w:cs="宋体"/>
                <w:color w:val="000000"/>
                <w:kern w:val="0"/>
                <w:sz w:val="20"/>
                <w:szCs w:val="20"/>
                <w:lang w:bidi="ar"/>
              </w:rPr>
            </w:pPr>
          </w:p>
          <w:p>
            <w:pPr>
              <w:widowControl/>
              <w:jc w:val="center"/>
              <w:textAlignment w:val="center"/>
              <w:rPr>
                <w:rFonts w:hint="eastAsia" w:ascii="宋体" w:hAnsi="宋体" w:cs="宋体"/>
                <w:color w:val="000000"/>
                <w:kern w:val="0"/>
                <w:sz w:val="20"/>
                <w:szCs w:val="20"/>
                <w:lang w:bidi="ar"/>
              </w:rPr>
            </w:pPr>
          </w:p>
          <w:p>
            <w:pPr>
              <w:widowControl/>
              <w:jc w:val="center"/>
              <w:textAlignment w:val="center"/>
              <w:rPr>
                <w:rFonts w:hint="eastAsia" w:ascii="宋体" w:hAnsi="宋体" w:cs="宋体"/>
                <w:color w:val="000000"/>
                <w:kern w:val="0"/>
                <w:sz w:val="20"/>
                <w:szCs w:val="20"/>
                <w:lang w:bidi="ar"/>
              </w:rPr>
            </w:pPr>
          </w:p>
          <w:p>
            <w:pPr>
              <w:widowControl/>
              <w:jc w:val="center"/>
              <w:textAlignment w:val="center"/>
              <w:rPr>
                <w:rFonts w:hint="eastAsia" w:ascii="宋体" w:hAnsi="宋体" w:cs="宋体"/>
                <w:color w:val="000000"/>
                <w:kern w:val="0"/>
                <w:sz w:val="20"/>
                <w:szCs w:val="20"/>
                <w:lang w:bidi="ar"/>
              </w:rPr>
            </w:pPr>
          </w:p>
          <w:p>
            <w:pPr>
              <w:widowControl/>
              <w:jc w:val="center"/>
              <w:textAlignment w:val="center"/>
              <w:rPr>
                <w:rFonts w:hint="eastAsia" w:ascii="宋体" w:hAnsi="宋体" w:cs="宋体"/>
                <w:color w:val="000000"/>
                <w:kern w:val="0"/>
                <w:sz w:val="20"/>
                <w:szCs w:val="20"/>
                <w:lang w:bidi="ar"/>
              </w:rPr>
            </w:pPr>
          </w:p>
          <w:p>
            <w:pPr>
              <w:widowControl/>
              <w:jc w:val="center"/>
              <w:textAlignment w:val="center"/>
              <w:rPr>
                <w:rFonts w:hint="eastAsia" w:ascii="宋体" w:hAnsi="宋体" w:cs="宋体"/>
                <w:color w:val="000000"/>
                <w:kern w:val="0"/>
                <w:sz w:val="20"/>
                <w:szCs w:val="20"/>
                <w:lang w:bidi="ar"/>
              </w:rPr>
            </w:pPr>
          </w:p>
          <w:p>
            <w:pPr>
              <w:widowControl/>
              <w:jc w:val="center"/>
              <w:textAlignment w:val="center"/>
              <w:rPr>
                <w:rFonts w:hint="eastAsia" w:ascii="宋体" w:hAnsi="宋体" w:cs="宋体"/>
                <w:color w:val="000000"/>
                <w:kern w:val="0"/>
                <w:sz w:val="20"/>
                <w:szCs w:val="20"/>
                <w:lang w:bidi="ar"/>
              </w:rPr>
            </w:pPr>
          </w:p>
          <w:p>
            <w:pPr>
              <w:widowControl/>
              <w:jc w:val="center"/>
              <w:textAlignment w:val="center"/>
              <w:rPr>
                <w:rFonts w:hint="eastAsia" w:ascii="宋体" w:hAnsi="宋体" w:cs="宋体"/>
                <w:color w:val="000000"/>
                <w:kern w:val="0"/>
                <w:sz w:val="20"/>
                <w:szCs w:val="20"/>
                <w:lang w:bidi="ar"/>
              </w:rPr>
            </w:pPr>
          </w:p>
          <w:p>
            <w:pPr>
              <w:widowControl/>
              <w:jc w:val="center"/>
              <w:textAlignment w:val="center"/>
              <w:rPr>
                <w:rFonts w:hint="eastAsia" w:ascii="宋体" w:hAnsi="宋体" w:cs="宋体"/>
                <w:color w:val="000000"/>
                <w:kern w:val="0"/>
                <w:sz w:val="20"/>
                <w:szCs w:val="20"/>
                <w:lang w:bidi="ar"/>
              </w:rPr>
            </w:pPr>
          </w:p>
          <w:p>
            <w:pPr>
              <w:widowControl/>
              <w:jc w:val="center"/>
              <w:textAlignment w:val="center"/>
              <w:rPr>
                <w:rFonts w:hint="eastAsia" w:ascii="宋体" w:hAnsi="宋体" w:cs="宋体"/>
                <w:color w:val="000000"/>
                <w:kern w:val="0"/>
                <w:sz w:val="20"/>
                <w:szCs w:val="20"/>
                <w:lang w:bidi="ar"/>
              </w:rPr>
            </w:pPr>
          </w:p>
          <w:p>
            <w:pPr>
              <w:rPr>
                <w:rFonts w:hint="eastAsia" w:ascii="宋体" w:hAnsi="宋体" w:cs="宋体"/>
                <w:color w:val="000000"/>
                <w:sz w:val="20"/>
                <w:szCs w:val="20"/>
              </w:rPr>
            </w:pPr>
            <w:r>
              <w:rPr>
                <w:rFonts w:hint="eastAsia" w:ascii="宋体" w:hAnsi="宋体" w:cs="宋体"/>
                <w:color w:val="000000"/>
                <w:kern w:val="0"/>
                <w:sz w:val="20"/>
                <w:szCs w:val="20"/>
                <w:lang w:bidi="ar"/>
              </w:rPr>
              <w:t>不论涉及金额大小，一律解除劳动关系。</w:t>
            </w:r>
          </w:p>
        </w:tc>
        <w:tc>
          <w:tcPr>
            <w:tcW w:w="1725" w:type="dxa"/>
            <w:vMerge w:val="restart"/>
            <w:noWrap w:val="0"/>
            <w:vAlign w:val="center"/>
          </w:tcPr>
          <w:p>
            <w:pPr>
              <w:rPr>
                <w:rFonts w:hint="eastAsia" w:ascii="宋体" w:hAnsi="宋体" w:cs="宋体"/>
                <w:color w:val="000000"/>
                <w:kern w:val="0"/>
                <w:sz w:val="20"/>
                <w:szCs w:val="20"/>
                <w:lang w:bidi="ar"/>
              </w:rPr>
            </w:pPr>
          </w:p>
          <w:p>
            <w:pPr>
              <w:rPr>
                <w:rFonts w:hint="eastAsia" w:ascii="宋体" w:hAnsi="宋体" w:cs="宋体"/>
                <w:color w:val="000000"/>
                <w:kern w:val="0"/>
                <w:sz w:val="20"/>
                <w:szCs w:val="20"/>
                <w:lang w:bidi="ar"/>
              </w:rPr>
            </w:pPr>
          </w:p>
          <w:p>
            <w:pPr>
              <w:rPr>
                <w:rFonts w:hint="eastAsia" w:ascii="宋体" w:hAnsi="宋体" w:cs="宋体"/>
                <w:color w:val="000000"/>
                <w:kern w:val="0"/>
                <w:sz w:val="20"/>
                <w:szCs w:val="20"/>
                <w:lang w:bidi="ar"/>
              </w:rPr>
            </w:pPr>
          </w:p>
          <w:p>
            <w:pPr>
              <w:rPr>
                <w:rFonts w:hint="eastAsia" w:ascii="宋体" w:hAnsi="宋体" w:cs="宋体"/>
                <w:color w:val="000000"/>
                <w:kern w:val="0"/>
                <w:sz w:val="20"/>
                <w:szCs w:val="20"/>
                <w:lang w:bidi="ar"/>
              </w:rPr>
            </w:pPr>
          </w:p>
          <w:p>
            <w:pPr>
              <w:rPr>
                <w:rFonts w:hint="eastAsia" w:ascii="宋体" w:hAnsi="宋体" w:cs="宋体"/>
                <w:color w:val="000000"/>
                <w:kern w:val="0"/>
                <w:sz w:val="20"/>
                <w:szCs w:val="20"/>
                <w:lang w:bidi="ar"/>
              </w:rPr>
            </w:pPr>
          </w:p>
          <w:p>
            <w:pPr>
              <w:rPr>
                <w:rFonts w:hint="eastAsia" w:ascii="宋体" w:hAnsi="宋体" w:cs="宋体"/>
                <w:color w:val="000000"/>
                <w:kern w:val="0"/>
                <w:sz w:val="20"/>
                <w:szCs w:val="20"/>
                <w:lang w:bidi="ar"/>
              </w:rPr>
            </w:pPr>
          </w:p>
          <w:p>
            <w:pPr>
              <w:rPr>
                <w:rFonts w:hint="eastAsia" w:ascii="宋体" w:hAnsi="宋体" w:cs="宋体"/>
                <w:color w:val="000000"/>
                <w:kern w:val="0"/>
                <w:sz w:val="20"/>
                <w:szCs w:val="20"/>
                <w:lang w:bidi="ar"/>
              </w:rPr>
            </w:pPr>
          </w:p>
          <w:p>
            <w:pPr>
              <w:rPr>
                <w:rFonts w:hint="eastAsia" w:ascii="宋体" w:hAnsi="宋体" w:cs="宋体"/>
                <w:color w:val="000000"/>
                <w:kern w:val="0"/>
                <w:sz w:val="20"/>
                <w:szCs w:val="20"/>
                <w:lang w:bidi="ar"/>
              </w:rPr>
            </w:pPr>
          </w:p>
          <w:p>
            <w:pPr>
              <w:rPr>
                <w:rFonts w:hint="eastAsia" w:ascii="宋体" w:hAnsi="宋体" w:cs="宋体"/>
                <w:color w:val="000000"/>
                <w:kern w:val="0"/>
                <w:sz w:val="20"/>
                <w:szCs w:val="20"/>
                <w:lang w:bidi="ar"/>
              </w:rPr>
            </w:pPr>
          </w:p>
          <w:p>
            <w:pPr>
              <w:rPr>
                <w:rFonts w:hint="eastAsia" w:ascii="宋体" w:hAnsi="宋体" w:cs="宋体"/>
                <w:color w:val="000000"/>
                <w:kern w:val="0"/>
                <w:sz w:val="20"/>
                <w:szCs w:val="20"/>
                <w:lang w:bidi="ar"/>
              </w:rPr>
            </w:pPr>
          </w:p>
          <w:p>
            <w:pPr>
              <w:rPr>
                <w:rFonts w:hint="eastAsia" w:ascii="宋体" w:hAnsi="宋体" w:cs="宋体"/>
                <w:color w:val="000000"/>
                <w:kern w:val="0"/>
                <w:sz w:val="20"/>
                <w:szCs w:val="20"/>
                <w:lang w:bidi="ar"/>
              </w:rPr>
            </w:pPr>
          </w:p>
          <w:p>
            <w:pPr>
              <w:rPr>
                <w:rFonts w:hint="eastAsia" w:ascii="宋体" w:hAnsi="宋体" w:cs="宋体"/>
                <w:color w:val="000000"/>
                <w:kern w:val="0"/>
                <w:sz w:val="20"/>
                <w:szCs w:val="20"/>
                <w:lang w:bidi="ar"/>
              </w:rPr>
            </w:pPr>
          </w:p>
          <w:p>
            <w:pPr>
              <w:rPr>
                <w:rFonts w:hint="eastAsia" w:ascii="宋体" w:hAnsi="宋体" w:cs="宋体"/>
                <w:color w:val="000000"/>
                <w:kern w:val="0"/>
                <w:sz w:val="20"/>
                <w:szCs w:val="20"/>
                <w:lang w:bidi="ar"/>
              </w:rPr>
            </w:pPr>
          </w:p>
          <w:p>
            <w:pPr>
              <w:rPr>
                <w:rFonts w:hint="eastAsia" w:ascii="宋体" w:hAnsi="宋体" w:cs="宋体"/>
                <w:color w:val="000000"/>
                <w:kern w:val="0"/>
                <w:sz w:val="20"/>
                <w:szCs w:val="20"/>
                <w:lang w:bidi="ar"/>
              </w:rPr>
            </w:pPr>
          </w:p>
          <w:p>
            <w:pPr>
              <w:rPr>
                <w:rFonts w:hint="eastAsia" w:ascii="宋体" w:hAnsi="宋体" w:cs="宋体"/>
                <w:color w:val="000000"/>
                <w:kern w:val="0"/>
                <w:sz w:val="20"/>
                <w:szCs w:val="20"/>
                <w:lang w:bidi="ar"/>
              </w:rPr>
            </w:pPr>
            <w:r>
              <w:rPr>
                <w:rFonts w:hint="eastAsia" w:ascii="宋体" w:hAnsi="宋体" w:cs="宋体"/>
                <w:color w:val="000000"/>
                <w:kern w:val="0"/>
                <w:sz w:val="20"/>
                <w:szCs w:val="20"/>
                <w:lang w:bidi="ar"/>
              </w:rPr>
              <w:t>给公司造成损失的，应承担相应赔偿责任，公司可从责任人应发而尚未发放的劳动报酬中直接扣除，不足抵扣部分应继续赔偿；涉嫌违法犯罪时，公司将依法移送至公安机关追究刑事责任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wBefore w:w="0" w:type="dxa"/>
          <w:wAfter w:w="0" w:type="dxa"/>
          <w:trHeight w:val="1547" w:hRule="atLeast"/>
        </w:trPr>
        <w:tc>
          <w:tcPr>
            <w:tcW w:w="885" w:type="dxa"/>
            <w:noWrap w:val="0"/>
            <w:vAlign w:val="center"/>
          </w:tcPr>
          <w:p>
            <w:pPr>
              <w:jc w:val="center"/>
              <w:textAlignment w:val="center"/>
              <w:rPr>
                <w:rFonts w:hint="eastAsia" w:ascii="宋体" w:hAnsi="宋体" w:cs="宋体"/>
                <w:b/>
                <w:color w:val="000000"/>
                <w:kern w:val="0"/>
                <w:sz w:val="20"/>
                <w:szCs w:val="20"/>
                <w:lang w:bidi="ar"/>
              </w:rPr>
            </w:pPr>
            <w:r>
              <w:rPr>
                <w:rFonts w:hint="eastAsia" w:ascii="宋体" w:hAnsi="宋体" w:cs="宋体"/>
                <w:color w:val="000000"/>
                <w:kern w:val="0"/>
                <w:sz w:val="20"/>
                <w:szCs w:val="20"/>
                <w:lang w:bidi="ar"/>
              </w:rPr>
              <w:t>侵占财物</w:t>
            </w:r>
          </w:p>
        </w:tc>
        <w:tc>
          <w:tcPr>
            <w:tcW w:w="6345" w:type="dxa"/>
            <w:noWrap w:val="0"/>
            <w:vAlign w:val="center"/>
          </w:tcPr>
          <w:p>
            <w:pPr>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①对公司产品或赠品进行挪用、私藏、倒卖、物物交换、物费交换或占为己有；</w:t>
            </w:r>
          </w:p>
          <w:p>
            <w:pPr>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②利用春节、中秋等传统节假日或业务接待期间，将业务招待费、公司产品、赠品和礼品等占为己有；</w:t>
            </w:r>
          </w:p>
          <w:p>
            <w:pPr>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③将公司、公司同事、合作方或潜在合作方、合作方或潜在合作方的相关人员等非自己的财物占为己有。</w:t>
            </w:r>
          </w:p>
        </w:tc>
        <w:tc>
          <w:tcPr>
            <w:tcW w:w="1065" w:type="dxa"/>
            <w:vMerge w:val="continue"/>
            <w:noWrap w:val="0"/>
            <w:vAlign w:val="center"/>
          </w:tcPr>
          <w:p>
            <w:pPr>
              <w:jc w:val="center"/>
              <w:textAlignment w:val="center"/>
              <w:rPr>
                <w:rFonts w:hint="eastAsia" w:ascii="宋体" w:hAnsi="宋体" w:cs="宋体"/>
                <w:color w:val="000000"/>
                <w:kern w:val="0"/>
                <w:sz w:val="20"/>
                <w:szCs w:val="20"/>
                <w:lang w:bidi="ar"/>
              </w:rPr>
            </w:pPr>
          </w:p>
        </w:tc>
        <w:tc>
          <w:tcPr>
            <w:tcW w:w="1725" w:type="dxa"/>
            <w:vMerge w:val="continue"/>
            <w:noWrap w:val="0"/>
            <w:vAlign w:val="center"/>
          </w:tcPr>
          <w:p>
            <w:pPr>
              <w:widowControl/>
              <w:jc w:val="center"/>
              <w:textAlignment w:val="center"/>
              <w:rPr>
                <w:rFonts w:hint="eastAsia" w:ascii="宋体" w:hAnsi="宋体" w:cs="宋体"/>
                <w:b/>
                <w:color w:val="000000"/>
                <w:kern w:val="0"/>
                <w:sz w:val="20"/>
                <w:szCs w:val="20"/>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wBefore w:w="0" w:type="dxa"/>
          <w:wAfter w:w="0" w:type="dxa"/>
          <w:trHeight w:val="406" w:hRule="atLeast"/>
        </w:trPr>
        <w:tc>
          <w:tcPr>
            <w:tcW w:w="885" w:type="dxa"/>
            <w:noWrap w:val="0"/>
            <w:vAlign w:val="center"/>
          </w:tcPr>
          <w:p>
            <w:pPr>
              <w:widowControl/>
              <w:jc w:val="center"/>
              <w:textAlignment w:val="center"/>
              <w:rPr>
                <w:rFonts w:hint="eastAsia" w:ascii="宋体" w:hAnsi="宋体" w:cs="宋体"/>
                <w:color w:val="000000"/>
                <w:kern w:val="0"/>
                <w:sz w:val="20"/>
                <w:szCs w:val="20"/>
                <w:lang w:bidi="ar"/>
              </w:rPr>
            </w:pPr>
            <w:r>
              <w:rPr>
                <w:rFonts w:hint="eastAsia" w:ascii="宋体" w:hAnsi="宋体" w:cs="宋体"/>
                <w:color w:val="000000"/>
                <w:kern w:val="0"/>
                <w:sz w:val="20"/>
                <w:szCs w:val="20"/>
                <w:lang w:bidi="ar"/>
              </w:rPr>
              <w:t>索要馈赠</w:t>
            </w:r>
          </w:p>
        </w:tc>
        <w:tc>
          <w:tcPr>
            <w:tcW w:w="6345" w:type="dxa"/>
            <w:noWrap w:val="0"/>
            <w:vAlign w:val="center"/>
          </w:tcPr>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①向他方索取钱财占为己有，或虽未占为己有但是用于虚报销量、绩效、业绩或宴请等；</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②通过调整战区、团队或下级的积分、绩效或奖金分配等方式，于劳动报酬发放后向下级索要馈赠（包括但不限于要求下级上交钱财、发红包、宴请、招待等）；</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③通过指引、指导、明示或暗示等方式要求他方虚报价格、销量、绩效或业绩，再向他方索取各种馈赠（包括但不限于回扣、钱财、宴请、招待、娱乐活动或其他服务等）；</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④向合作方或潜在合作方索要账号，直接操作虚报价格、绩效、业绩或销量，然后向合作方或潜在合作方索取各种馈赠（包括但不限于回扣、钱财、宴请、招待、娱乐活动或其他服务等）；</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⑤各级管理人员向下级主动索要或接受下级馈赠（包括但不限于：礼品、礼金、宴请、招待娱乐活动或其他服务等）；</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⑥以给予钱财、馈赠、宴请等作为条件委托他人打卡或代替他人打卡等；</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⑦使用虚假人员信息注册或入职公司，使用虚假人员出勤打卡、提报业绩并套取提成和报酬等谋取私利（包括但不限于弥补亏损、冲抵团建费用、补贴他方等）；</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⑧向他方索要任何形式的馈赠。</w:t>
            </w:r>
          </w:p>
        </w:tc>
        <w:tc>
          <w:tcPr>
            <w:tcW w:w="1065" w:type="dxa"/>
            <w:vMerge w:val="continue"/>
            <w:noWrap w:val="0"/>
            <w:vAlign w:val="center"/>
          </w:tcPr>
          <w:p>
            <w:pPr>
              <w:widowControl/>
              <w:jc w:val="center"/>
              <w:textAlignment w:val="center"/>
              <w:rPr>
                <w:rFonts w:hint="eastAsia" w:ascii="宋体" w:hAnsi="宋体" w:cs="宋体"/>
                <w:color w:val="000000"/>
                <w:kern w:val="0"/>
                <w:sz w:val="20"/>
                <w:szCs w:val="20"/>
                <w:lang w:bidi="ar"/>
              </w:rPr>
            </w:pPr>
          </w:p>
        </w:tc>
        <w:tc>
          <w:tcPr>
            <w:tcW w:w="1725" w:type="dxa"/>
            <w:vMerge w:val="continue"/>
            <w:noWrap w:val="0"/>
            <w:vAlign w:val="center"/>
          </w:tcPr>
          <w:p>
            <w:pPr>
              <w:jc w:val="left"/>
              <w:rPr>
                <w:rFonts w:hint="eastAsia" w:ascii="宋体" w:hAnsi="宋体" w:cs="宋体"/>
                <w:color w:val="000000"/>
                <w:kern w:val="0"/>
                <w:sz w:val="20"/>
                <w:szCs w:val="20"/>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wBefore w:w="0" w:type="dxa"/>
          <w:wAfter w:w="0" w:type="dxa"/>
          <w:trHeight w:val="661" w:hRule="atLeast"/>
        </w:trPr>
        <w:tc>
          <w:tcPr>
            <w:tcW w:w="885" w:type="dxa"/>
            <w:noWrap w:val="0"/>
            <w:vAlign w:val="center"/>
          </w:tcPr>
          <w:p>
            <w:pPr>
              <w:widowControl/>
              <w:jc w:val="center"/>
              <w:textAlignment w:val="center"/>
              <w:rPr>
                <w:rFonts w:hint="eastAsia" w:ascii="宋体" w:hAnsi="宋体" w:cs="宋体"/>
                <w:color w:val="000000"/>
                <w:kern w:val="0"/>
                <w:sz w:val="20"/>
                <w:szCs w:val="20"/>
                <w:lang w:bidi="ar"/>
              </w:rPr>
            </w:pPr>
            <w:r>
              <w:rPr>
                <w:rFonts w:hint="eastAsia" w:ascii="宋体" w:hAnsi="宋体" w:cs="宋体"/>
                <w:color w:val="000000"/>
                <w:kern w:val="0"/>
                <w:sz w:val="20"/>
                <w:szCs w:val="20"/>
                <w:lang w:bidi="ar"/>
              </w:rPr>
              <w:t>赠送馈赠</w:t>
            </w:r>
          </w:p>
        </w:tc>
        <w:tc>
          <w:tcPr>
            <w:tcW w:w="6345" w:type="dxa"/>
            <w:noWrap w:val="0"/>
            <w:vAlign w:val="center"/>
          </w:tcPr>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①向合作方或潜在合作方及其相关人员赠送或许诺赠送任何形式的馈赠、出借钱财；</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②违反合作方的其他商业廉洁要求。</w:t>
            </w:r>
          </w:p>
        </w:tc>
        <w:tc>
          <w:tcPr>
            <w:tcW w:w="1065" w:type="dxa"/>
            <w:vMerge w:val="continue"/>
            <w:noWrap w:val="0"/>
            <w:vAlign w:val="center"/>
          </w:tcPr>
          <w:p>
            <w:pPr>
              <w:widowControl/>
              <w:jc w:val="center"/>
              <w:textAlignment w:val="center"/>
              <w:rPr>
                <w:rFonts w:hint="eastAsia" w:ascii="宋体" w:hAnsi="宋体" w:cs="宋体"/>
                <w:color w:val="000000"/>
                <w:kern w:val="0"/>
                <w:sz w:val="20"/>
                <w:szCs w:val="20"/>
                <w:lang w:bidi="ar"/>
              </w:rPr>
            </w:pPr>
          </w:p>
        </w:tc>
        <w:tc>
          <w:tcPr>
            <w:tcW w:w="1725" w:type="dxa"/>
            <w:vMerge w:val="continue"/>
            <w:noWrap w:val="0"/>
            <w:vAlign w:val="center"/>
          </w:tcPr>
          <w:p>
            <w:pPr>
              <w:widowControl/>
              <w:jc w:val="left"/>
              <w:textAlignment w:val="center"/>
              <w:rPr>
                <w:rFonts w:hint="eastAsia" w:ascii="宋体" w:hAnsi="宋体" w:cs="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wBefore w:w="0" w:type="dxa"/>
          <w:wAfter w:w="0" w:type="dxa"/>
          <w:trHeight w:val="970" w:hRule="atLeast"/>
        </w:trPr>
        <w:tc>
          <w:tcPr>
            <w:tcW w:w="885" w:type="dxa"/>
            <w:noWrap w:val="0"/>
            <w:vAlign w:val="center"/>
          </w:tcPr>
          <w:p>
            <w:pPr>
              <w:widowControl/>
              <w:jc w:val="center"/>
              <w:textAlignment w:val="center"/>
              <w:rPr>
                <w:rFonts w:hint="eastAsia" w:ascii="宋体" w:hAnsi="宋体" w:cs="宋体"/>
                <w:color w:val="000000"/>
                <w:kern w:val="0"/>
                <w:sz w:val="20"/>
                <w:szCs w:val="20"/>
                <w:lang w:bidi="ar"/>
              </w:rPr>
            </w:pPr>
            <w:r>
              <w:rPr>
                <w:rFonts w:hint="eastAsia" w:ascii="宋体" w:hAnsi="宋体" w:cs="宋体"/>
                <w:color w:val="000000"/>
                <w:kern w:val="0"/>
                <w:sz w:val="20"/>
                <w:szCs w:val="20"/>
                <w:lang w:bidi="ar"/>
              </w:rPr>
              <w:t>利用职权便利，滥用职权</w:t>
            </w:r>
          </w:p>
        </w:tc>
        <w:tc>
          <w:tcPr>
            <w:tcW w:w="6345" w:type="dxa"/>
            <w:noWrap w:val="0"/>
            <w:vAlign w:val="center"/>
          </w:tcPr>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①为他人违规行为提供便利或包庇、纵容违规行为；</w:t>
            </w:r>
            <w:r>
              <w:rPr>
                <w:rFonts w:hint="eastAsia" w:ascii="宋体" w:hAnsi="宋体" w:cs="宋体"/>
                <w:kern w:val="0"/>
                <w:sz w:val="20"/>
                <w:szCs w:val="20"/>
                <w:lang w:bidi="ar"/>
              </w:rPr>
              <w:br w:type="textWrapping"/>
            </w:r>
            <w:r>
              <w:rPr>
                <w:rFonts w:hint="eastAsia" w:ascii="宋体" w:hAnsi="宋体" w:cs="宋体"/>
                <w:kern w:val="0"/>
                <w:sz w:val="20"/>
                <w:szCs w:val="20"/>
                <w:lang w:bidi="ar"/>
              </w:rPr>
              <w:t>②通过职权便利致使本人与他方互为直接上下级关系或N+2级（隔级上级）关系，谋取私利或不当利益；</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③直接授权或指使人员违规操作人员录用、转正、晋升、解除劳动合同等事宜，包括但不限于以下情况：</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A.擅自招用未满16周岁或超过55周岁的人员；</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B.隐瞒或谎报录用人员的真实身份信息或授意其隐瞒真实身份信息；</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C.为取得绩效或完成绩效，提高薪酬或福利待遇，授意或安排人员假意离职再入职；</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D.为调薪、晋升、辞退、处罚等谎报人员情况、伪造数据或证据；</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E.指使、授权或直接与他方串通安置虚假人员等。</w:t>
            </w:r>
            <w:r>
              <w:rPr>
                <w:rFonts w:hint="eastAsia" w:ascii="宋体" w:hAnsi="宋体" w:cs="宋体"/>
                <w:kern w:val="0"/>
                <w:sz w:val="20"/>
                <w:szCs w:val="20"/>
                <w:lang w:bidi="ar"/>
              </w:rPr>
              <w:br w:type="textWrapping"/>
            </w:r>
            <w:r>
              <w:rPr>
                <w:rFonts w:hint="eastAsia" w:ascii="宋体" w:hAnsi="宋体" w:cs="宋体"/>
                <w:kern w:val="0"/>
                <w:sz w:val="20"/>
                <w:szCs w:val="20"/>
                <w:lang w:bidi="ar"/>
              </w:rPr>
              <w:t>④未经公司审批或授权向他方借款或领取、收取、代收现金（包括银行转账或汇款）或借货售卖；</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⑤以手中各类职权及掌握的资源刁难、威胁他方；</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⑥利用职务便利，包括但不限于与他方等倒卖、倒买公司产品、虚假报价、高买低卖或其他非法手段损害公司利益；</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⑦利用职务便利，违规推荐或引进供应商或合作方；</w:t>
            </w:r>
            <w:r>
              <w:rPr>
                <w:rFonts w:hint="eastAsia" w:ascii="宋体" w:hAnsi="宋体" w:cs="宋体"/>
                <w:kern w:val="0"/>
                <w:sz w:val="20"/>
                <w:szCs w:val="20"/>
                <w:lang w:bidi="ar"/>
              </w:rPr>
              <w:br w:type="textWrapping"/>
            </w:r>
            <w:r>
              <w:rPr>
                <w:rFonts w:hint="eastAsia" w:ascii="宋体" w:hAnsi="宋体" w:cs="宋体"/>
                <w:kern w:val="0"/>
                <w:sz w:val="20"/>
                <w:szCs w:val="20"/>
                <w:lang w:bidi="ar"/>
              </w:rPr>
              <w:t>⑧利用职务便利为自己或他方谋取属于公司的商业机会，包括但不限于自营或为他方经营与公司同类的业务；</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⑨未经公司授权同意，利用职务便利，通过他方在外设立公司、合伙、个体工商户或通过隐瞒真实身份从事公司产品的销售（包括但不限于线上、线下销售、批发和代理行为）；</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⑩未经公司授权同意，为他方从事与公司相关产品或竞品的销售。</w:t>
            </w:r>
          </w:p>
        </w:tc>
        <w:tc>
          <w:tcPr>
            <w:tcW w:w="1065" w:type="dxa"/>
            <w:vMerge w:val="continue"/>
            <w:noWrap w:val="0"/>
            <w:vAlign w:val="center"/>
          </w:tcPr>
          <w:p>
            <w:pPr>
              <w:widowControl/>
              <w:jc w:val="center"/>
              <w:textAlignment w:val="center"/>
              <w:rPr>
                <w:rFonts w:hint="eastAsia" w:ascii="宋体" w:hAnsi="宋体" w:cs="宋体"/>
                <w:color w:val="000000"/>
                <w:kern w:val="0"/>
                <w:sz w:val="20"/>
                <w:szCs w:val="20"/>
                <w:lang w:bidi="ar"/>
              </w:rPr>
            </w:pPr>
          </w:p>
        </w:tc>
        <w:tc>
          <w:tcPr>
            <w:tcW w:w="1725" w:type="dxa"/>
            <w:vMerge w:val="continue"/>
            <w:noWrap w:val="0"/>
            <w:vAlign w:val="center"/>
          </w:tcPr>
          <w:p>
            <w:pPr>
              <w:jc w:val="center"/>
              <w:rPr>
                <w:rFonts w:hint="eastAsia" w:ascii="宋体" w:hAnsi="宋体" w:cs="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wBefore w:w="0" w:type="dxa"/>
          <w:wAfter w:w="0" w:type="dxa"/>
          <w:trHeight w:val="90" w:hRule="atLeast"/>
        </w:trPr>
        <w:tc>
          <w:tcPr>
            <w:tcW w:w="885" w:type="dxa"/>
            <w:noWrap w:val="0"/>
            <w:vAlign w:val="center"/>
          </w:tcPr>
          <w:p>
            <w:pPr>
              <w:widowControl/>
              <w:jc w:val="center"/>
              <w:textAlignment w:val="center"/>
              <w:rPr>
                <w:rFonts w:hint="eastAsia" w:ascii="宋体" w:hAnsi="宋体" w:cs="宋体"/>
                <w:color w:val="000000"/>
                <w:kern w:val="0"/>
                <w:sz w:val="20"/>
                <w:szCs w:val="20"/>
                <w:lang w:bidi="ar"/>
              </w:rPr>
            </w:pPr>
            <w:r>
              <w:rPr>
                <w:rFonts w:hint="eastAsia" w:ascii="宋体" w:hAnsi="宋体" w:cs="宋体"/>
                <w:color w:val="000000"/>
                <w:kern w:val="0"/>
                <w:sz w:val="20"/>
                <w:szCs w:val="20"/>
                <w:lang w:bidi="ar"/>
              </w:rPr>
              <w:t>私自承诺</w:t>
            </w:r>
          </w:p>
        </w:tc>
        <w:tc>
          <w:tcPr>
            <w:tcW w:w="6345" w:type="dxa"/>
            <w:noWrap w:val="0"/>
            <w:vAlign w:val="center"/>
          </w:tcPr>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未经公司授权审批，或明知承诺事项与公司规定或上级要求不符，擅自向他方做出承诺。</w:t>
            </w:r>
          </w:p>
        </w:tc>
        <w:tc>
          <w:tcPr>
            <w:tcW w:w="1065" w:type="dxa"/>
            <w:vMerge w:val="restart"/>
            <w:noWrap w:val="0"/>
            <w:vAlign w:val="center"/>
          </w:tcPr>
          <w:p>
            <w:pPr>
              <w:widowControl/>
              <w:jc w:val="center"/>
              <w:textAlignment w:val="center"/>
              <w:rPr>
                <w:rFonts w:hint="eastAsia" w:ascii="宋体" w:hAnsi="宋体" w:cs="宋体"/>
                <w:color w:val="000000"/>
                <w:kern w:val="0"/>
                <w:sz w:val="20"/>
                <w:szCs w:val="20"/>
                <w:lang w:bidi="ar"/>
              </w:rPr>
            </w:pPr>
            <w:r>
              <w:rPr>
                <w:rFonts w:hint="eastAsia" w:ascii="宋体" w:hAnsi="宋体" w:cs="宋体"/>
                <w:color w:val="000000"/>
                <w:kern w:val="0"/>
                <w:sz w:val="20"/>
                <w:szCs w:val="20"/>
                <w:lang w:bidi="ar"/>
              </w:rPr>
              <w:t>不论涉及金额大小，一律解除劳动关系。</w:t>
            </w:r>
          </w:p>
        </w:tc>
        <w:tc>
          <w:tcPr>
            <w:tcW w:w="1725" w:type="dxa"/>
            <w:vMerge w:val="restart"/>
            <w:noWrap w:val="0"/>
            <w:vAlign w:val="center"/>
          </w:tcPr>
          <w:p>
            <w:pPr>
              <w:jc w:val="center"/>
              <w:rPr>
                <w:rFonts w:hint="eastAsia" w:ascii="宋体" w:hAnsi="宋体" w:cs="宋体"/>
                <w:color w:val="000000"/>
                <w:sz w:val="20"/>
                <w:szCs w:val="20"/>
              </w:rPr>
            </w:pPr>
            <w:r>
              <w:rPr>
                <w:rFonts w:hint="eastAsia" w:ascii="宋体" w:hAnsi="宋体" w:cs="宋体"/>
                <w:color w:val="000000"/>
                <w:kern w:val="0"/>
                <w:sz w:val="20"/>
                <w:szCs w:val="20"/>
                <w:lang w:bidi="ar"/>
              </w:rPr>
              <w:t>给公司造成损失的，应承担相应赔偿责任，公司可从责任人应发而尚未发放的劳动报酬中直接扣除，不足抵扣部分应继续赔偿；涉嫌违法犯罪时，公司将依法移送至公安机关追究刑事责任。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wBefore w:w="0" w:type="dxa"/>
          <w:wAfter w:w="0" w:type="dxa"/>
          <w:trHeight w:val="4231" w:hRule="atLeast"/>
        </w:trPr>
        <w:tc>
          <w:tcPr>
            <w:tcW w:w="885" w:type="dxa"/>
            <w:noWrap w:val="0"/>
            <w:vAlign w:val="center"/>
          </w:tcPr>
          <w:p>
            <w:pPr>
              <w:widowControl/>
              <w:jc w:val="center"/>
              <w:textAlignment w:val="center"/>
              <w:rPr>
                <w:rFonts w:hint="eastAsia" w:ascii="宋体" w:hAnsi="宋体" w:cs="宋体"/>
                <w:color w:val="000000"/>
                <w:sz w:val="20"/>
                <w:szCs w:val="20"/>
              </w:rPr>
            </w:pPr>
            <w:r>
              <w:rPr>
                <w:rFonts w:hint="eastAsia" w:ascii="宋体" w:hAnsi="宋体" w:cs="宋体"/>
                <w:color w:val="000000"/>
                <w:kern w:val="0"/>
                <w:sz w:val="20"/>
                <w:szCs w:val="20"/>
                <w:lang w:bidi="ar"/>
              </w:rPr>
              <w:t>谋取私利</w:t>
            </w:r>
          </w:p>
        </w:tc>
        <w:tc>
          <w:tcPr>
            <w:tcW w:w="6345" w:type="dxa"/>
            <w:noWrap w:val="0"/>
            <w:vAlign w:val="center"/>
          </w:tcPr>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①安排虚假人员套取工资、奖金、提成、铺货费、陈列费、产品、赠品和物料等；</w:t>
            </w:r>
            <w:r>
              <w:rPr>
                <w:rFonts w:hint="eastAsia" w:ascii="宋体" w:hAnsi="宋体" w:cs="宋体"/>
                <w:kern w:val="0"/>
                <w:sz w:val="20"/>
                <w:szCs w:val="20"/>
                <w:lang w:bidi="ar"/>
              </w:rPr>
              <w:br w:type="textWrapping"/>
            </w:r>
            <w:r>
              <w:rPr>
                <w:rFonts w:hint="eastAsia" w:ascii="宋体" w:hAnsi="宋体" w:cs="宋体"/>
                <w:kern w:val="0"/>
                <w:sz w:val="20"/>
                <w:szCs w:val="20"/>
                <w:lang w:bidi="ar"/>
              </w:rPr>
              <w:t>②安置或推荐他方在公司或他方任职，但未向人力资源部门书面申报，且从事与本人职权相关联的以谋利为目的活动；</w:t>
            </w:r>
            <w:r>
              <w:rPr>
                <w:rFonts w:hint="eastAsia" w:ascii="宋体" w:hAnsi="宋体" w:cs="宋体"/>
                <w:kern w:val="0"/>
                <w:sz w:val="20"/>
                <w:szCs w:val="20"/>
                <w:lang w:bidi="ar"/>
              </w:rPr>
              <w:br w:type="textWrapping"/>
            </w:r>
            <w:r>
              <w:rPr>
                <w:rFonts w:hint="eastAsia" w:ascii="宋体" w:hAnsi="宋体" w:cs="宋体"/>
                <w:kern w:val="0"/>
                <w:sz w:val="20"/>
                <w:szCs w:val="20"/>
                <w:lang w:bidi="ar"/>
              </w:rPr>
              <w:t>③通过伪造、骗取、侵吞、盗窃、挪用、私分或以其他不正当手段为本人、他方谋取私利或利益，包含但不限于以下情况：</w:t>
            </w:r>
            <w:r>
              <w:rPr>
                <w:rFonts w:hint="eastAsia" w:ascii="宋体" w:hAnsi="宋体" w:cs="宋体"/>
                <w:kern w:val="0"/>
                <w:sz w:val="20"/>
                <w:szCs w:val="20"/>
                <w:lang w:bidi="ar"/>
              </w:rPr>
              <w:br w:type="textWrapping"/>
            </w:r>
            <w:r>
              <w:rPr>
                <w:rFonts w:hint="eastAsia" w:ascii="宋体" w:hAnsi="宋体" w:cs="宋体"/>
                <w:kern w:val="0"/>
                <w:sz w:val="20"/>
                <w:szCs w:val="20"/>
                <w:lang w:bidi="ar"/>
              </w:rPr>
              <w:t>A.盗用、伪造印章，使用、保管伪造印章；</w:t>
            </w:r>
            <w:r>
              <w:rPr>
                <w:rFonts w:hint="eastAsia" w:ascii="宋体" w:hAnsi="宋体" w:cs="宋体"/>
                <w:kern w:val="0"/>
                <w:sz w:val="20"/>
                <w:szCs w:val="20"/>
                <w:lang w:bidi="ar"/>
              </w:rPr>
              <w:br w:type="textWrapping"/>
            </w:r>
            <w:r>
              <w:rPr>
                <w:rFonts w:hint="eastAsia" w:ascii="宋体" w:hAnsi="宋体" w:cs="宋体"/>
                <w:kern w:val="0"/>
                <w:sz w:val="20"/>
                <w:szCs w:val="20"/>
                <w:lang w:bidi="ar"/>
              </w:rPr>
              <w:t>B.越权签署文件和表单，伪造签字，篡改文件；</w:t>
            </w:r>
            <w:r>
              <w:rPr>
                <w:rFonts w:hint="eastAsia" w:ascii="宋体" w:hAnsi="宋体" w:cs="宋体"/>
                <w:kern w:val="0"/>
                <w:sz w:val="20"/>
                <w:szCs w:val="20"/>
                <w:lang w:bidi="ar"/>
              </w:rPr>
              <w:br w:type="textWrapping"/>
            </w:r>
            <w:r>
              <w:rPr>
                <w:rFonts w:hint="eastAsia" w:ascii="宋体" w:hAnsi="宋体" w:cs="宋体"/>
                <w:kern w:val="0"/>
                <w:sz w:val="20"/>
                <w:szCs w:val="20"/>
                <w:lang w:bidi="ar"/>
              </w:rPr>
              <w:t>C.分配或截留非本人劳动报酬，包含但不限于持有非本人工资卡或存折，未经公司同意分配他人销量、业绩和劳动报酬等。</w:t>
            </w:r>
            <w:r>
              <w:rPr>
                <w:rFonts w:hint="eastAsia" w:ascii="宋体" w:hAnsi="宋体" w:cs="宋体"/>
                <w:kern w:val="0"/>
                <w:sz w:val="20"/>
                <w:szCs w:val="20"/>
                <w:lang w:bidi="ar"/>
              </w:rPr>
              <w:br w:type="textWrapping"/>
            </w:r>
            <w:r>
              <w:rPr>
                <w:rFonts w:hint="eastAsia" w:ascii="宋体" w:hAnsi="宋体" w:cs="宋体"/>
                <w:kern w:val="0"/>
                <w:sz w:val="20"/>
                <w:szCs w:val="20"/>
                <w:lang w:bidi="ar"/>
              </w:rPr>
              <w:t>④利用公司资源、业务渠道、商业秘密、知识产权等为本人、他方从事牟利活动或利益输送；</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⑤提报与实际不相符或不符合公司提报要求的信息及费用，为本人、他方谋取私利或利益，包含但不限于以下情况：出勤信息、销售数据（包括但不限于将非门店零售数据作为门店零售数据提报）、人员业绩、采购价格、他方报价、谈判价格、差旅费用、物料费用、特殊陈列费用、货补费用、销售渠道活动申请信息。</w:t>
            </w:r>
          </w:p>
        </w:tc>
        <w:tc>
          <w:tcPr>
            <w:tcW w:w="1065" w:type="dxa"/>
            <w:vMerge w:val="continue"/>
            <w:noWrap w:val="0"/>
            <w:vAlign w:val="center"/>
          </w:tcPr>
          <w:p>
            <w:pPr>
              <w:widowControl/>
              <w:jc w:val="center"/>
              <w:textAlignment w:val="center"/>
              <w:rPr>
                <w:rFonts w:hint="eastAsia" w:ascii="宋体" w:hAnsi="宋体" w:cs="宋体"/>
                <w:color w:val="000000"/>
                <w:kern w:val="0"/>
                <w:sz w:val="20"/>
                <w:szCs w:val="20"/>
                <w:lang w:bidi="ar"/>
              </w:rPr>
            </w:pPr>
          </w:p>
        </w:tc>
        <w:tc>
          <w:tcPr>
            <w:tcW w:w="1725" w:type="dxa"/>
            <w:vMerge w:val="continue"/>
            <w:noWrap w:val="0"/>
            <w:vAlign w:val="center"/>
          </w:tcPr>
          <w:p>
            <w:pPr>
              <w:jc w:val="center"/>
              <w:rPr>
                <w:rFonts w:hint="eastAsia" w:ascii="宋体" w:hAnsi="宋体" w:cs="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wBefore w:w="0" w:type="dxa"/>
          <w:wAfter w:w="0" w:type="dxa"/>
          <w:trHeight w:val="480" w:hRule="atLeast"/>
        </w:trPr>
        <w:tc>
          <w:tcPr>
            <w:tcW w:w="885" w:type="dxa"/>
            <w:noWrap w:val="0"/>
            <w:vAlign w:val="center"/>
          </w:tcPr>
          <w:p>
            <w:pPr>
              <w:widowControl/>
              <w:jc w:val="center"/>
              <w:textAlignment w:val="center"/>
              <w:rPr>
                <w:rFonts w:hint="eastAsia" w:ascii="宋体" w:hAnsi="宋体" w:cs="宋体"/>
                <w:color w:val="000000"/>
                <w:kern w:val="0"/>
                <w:sz w:val="20"/>
                <w:szCs w:val="20"/>
                <w:lang w:bidi="ar"/>
              </w:rPr>
            </w:pPr>
            <w:r>
              <w:rPr>
                <w:rFonts w:hint="eastAsia" w:ascii="宋体" w:hAnsi="宋体" w:cs="宋体"/>
                <w:color w:val="000000"/>
                <w:kern w:val="0"/>
                <w:sz w:val="20"/>
                <w:szCs w:val="20"/>
                <w:lang w:bidi="ar"/>
              </w:rPr>
              <w:t>借钱</w:t>
            </w:r>
          </w:p>
        </w:tc>
        <w:tc>
          <w:tcPr>
            <w:tcW w:w="6345" w:type="dxa"/>
            <w:noWrap w:val="0"/>
            <w:vAlign w:val="center"/>
          </w:tcPr>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①向上级、下级人员、其他同事借钱；</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②向</w:t>
            </w:r>
            <w:r>
              <w:rPr>
                <w:rFonts w:hint="eastAsia" w:ascii="宋体" w:hAnsi="宋体" w:cs="宋体"/>
                <w:sz w:val="20"/>
                <w:szCs w:val="20"/>
              </w:rPr>
              <w:t>合作方或潜在合作方及其相关人员</w:t>
            </w:r>
            <w:r>
              <w:rPr>
                <w:rFonts w:hint="eastAsia" w:ascii="宋体" w:hAnsi="宋体" w:cs="宋体"/>
                <w:kern w:val="0"/>
                <w:sz w:val="20"/>
                <w:szCs w:val="20"/>
                <w:lang w:bidi="ar"/>
              </w:rPr>
              <w:t>借钱；</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③因个人债务纠纷导致债权人追索到公司，给公司的正常经营管理造成影响的（包括但不限于债权人到公司、分公司、办事处、卖场或合作客户处举牌、打砸、叫嚣、静坐、闹事、围观或通过公司电话、网站、微博或微信等网络平台等，于同一天内进行3次以上骚扰、投诉等）；</w:t>
            </w:r>
          </w:p>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④巧立名目，向公司同事、合作方或</w:t>
            </w:r>
            <w:r>
              <w:rPr>
                <w:rFonts w:hint="eastAsia" w:ascii="宋体" w:hAnsi="宋体" w:cs="宋体"/>
                <w:sz w:val="20"/>
                <w:szCs w:val="20"/>
              </w:rPr>
              <w:t>或潜在合作方及其相关人员</w:t>
            </w:r>
            <w:r>
              <w:rPr>
                <w:rFonts w:hint="eastAsia" w:ascii="宋体" w:hAnsi="宋体" w:cs="宋体"/>
                <w:kern w:val="0"/>
                <w:sz w:val="20"/>
                <w:szCs w:val="20"/>
                <w:lang w:bidi="ar"/>
              </w:rPr>
              <w:t>筹款。</w:t>
            </w:r>
          </w:p>
        </w:tc>
        <w:tc>
          <w:tcPr>
            <w:tcW w:w="1065" w:type="dxa"/>
            <w:vMerge w:val="continue"/>
            <w:noWrap w:val="0"/>
            <w:vAlign w:val="center"/>
          </w:tcPr>
          <w:p>
            <w:pPr>
              <w:widowControl/>
              <w:jc w:val="center"/>
              <w:textAlignment w:val="center"/>
              <w:rPr>
                <w:rFonts w:hint="eastAsia" w:ascii="宋体" w:hAnsi="宋体" w:cs="宋体"/>
                <w:color w:val="000000"/>
                <w:kern w:val="0"/>
                <w:sz w:val="20"/>
                <w:szCs w:val="20"/>
                <w:lang w:bidi="ar"/>
              </w:rPr>
            </w:pPr>
          </w:p>
        </w:tc>
        <w:tc>
          <w:tcPr>
            <w:tcW w:w="1725" w:type="dxa"/>
            <w:vMerge w:val="continue"/>
            <w:noWrap w:val="0"/>
            <w:vAlign w:val="center"/>
          </w:tcPr>
          <w:p>
            <w:pPr>
              <w:rPr>
                <w:rFonts w:hint="eastAsia" w:ascii="宋体" w:hAnsi="宋体" w:cs="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wBefore w:w="0" w:type="dxa"/>
          <w:wAfter w:w="0" w:type="dxa"/>
          <w:trHeight w:val="480" w:hRule="atLeast"/>
        </w:trPr>
        <w:tc>
          <w:tcPr>
            <w:tcW w:w="885" w:type="dxa"/>
            <w:noWrap w:val="0"/>
            <w:vAlign w:val="center"/>
          </w:tcPr>
          <w:p>
            <w:pPr>
              <w:widowControl/>
              <w:jc w:val="center"/>
              <w:textAlignment w:val="center"/>
              <w:rPr>
                <w:rFonts w:hint="eastAsia" w:ascii="宋体" w:hAnsi="宋体" w:cs="宋体"/>
                <w:color w:val="000000"/>
                <w:kern w:val="0"/>
                <w:sz w:val="20"/>
                <w:szCs w:val="20"/>
                <w:lang w:bidi="ar"/>
              </w:rPr>
            </w:pPr>
            <w:r>
              <w:rPr>
                <w:rFonts w:hint="eastAsia" w:ascii="宋体" w:hAnsi="宋体" w:cs="宋体"/>
                <w:kern w:val="0"/>
                <w:sz w:val="20"/>
                <w:szCs w:val="20"/>
                <w:lang w:bidi="ar"/>
              </w:rPr>
              <w:t>推销或兼职推销非公司产品或服务</w:t>
            </w:r>
          </w:p>
        </w:tc>
        <w:tc>
          <w:tcPr>
            <w:tcW w:w="6345" w:type="dxa"/>
            <w:noWrap w:val="0"/>
            <w:vAlign w:val="center"/>
          </w:tcPr>
          <w:p>
            <w:pPr>
              <w:widowControl/>
              <w:jc w:val="left"/>
              <w:textAlignment w:val="center"/>
              <w:rPr>
                <w:rFonts w:hint="eastAsia" w:ascii="宋体" w:hAnsi="宋体" w:cs="宋体"/>
                <w:kern w:val="0"/>
                <w:sz w:val="20"/>
                <w:szCs w:val="20"/>
                <w:lang w:bidi="ar"/>
              </w:rPr>
            </w:pPr>
            <w:r>
              <w:rPr>
                <w:rFonts w:hint="eastAsia" w:ascii="宋体" w:hAnsi="宋体" w:cs="宋体"/>
                <w:kern w:val="0"/>
                <w:sz w:val="20"/>
                <w:szCs w:val="20"/>
                <w:lang w:bidi="ar"/>
              </w:rPr>
              <w:t>向同事或公司的合作方</w:t>
            </w:r>
            <w:r>
              <w:rPr>
                <w:rFonts w:hint="eastAsia" w:ascii="宋体" w:hAnsi="宋体" w:cs="宋体"/>
                <w:sz w:val="20"/>
                <w:szCs w:val="20"/>
              </w:rPr>
              <w:t>或潜在合作方及其相关人员</w:t>
            </w:r>
            <w:r>
              <w:rPr>
                <w:rFonts w:hint="eastAsia" w:ascii="宋体" w:hAnsi="宋体" w:cs="宋体"/>
                <w:kern w:val="0"/>
                <w:sz w:val="20"/>
                <w:szCs w:val="20"/>
                <w:lang w:bidi="ar"/>
              </w:rPr>
              <w:t>推销或兼职推销非公司产品或服务，包括但不限于口头推销、通过微信、朋友圈、QQ、微博等社交平台推销或发布非公司产品或服务的广告信息。</w:t>
            </w:r>
          </w:p>
        </w:tc>
        <w:tc>
          <w:tcPr>
            <w:tcW w:w="1065" w:type="dxa"/>
            <w:vMerge w:val="continue"/>
            <w:noWrap w:val="0"/>
            <w:vAlign w:val="center"/>
          </w:tcPr>
          <w:p>
            <w:pPr>
              <w:widowControl/>
              <w:jc w:val="center"/>
              <w:textAlignment w:val="center"/>
              <w:rPr>
                <w:rFonts w:hint="eastAsia" w:ascii="宋体" w:hAnsi="宋体" w:cs="宋体"/>
                <w:color w:val="000000"/>
                <w:kern w:val="0"/>
                <w:sz w:val="20"/>
                <w:szCs w:val="20"/>
                <w:lang w:bidi="ar"/>
              </w:rPr>
            </w:pPr>
          </w:p>
        </w:tc>
        <w:tc>
          <w:tcPr>
            <w:tcW w:w="1725" w:type="dxa"/>
            <w:vMerge w:val="continue"/>
            <w:noWrap w:val="0"/>
            <w:vAlign w:val="center"/>
          </w:tcPr>
          <w:p>
            <w:pPr>
              <w:rPr>
                <w:rFonts w:hint="eastAsia" w:ascii="宋体" w:hAnsi="宋体" w:cs="宋体"/>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wBefore w:w="0" w:type="dxa"/>
          <w:wAfter w:w="0" w:type="dxa"/>
          <w:trHeight w:val="480" w:hRule="atLeast"/>
        </w:trPr>
        <w:tc>
          <w:tcPr>
            <w:tcW w:w="885" w:type="dxa"/>
            <w:noWrap w:val="0"/>
            <w:vAlign w:val="center"/>
          </w:tcPr>
          <w:p>
            <w:pPr>
              <w:widowControl/>
              <w:jc w:val="center"/>
              <w:textAlignment w:val="center"/>
              <w:rPr>
                <w:rFonts w:hint="eastAsia" w:ascii="宋体" w:hAnsi="宋体" w:cs="宋体"/>
                <w:color w:val="000000"/>
                <w:kern w:val="0"/>
                <w:sz w:val="20"/>
                <w:szCs w:val="20"/>
                <w:lang w:bidi="ar"/>
              </w:rPr>
            </w:pPr>
            <w:r>
              <w:rPr>
                <w:rFonts w:hint="eastAsia" w:ascii="宋体" w:hAnsi="宋体" w:cs="宋体"/>
                <w:color w:val="000000"/>
                <w:kern w:val="0"/>
                <w:sz w:val="20"/>
                <w:szCs w:val="20"/>
                <w:lang w:bidi="ar"/>
              </w:rPr>
              <w:t>其他</w:t>
            </w:r>
          </w:p>
        </w:tc>
        <w:tc>
          <w:tcPr>
            <w:tcW w:w="6345" w:type="dxa"/>
            <w:noWrap w:val="0"/>
            <w:vAlign w:val="center"/>
          </w:tcPr>
          <w:p>
            <w:pPr>
              <w:widowControl/>
              <w:jc w:val="left"/>
              <w:textAlignment w:val="center"/>
              <w:rPr>
                <w:rFonts w:hint="eastAsia" w:ascii="宋体" w:hAnsi="宋体" w:cs="宋体"/>
                <w:color w:val="000000"/>
                <w:kern w:val="0"/>
                <w:sz w:val="20"/>
                <w:szCs w:val="20"/>
                <w:lang w:bidi="ar"/>
              </w:rPr>
            </w:pPr>
            <w:r>
              <w:rPr>
                <w:rFonts w:hint="eastAsia" w:ascii="宋体" w:hAnsi="宋体" w:cs="宋体"/>
                <w:color w:val="000000"/>
                <w:kern w:val="0"/>
                <w:sz w:val="20"/>
                <w:szCs w:val="20"/>
                <w:lang w:bidi="ar"/>
              </w:rPr>
              <w:t>其他有违廉洁的行为。</w:t>
            </w:r>
          </w:p>
        </w:tc>
        <w:tc>
          <w:tcPr>
            <w:tcW w:w="1065" w:type="dxa"/>
            <w:vMerge w:val="continue"/>
            <w:noWrap w:val="0"/>
            <w:vAlign w:val="center"/>
          </w:tcPr>
          <w:p>
            <w:pPr>
              <w:widowControl/>
              <w:jc w:val="center"/>
              <w:textAlignment w:val="center"/>
              <w:rPr>
                <w:rFonts w:hint="eastAsia" w:ascii="宋体" w:hAnsi="宋体" w:cs="宋体"/>
                <w:color w:val="000000"/>
                <w:kern w:val="0"/>
                <w:sz w:val="20"/>
                <w:szCs w:val="20"/>
                <w:lang w:bidi="ar"/>
              </w:rPr>
            </w:pPr>
          </w:p>
        </w:tc>
        <w:tc>
          <w:tcPr>
            <w:tcW w:w="1725" w:type="dxa"/>
            <w:vMerge w:val="continue"/>
            <w:noWrap w:val="0"/>
            <w:vAlign w:val="center"/>
          </w:tcPr>
          <w:p>
            <w:pPr>
              <w:rPr>
                <w:rFonts w:hint="eastAsia" w:ascii="宋体" w:hAnsi="宋体" w:cs="宋体"/>
                <w:color w:val="000000"/>
                <w:sz w:val="20"/>
                <w:szCs w:val="20"/>
              </w:rPr>
            </w:pPr>
          </w:p>
        </w:tc>
      </w:tr>
    </w:tbl>
    <w:p>
      <w:pPr>
        <w:spacing w:line="276" w:lineRule="auto"/>
        <w:ind w:firstLine="316" w:firstLineChars="150"/>
        <w:contextualSpacing/>
        <w:jc w:val="left"/>
        <w:rPr>
          <w:rFonts w:hint="eastAsia" w:ascii="宋体" w:hAnsi="宋体"/>
          <w:b/>
          <w:color w:val="0000FF"/>
        </w:rPr>
      </w:pPr>
      <w:r>
        <w:rPr>
          <w:rFonts w:hint="eastAsia" w:ascii="宋体" w:hAnsi="宋体"/>
          <w:b/>
          <w:color w:val="0000FF"/>
        </w:rPr>
        <w:t>（五）《保密规定》</w:t>
      </w:r>
    </w:p>
    <w:p>
      <w:pPr>
        <w:spacing w:line="276" w:lineRule="auto"/>
        <w:ind w:firstLine="420" w:firstLineChars="200"/>
        <w:rPr>
          <w:rFonts w:hint="eastAsia" w:ascii="宋体" w:hAnsi="宋体"/>
        </w:rPr>
      </w:pPr>
      <w:r>
        <w:rPr>
          <w:rFonts w:ascii="宋体" w:hAnsi="宋体"/>
        </w:rPr>
        <w:t>1</w:t>
      </w:r>
      <w:r>
        <w:rPr>
          <w:rFonts w:hint="eastAsia" w:ascii="宋体" w:hAnsi="宋体"/>
        </w:rPr>
        <w:t>、</w:t>
      </w:r>
      <w:r>
        <w:rPr>
          <w:rFonts w:ascii="宋体" w:hAnsi="宋体"/>
        </w:rPr>
        <w:t>定义</w:t>
      </w:r>
    </w:p>
    <w:p>
      <w:pPr>
        <w:spacing w:line="276" w:lineRule="auto"/>
        <w:ind w:firstLine="420" w:firstLineChars="200"/>
        <w:rPr>
          <w:rFonts w:ascii="宋体" w:hAnsi="宋体"/>
        </w:rPr>
      </w:pPr>
      <w:r>
        <w:rPr>
          <w:rFonts w:ascii="宋体" w:hAnsi="宋体"/>
        </w:rPr>
        <w:t xml:space="preserve"> “保密信息”是指：</w:t>
      </w:r>
      <w:r>
        <w:rPr>
          <w:rFonts w:hint="eastAsia" w:ascii="宋体" w:hAnsi="宋体"/>
        </w:rPr>
        <w:t>甲方</w:t>
      </w:r>
      <w:r>
        <w:rPr>
          <w:rFonts w:ascii="宋体" w:hAnsi="宋体"/>
        </w:rPr>
        <w:t>所持有的，</w:t>
      </w:r>
      <w:r>
        <w:rPr>
          <w:rFonts w:hint="eastAsia" w:ascii="宋体" w:hAnsi="宋体"/>
        </w:rPr>
        <w:t>以</w:t>
      </w:r>
      <w:r>
        <w:rPr>
          <w:rFonts w:ascii="宋体" w:hAnsi="宋体"/>
        </w:rPr>
        <w:t>口头、文字、图形、图像或者电子文档等方式向</w:t>
      </w:r>
      <w:r>
        <w:rPr>
          <w:rFonts w:hint="eastAsia" w:ascii="宋体" w:hAnsi="宋体"/>
        </w:rPr>
        <w:t>乙方</w:t>
      </w:r>
      <w:r>
        <w:rPr>
          <w:rFonts w:ascii="宋体" w:hAnsi="宋体"/>
        </w:rPr>
        <w:t>提供或透露的商业秘密、技术信息、管理秘密、职务成果、第三方秘密</w:t>
      </w:r>
      <w:r>
        <w:rPr>
          <w:rFonts w:hint="eastAsia" w:ascii="宋体" w:hAnsi="宋体"/>
        </w:rPr>
        <w:t>，</w:t>
      </w:r>
      <w:r>
        <w:rPr>
          <w:rFonts w:ascii="宋体" w:hAnsi="宋体"/>
        </w:rPr>
        <w:t>与商务、财务相关的信息</w:t>
      </w:r>
      <w:r>
        <w:rPr>
          <w:rFonts w:hint="eastAsia" w:ascii="宋体" w:hAnsi="宋体"/>
        </w:rPr>
        <w:t>等</w:t>
      </w:r>
      <w:r>
        <w:rPr>
          <w:rFonts w:ascii="宋体" w:hAnsi="宋体"/>
        </w:rPr>
        <w:t>所有不被公</w:t>
      </w:r>
      <w:r>
        <w:rPr>
          <w:rFonts w:hint="eastAsia" w:ascii="宋体" w:hAnsi="宋体"/>
        </w:rPr>
        <w:t>众</w:t>
      </w:r>
      <w:r>
        <w:rPr>
          <w:rFonts w:ascii="宋体" w:hAnsi="宋体"/>
        </w:rPr>
        <w:t>知</w:t>
      </w:r>
      <w:r>
        <w:rPr>
          <w:rFonts w:hint="eastAsia" w:ascii="宋体" w:hAnsi="宋体"/>
        </w:rPr>
        <w:t>悉</w:t>
      </w:r>
      <w:r>
        <w:rPr>
          <w:rFonts w:ascii="宋体" w:hAnsi="宋体"/>
        </w:rPr>
        <w:t>的</w:t>
      </w:r>
      <w:r>
        <w:rPr>
          <w:rFonts w:hint="eastAsia" w:ascii="宋体" w:hAnsi="宋体"/>
        </w:rPr>
        <w:t>信息</w:t>
      </w:r>
      <w:r>
        <w:rPr>
          <w:rFonts w:ascii="宋体" w:hAnsi="宋体"/>
        </w:rPr>
        <w:t>，包括但不限于</w:t>
      </w:r>
      <w:r>
        <w:rPr>
          <w:rFonts w:hint="eastAsia" w:ascii="宋体" w:hAnsi="宋体"/>
        </w:rPr>
        <w:t>：</w:t>
      </w:r>
    </w:p>
    <w:p>
      <w:pPr>
        <w:spacing w:line="276" w:lineRule="auto"/>
        <w:ind w:firstLine="420" w:firstLineChars="200"/>
        <w:rPr>
          <w:rFonts w:ascii="宋体" w:hAnsi="宋体"/>
        </w:rPr>
      </w:pPr>
      <w:r>
        <w:rPr>
          <w:rFonts w:hint="eastAsia" w:ascii="宋体" w:hAnsi="宋体"/>
        </w:rPr>
        <w:t>（1）甲方</w:t>
      </w:r>
      <w:r>
        <w:rPr>
          <w:rFonts w:ascii="宋体" w:hAnsi="宋体"/>
        </w:rPr>
        <w:t>的商业秘密</w:t>
      </w:r>
      <w:r>
        <w:rPr>
          <w:rFonts w:hint="eastAsia" w:ascii="宋体" w:hAnsi="宋体"/>
        </w:rPr>
        <w:t>：</w:t>
      </w:r>
      <w:r>
        <w:rPr>
          <w:rFonts w:ascii="宋体" w:hAnsi="宋体"/>
        </w:rPr>
        <w:t>①</w:t>
      </w:r>
      <w:r>
        <w:rPr>
          <w:rFonts w:hint="eastAsia" w:ascii="宋体" w:hAnsi="宋体"/>
        </w:rPr>
        <w:t>甲方</w:t>
      </w:r>
      <w:r>
        <w:rPr>
          <w:rFonts w:ascii="宋体" w:hAnsi="宋体"/>
        </w:rPr>
        <w:t>的发展计划、经营计划、经营策略、经营管理分析报告、市场计划、投资计划、投资策略、投资分析报告等；②</w:t>
      </w:r>
      <w:r>
        <w:rPr>
          <w:rFonts w:hint="eastAsia" w:ascii="宋体" w:hAnsi="宋体"/>
        </w:rPr>
        <w:t>甲方</w:t>
      </w:r>
      <w:r>
        <w:rPr>
          <w:rFonts w:ascii="宋体" w:hAnsi="宋体"/>
        </w:rPr>
        <w:t>的客户清单和详细资料、销售目标、销售策略、销售统计表、销售额、市场研究报告、商业谈判策略、价格策略、广告计划或其他促销资料等；③</w:t>
      </w:r>
      <w:r>
        <w:rPr>
          <w:rFonts w:hint="eastAsia" w:ascii="宋体" w:hAnsi="宋体"/>
        </w:rPr>
        <w:t>甲方</w:t>
      </w:r>
      <w:r>
        <w:rPr>
          <w:rFonts w:ascii="宋体" w:hAnsi="宋体"/>
        </w:rPr>
        <w:t>的供应商名单和物料供应清单、内部掌握的合同、协议或意向书、价格构成明细、成本明细等；④</w:t>
      </w:r>
      <w:r>
        <w:rPr>
          <w:rFonts w:hint="eastAsia" w:ascii="宋体" w:hAnsi="宋体"/>
        </w:rPr>
        <w:t>甲方</w:t>
      </w:r>
      <w:r>
        <w:rPr>
          <w:rFonts w:ascii="宋体" w:hAnsi="宋体"/>
        </w:rPr>
        <w:t>的收购或兼并计划、资产和业务重组计划、顾问反馈信息、专业顾问报告、投标方案等。</w:t>
      </w:r>
    </w:p>
    <w:p>
      <w:pPr>
        <w:tabs>
          <w:tab w:val="left" w:pos="426"/>
        </w:tabs>
        <w:spacing w:line="276" w:lineRule="auto"/>
        <w:ind w:firstLine="420" w:firstLineChars="200"/>
        <w:rPr>
          <w:rFonts w:hint="eastAsia" w:ascii="宋体" w:hAnsi="宋体"/>
        </w:rPr>
      </w:pPr>
      <w:r>
        <w:rPr>
          <w:rFonts w:hint="eastAsia" w:ascii="宋体" w:hAnsi="宋体"/>
        </w:rPr>
        <w:t>（2）甲方</w:t>
      </w:r>
      <w:r>
        <w:rPr>
          <w:rFonts w:ascii="宋体" w:hAnsi="宋体"/>
        </w:rPr>
        <w:t>的技术信息</w:t>
      </w:r>
      <w:r>
        <w:rPr>
          <w:rFonts w:hint="eastAsia" w:ascii="宋体" w:hAnsi="宋体"/>
        </w:rPr>
        <w:t>：甲方</w:t>
      </w:r>
      <w:r>
        <w:rPr>
          <w:rFonts w:ascii="宋体" w:hAnsi="宋体"/>
        </w:rPr>
        <w:t>的技术信息可以是有特定的完整的技术内容并构成一项产品、工艺、材料及其改进的技术方案，也可以是某一产品、工艺、材料等技术或产品中的部分技术要素，包括但不限于：①</w:t>
      </w:r>
      <w:r>
        <w:rPr>
          <w:rFonts w:hint="eastAsia" w:ascii="宋体" w:hAnsi="宋体"/>
        </w:rPr>
        <w:t>甲方</w:t>
      </w:r>
      <w:r>
        <w:rPr>
          <w:rFonts w:ascii="宋体" w:hAnsi="宋体"/>
        </w:rPr>
        <w:t>的技术发展计划和蓝图、项目计划设计图纸、</w:t>
      </w:r>
      <w:r>
        <w:rPr>
          <w:rFonts w:hint="eastAsia" w:ascii="宋体" w:hAnsi="宋体"/>
        </w:rPr>
        <w:t>商标、产品外观及广告设计文件（包括但不限于设计创意、设计图纸、样品、模型等）、</w:t>
      </w:r>
      <w:r>
        <w:rPr>
          <w:rFonts w:ascii="宋体" w:hAnsi="宋体"/>
        </w:rPr>
        <w:t>技术咨询报告、项目研究方案、学术论文、技术方案等；②</w:t>
      </w:r>
      <w:r>
        <w:rPr>
          <w:rFonts w:hint="eastAsia" w:ascii="宋体" w:hAnsi="宋体"/>
        </w:rPr>
        <w:t>甲方</w:t>
      </w:r>
      <w:r>
        <w:rPr>
          <w:rFonts w:ascii="宋体" w:hAnsi="宋体"/>
        </w:rPr>
        <w:t>的制造方法、配方、工艺流程、技术指标、 研究开发记录、技术报告、检测报告、实验数据、试验结果、样品、操作手册等；③</w:t>
      </w:r>
      <w:r>
        <w:rPr>
          <w:rFonts w:hint="eastAsia" w:ascii="宋体" w:hAnsi="宋体"/>
        </w:rPr>
        <w:t>甲方</w:t>
      </w:r>
      <w:r>
        <w:rPr>
          <w:rFonts w:ascii="宋体" w:hAnsi="宋体"/>
        </w:rPr>
        <w:t>的技术文档、相关的函电、</w:t>
      </w:r>
      <w:r>
        <w:rPr>
          <w:rFonts w:hint="eastAsia" w:ascii="宋体" w:hAnsi="宋体"/>
        </w:rPr>
        <w:t>甲方</w:t>
      </w:r>
      <w:r>
        <w:rPr>
          <w:rFonts w:ascii="宋体" w:hAnsi="宋体"/>
        </w:rPr>
        <w:t>所有项目的源代码、</w:t>
      </w:r>
      <w:r>
        <w:rPr>
          <w:rFonts w:hint="eastAsia" w:ascii="宋体" w:hAnsi="宋体"/>
        </w:rPr>
        <w:t>甲方</w:t>
      </w:r>
      <w:r>
        <w:rPr>
          <w:rFonts w:ascii="宋体" w:hAnsi="宋体"/>
        </w:rPr>
        <w:t>开发的试用软件</w:t>
      </w:r>
      <w:r>
        <w:rPr>
          <w:rFonts w:hint="eastAsia" w:ascii="宋体" w:hAnsi="宋体"/>
        </w:rPr>
        <w:t>、过程文件</w:t>
      </w:r>
      <w:r>
        <w:rPr>
          <w:rFonts w:ascii="宋体" w:hAnsi="宋体"/>
        </w:rPr>
        <w:t>等</w:t>
      </w:r>
      <w:r>
        <w:rPr>
          <w:rFonts w:hint="eastAsia" w:ascii="宋体" w:hAnsi="宋体"/>
        </w:rPr>
        <w:t>。</w:t>
      </w:r>
    </w:p>
    <w:p>
      <w:pPr>
        <w:spacing w:line="276" w:lineRule="auto"/>
        <w:ind w:firstLine="420" w:firstLineChars="200"/>
        <w:rPr>
          <w:rFonts w:ascii="宋体" w:hAnsi="宋体"/>
        </w:rPr>
      </w:pPr>
      <w:r>
        <w:rPr>
          <w:rFonts w:hint="eastAsia" w:ascii="宋体" w:hAnsi="宋体"/>
        </w:rPr>
        <w:t>（3）甲方</w:t>
      </w:r>
      <w:r>
        <w:rPr>
          <w:rFonts w:ascii="宋体" w:hAnsi="宋体"/>
        </w:rPr>
        <w:t>的管理秘密</w:t>
      </w:r>
      <w:r>
        <w:rPr>
          <w:rFonts w:hint="eastAsia" w:ascii="宋体" w:hAnsi="宋体"/>
        </w:rPr>
        <w:t>：</w:t>
      </w:r>
      <w:r>
        <w:rPr>
          <w:rFonts w:ascii="宋体" w:hAnsi="宋体"/>
        </w:rPr>
        <w:t>①各种财务报表和尚未公开的财务报告；②员工考评结果、员工人事档案、尚未公布的升降职决定等；③</w:t>
      </w:r>
      <w:r>
        <w:rPr>
          <w:rFonts w:hint="eastAsia" w:ascii="宋体" w:hAnsi="宋体"/>
        </w:rPr>
        <w:t>薪酬相关的信息</w:t>
      </w:r>
      <w:r>
        <w:rPr>
          <w:rFonts w:ascii="宋体" w:hAnsi="宋体"/>
        </w:rPr>
        <w:t>，</w:t>
      </w:r>
      <w:r>
        <w:rPr>
          <w:rFonts w:hint="eastAsia" w:ascii="宋体" w:hAnsi="宋体"/>
        </w:rPr>
        <w:t>包括但不限于基本工资、奖金、津贴、福利等各种现金和非现金报酬，以及工资结构、工资分配方式、薪酬制度、奖金制度等薪资类文件；</w:t>
      </w:r>
      <w:r>
        <w:rPr>
          <w:rFonts w:ascii="宋体" w:hAnsi="宋体"/>
        </w:rPr>
        <w:t>④</w:t>
      </w:r>
      <w:r>
        <w:rPr>
          <w:rFonts w:hint="eastAsia" w:ascii="宋体" w:hAnsi="宋体"/>
        </w:rPr>
        <w:t>企业经营管理的相关流程制度；</w:t>
      </w:r>
      <w:r>
        <w:rPr>
          <w:rFonts w:ascii="宋体" w:hAnsi="宋体"/>
        </w:rPr>
        <w:t>⑤公共关系资料、后勤采购底价和限价、政府关系、尚未公开的管理会议决议和相关文件、网络安全资料等。</w:t>
      </w:r>
    </w:p>
    <w:p>
      <w:pPr>
        <w:spacing w:line="276" w:lineRule="auto"/>
        <w:ind w:firstLine="420" w:firstLineChars="200"/>
        <w:rPr>
          <w:rFonts w:ascii="宋体" w:hAnsi="宋体"/>
        </w:rPr>
      </w:pPr>
      <w:r>
        <w:rPr>
          <w:rFonts w:hint="eastAsia" w:ascii="宋体" w:hAnsi="宋体"/>
        </w:rPr>
        <w:t>（4）</w:t>
      </w:r>
      <w:r>
        <w:rPr>
          <w:rFonts w:ascii="宋体" w:hAnsi="宋体"/>
        </w:rPr>
        <w:t>职务成果</w:t>
      </w:r>
      <w:r>
        <w:rPr>
          <w:rFonts w:hint="eastAsia" w:ascii="宋体" w:hAnsi="宋体"/>
        </w:rPr>
        <w:t>：</w:t>
      </w:r>
      <w:r>
        <w:rPr>
          <w:rFonts w:ascii="宋体" w:hAnsi="宋体"/>
        </w:rPr>
        <w:t>①职务成果指</w:t>
      </w:r>
      <w:r>
        <w:rPr>
          <w:rFonts w:hint="eastAsia" w:ascii="宋体" w:hAnsi="宋体"/>
        </w:rPr>
        <w:t>乙方</w:t>
      </w:r>
      <w:r>
        <w:rPr>
          <w:rFonts w:ascii="宋体" w:hAnsi="宋体"/>
        </w:rPr>
        <w:t>因履行职务或者是利用</w:t>
      </w:r>
      <w:r>
        <w:rPr>
          <w:rFonts w:hint="eastAsia" w:ascii="宋体" w:hAnsi="宋体"/>
        </w:rPr>
        <w:t>甲方</w:t>
      </w:r>
      <w:r>
        <w:rPr>
          <w:rFonts w:ascii="宋体" w:hAnsi="宋体"/>
        </w:rPr>
        <w:t>的物质技术条件、业务信息、经费等产生的发明创造、作品、技术秘密、商业秘密、管理秘密，其所有权属于</w:t>
      </w:r>
      <w:r>
        <w:rPr>
          <w:rFonts w:hint="eastAsia" w:ascii="宋体" w:hAnsi="宋体"/>
        </w:rPr>
        <w:t>甲方</w:t>
      </w:r>
      <w:r>
        <w:rPr>
          <w:rFonts w:ascii="宋体" w:hAnsi="宋体"/>
        </w:rPr>
        <w:t>享有；②</w:t>
      </w:r>
      <w:r>
        <w:rPr>
          <w:rFonts w:hint="eastAsia" w:ascii="宋体" w:hAnsi="宋体"/>
        </w:rPr>
        <w:t>甲方</w:t>
      </w:r>
      <w:r>
        <w:rPr>
          <w:rFonts w:ascii="宋体" w:hAnsi="宋体"/>
        </w:rPr>
        <w:t>可以在其业务范围内充分自由地利用这些发明创造、作品、技术秘密、商业秘密、管理秘密，进行生产、经营或者向第三方转让。</w:t>
      </w:r>
      <w:r>
        <w:rPr>
          <w:rFonts w:hint="eastAsia" w:ascii="宋体" w:hAnsi="宋体"/>
        </w:rPr>
        <w:t>乙方</w:t>
      </w:r>
      <w:r>
        <w:rPr>
          <w:rFonts w:ascii="宋体" w:hAnsi="宋体"/>
        </w:rPr>
        <w:t>应当依据</w:t>
      </w:r>
      <w:r>
        <w:rPr>
          <w:rFonts w:hint="eastAsia" w:ascii="宋体" w:hAnsi="宋体"/>
        </w:rPr>
        <w:t>甲方</w:t>
      </w:r>
      <w:r>
        <w:rPr>
          <w:rFonts w:ascii="宋体" w:hAnsi="宋体"/>
        </w:rPr>
        <w:t>的要求，提供一切必要的信息和采取一切必要的行动，包括申请、注册、登记等，协助</w:t>
      </w:r>
      <w:r>
        <w:rPr>
          <w:rFonts w:hint="eastAsia" w:ascii="宋体" w:hAnsi="宋体"/>
        </w:rPr>
        <w:t>甲方</w:t>
      </w:r>
      <w:r>
        <w:rPr>
          <w:rFonts w:ascii="宋体" w:hAnsi="宋体"/>
        </w:rPr>
        <w:t>取得和行使有关的所有权利。</w:t>
      </w:r>
    </w:p>
    <w:p>
      <w:pPr>
        <w:spacing w:line="276" w:lineRule="auto"/>
        <w:ind w:firstLine="420" w:firstLineChars="200"/>
        <w:rPr>
          <w:rFonts w:ascii="宋体" w:hAnsi="宋体"/>
        </w:rPr>
      </w:pPr>
      <w:r>
        <w:rPr>
          <w:rFonts w:hint="eastAsia" w:ascii="宋体" w:hAnsi="宋体"/>
        </w:rPr>
        <w:t>（5）</w:t>
      </w:r>
      <w:r>
        <w:rPr>
          <w:rFonts w:ascii="宋体" w:hAnsi="宋体"/>
        </w:rPr>
        <w:t>第三方秘密指：</w:t>
      </w:r>
      <w:r>
        <w:rPr>
          <w:rFonts w:hint="eastAsia" w:ascii="宋体" w:hAnsi="宋体"/>
        </w:rPr>
        <w:t>乙方</w:t>
      </w:r>
      <w:r>
        <w:rPr>
          <w:rFonts w:ascii="宋体" w:hAnsi="宋体"/>
        </w:rPr>
        <w:t>从</w:t>
      </w:r>
      <w:r>
        <w:rPr>
          <w:rFonts w:hint="eastAsia" w:ascii="宋体" w:hAnsi="宋体"/>
        </w:rPr>
        <w:t>甲方</w:t>
      </w:r>
      <w:r>
        <w:rPr>
          <w:rFonts w:ascii="宋体" w:hAnsi="宋体"/>
        </w:rPr>
        <w:t>所接触到的</w:t>
      </w:r>
      <w:r>
        <w:rPr>
          <w:rFonts w:hint="eastAsia" w:ascii="宋体" w:hAnsi="宋体"/>
        </w:rPr>
        <w:t>甲方</w:t>
      </w:r>
      <w:r>
        <w:rPr>
          <w:rFonts w:ascii="宋体" w:hAnsi="宋体"/>
        </w:rPr>
        <w:t>依法或依约定而承担了保密责任的一切信息和资料。</w:t>
      </w:r>
      <w:r>
        <w:rPr>
          <w:rFonts w:hint="eastAsia" w:ascii="宋体" w:hAnsi="宋体"/>
        </w:rPr>
        <w:t>乙方</w:t>
      </w:r>
      <w:r>
        <w:rPr>
          <w:rFonts w:ascii="宋体" w:hAnsi="宋体"/>
        </w:rPr>
        <w:t>对第三方秘密的保密范围和义务，与</w:t>
      </w:r>
      <w:r>
        <w:rPr>
          <w:rFonts w:hint="eastAsia" w:ascii="宋体" w:hAnsi="宋体"/>
        </w:rPr>
        <w:t>甲方</w:t>
      </w:r>
      <w:r>
        <w:rPr>
          <w:rFonts w:ascii="宋体" w:hAnsi="宋体"/>
        </w:rPr>
        <w:t>对第三方的秘密依法或依约定应承担的保密范围和义务一致。</w:t>
      </w:r>
    </w:p>
    <w:p>
      <w:pPr>
        <w:spacing w:line="276" w:lineRule="auto"/>
        <w:ind w:firstLine="420" w:firstLineChars="200"/>
        <w:rPr>
          <w:rFonts w:ascii="宋体" w:hAnsi="宋体"/>
        </w:rPr>
      </w:pPr>
      <w:r>
        <w:rPr>
          <w:rFonts w:hint="eastAsia" w:ascii="宋体" w:hAnsi="宋体"/>
        </w:rPr>
        <w:t>（6）</w:t>
      </w:r>
      <w:r>
        <w:rPr>
          <w:rFonts w:ascii="宋体" w:hAnsi="宋体"/>
        </w:rPr>
        <w:t>本承诺书未列举，但由</w:t>
      </w:r>
      <w:r>
        <w:rPr>
          <w:rFonts w:hint="eastAsia" w:ascii="宋体" w:hAnsi="宋体"/>
        </w:rPr>
        <w:t>甲方</w:t>
      </w:r>
      <w:r>
        <w:rPr>
          <w:rFonts w:ascii="宋体" w:hAnsi="宋体"/>
        </w:rPr>
        <w:t>所持有、控制或保管，能为</w:t>
      </w:r>
      <w:r>
        <w:rPr>
          <w:rFonts w:hint="eastAsia" w:ascii="宋体" w:hAnsi="宋体"/>
        </w:rPr>
        <w:t>甲方</w:t>
      </w:r>
      <w:r>
        <w:rPr>
          <w:rFonts w:ascii="宋体" w:hAnsi="宋体"/>
        </w:rPr>
        <w:t>带来经济利益或竞争优势，并采取保密措施的其他任何信息。</w:t>
      </w:r>
    </w:p>
    <w:p>
      <w:pPr>
        <w:spacing w:line="276" w:lineRule="auto"/>
        <w:ind w:firstLine="420" w:firstLineChars="200"/>
        <w:rPr>
          <w:rFonts w:ascii="宋体" w:hAnsi="宋体"/>
        </w:rPr>
      </w:pPr>
      <w:r>
        <w:rPr>
          <w:rFonts w:ascii="宋体" w:hAnsi="宋体"/>
        </w:rPr>
        <w:t>2</w:t>
      </w:r>
      <w:r>
        <w:rPr>
          <w:rFonts w:hint="eastAsia" w:ascii="宋体" w:hAnsi="宋体"/>
        </w:rPr>
        <w:t>、乙方</w:t>
      </w:r>
      <w:r>
        <w:rPr>
          <w:rFonts w:ascii="宋体" w:hAnsi="宋体"/>
        </w:rPr>
        <w:t>的义务</w:t>
      </w:r>
    </w:p>
    <w:p>
      <w:pPr>
        <w:spacing w:line="276" w:lineRule="auto"/>
        <w:ind w:firstLine="420" w:firstLineChars="200"/>
        <w:rPr>
          <w:rFonts w:ascii="宋体" w:hAnsi="宋体"/>
        </w:rPr>
      </w:pPr>
      <w:r>
        <w:rPr>
          <w:rFonts w:hint="eastAsia" w:ascii="宋体" w:hAnsi="宋体"/>
        </w:rPr>
        <w:t>（1）</w:t>
      </w:r>
      <w:r>
        <w:rPr>
          <w:rFonts w:ascii="宋体" w:hAnsi="宋体"/>
        </w:rPr>
        <w:t>妥善保管义务。</w:t>
      </w:r>
      <w:r>
        <w:rPr>
          <w:rFonts w:hint="eastAsia" w:ascii="宋体" w:hAnsi="宋体"/>
        </w:rPr>
        <w:t>甲方</w:t>
      </w:r>
      <w:r>
        <w:rPr>
          <w:rFonts w:ascii="宋体" w:hAnsi="宋体"/>
        </w:rPr>
        <w:t>的秘密，无论是何种载体，</w:t>
      </w:r>
      <w:r>
        <w:rPr>
          <w:rFonts w:hint="eastAsia" w:ascii="宋体" w:hAnsi="宋体"/>
        </w:rPr>
        <w:t>乙方</w:t>
      </w:r>
      <w:r>
        <w:rPr>
          <w:rFonts w:ascii="宋体" w:hAnsi="宋体"/>
        </w:rPr>
        <w:t>无论以何种方式得知，均应妥善保存，并采取必要的加密措施，以使其不对外公开。本条所指的公开包括但不限于以口头、文字、图形、图像或者电子文档等方式使未经合法授权的第三者知悉相关秘密。</w:t>
      </w:r>
    </w:p>
    <w:p>
      <w:pPr>
        <w:spacing w:line="276" w:lineRule="auto"/>
        <w:ind w:firstLine="420" w:firstLineChars="200"/>
        <w:rPr>
          <w:rFonts w:ascii="宋体" w:hAnsi="宋体"/>
        </w:rPr>
      </w:pPr>
      <w:r>
        <w:rPr>
          <w:rFonts w:hint="eastAsia" w:ascii="宋体" w:hAnsi="宋体"/>
        </w:rPr>
        <w:t>（2）</w:t>
      </w:r>
      <w:r>
        <w:rPr>
          <w:rFonts w:ascii="宋体" w:hAnsi="宋体"/>
        </w:rPr>
        <w:t>合理使用义务。</w:t>
      </w:r>
      <w:r>
        <w:rPr>
          <w:rFonts w:hint="eastAsia" w:ascii="宋体" w:hAnsi="宋体"/>
        </w:rPr>
        <w:t>乙方</w:t>
      </w:r>
      <w:r>
        <w:rPr>
          <w:rFonts w:ascii="宋体" w:hAnsi="宋体"/>
        </w:rPr>
        <w:t>为了履行其工作职责所需并经</w:t>
      </w:r>
      <w:r>
        <w:rPr>
          <w:rFonts w:hint="eastAsia" w:ascii="宋体" w:hAnsi="宋体"/>
        </w:rPr>
        <w:t>甲方</w:t>
      </w:r>
      <w:r>
        <w:rPr>
          <w:rFonts w:ascii="宋体" w:hAnsi="宋体"/>
        </w:rPr>
        <w:t>明确授权方可使用载有</w:t>
      </w:r>
      <w:r>
        <w:rPr>
          <w:rFonts w:hint="eastAsia" w:ascii="宋体" w:hAnsi="宋体"/>
        </w:rPr>
        <w:t>甲方</w:t>
      </w:r>
      <w:r>
        <w:rPr>
          <w:rFonts w:ascii="宋体" w:hAnsi="宋体"/>
        </w:rPr>
        <w:t>商业秘密的资料，在使用完毕之后应立即存放妥当，不得将其放置于公共场所，或使第三方有接触</w:t>
      </w:r>
      <w:r>
        <w:rPr>
          <w:rFonts w:hint="eastAsia" w:ascii="宋体" w:hAnsi="宋体"/>
        </w:rPr>
        <w:t>甲方</w:t>
      </w:r>
      <w:r>
        <w:rPr>
          <w:rFonts w:ascii="宋体" w:hAnsi="宋体"/>
        </w:rPr>
        <w:t>秘密的可能性。</w:t>
      </w:r>
    </w:p>
    <w:p>
      <w:pPr>
        <w:spacing w:line="276" w:lineRule="auto"/>
        <w:ind w:firstLine="420" w:firstLineChars="200"/>
        <w:rPr>
          <w:rFonts w:ascii="宋体" w:hAnsi="宋体"/>
        </w:rPr>
      </w:pPr>
      <w:r>
        <w:rPr>
          <w:rFonts w:hint="eastAsia" w:ascii="宋体" w:hAnsi="宋体"/>
        </w:rPr>
        <w:t>（3）</w:t>
      </w:r>
      <w:r>
        <w:rPr>
          <w:rFonts w:ascii="宋体" w:hAnsi="宋体"/>
        </w:rPr>
        <w:t>谨慎注意义务。</w:t>
      </w:r>
      <w:r>
        <w:rPr>
          <w:rFonts w:hint="eastAsia" w:ascii="宋体" w:hAnsi="宋体"/>
        </w:rPr>
        <w:t>乙方</w:t>
      </w:r>
      <w:r>
        <w:rPr>
          <w:rFonts w:ascii="宋体" w:hAnsi="宋体"/>
        </w:rPr>
        <w:t>应遵从诚实信用原则的要求，尊重</w:t>
      </w:r>
      <w:r>
        <w:rPr>
          <w:rFonts w:hint="eastAsia" w:ascii="宋体" w:hAnsi="宋体"/>
        </w:rPr>
        <w:t>甲方</w:t>
      </w:r>
      <w:r>
        <w:rPr>
          <w:rFonts w:ascii="宋体" w:hAnsi="宋体"/>
        </w:rPr>
        <w:t>基于其所有的秘密而享有的一切权利。一旦知晓</w:t>
      </w:r>
      <w:r>
        <w:rPr>
          <w:rFonts w:hint="eastAsia" w:ascii="宋体" w:hAnsi="宋体"/>
        </w:rPr>
        <w:t>甲方</w:t>
      </w:r>
      <w:r>
        <w:rPr>
          <w:rFonts w:ascii="宋体" w:hAnsi="宋体"/>
        </w:rPr>
        <w:t>的秘密，应谨慎注意自身的行为，避免对</w:t>
      </w:r>
      <w:r>
        <w:rPr>
          <w:rFonts w:hint="eastAsia" w:ascii="宋体" w:hAnsi="宋体"/>
        </w:rPr>
        <w:t>甲方</w:t>
      </w:r>
      <w:r>
        <w:rPr>
          <w:rFonts w:ascii="宋体" w:hAnsi="宋体"/>
        </w:rPr>
        <w:t>已有的权利造成影响。</w:t>
      </w:r>
      <w:r>
        <w:rPr>
          <w:rFonts w:hint="eastAsia" w:ascii="宋体" w:hAnsi="宋体"/>
        </w:rPr>
        <w:t>乙方</w:t>
      </w:r>
      <w:r>
        <w:rPr>
          <w:rFonts w:ascii="宋体" w:hAnsi="宋体"/>
        </w:rPr>
        <w:t>因过于自信或疏忽大意而造成</w:t>
      </w:r>
      <w:r>
        <w:rPr>
          <w:rFonts w:hint="eastAsia" w:ascii="宋体" w:hAnsi="宋体"/>
        </w:rPr>
        <w:t>甲方</w:t>
      </w:r>
      <w:r>
        <w:rPr>
          <w:rFonts w:ascii="宋体" w:hAnsi="宋体"/>
        </w:rPr>
        <w:t>损失的，也应承担责任。</w:t>
      </w:r>
    </w:p>
    <w:p>
      <w:pPr>
        <w:spacing w:line="276" w:lineRule="auto"/>
        <w:ind w:firstLine="420" w:firstLineChars="200"/>
        <w:rPr>
          <w:rFonts w:ascii="宋体" w:hAnsi="宋体"/>
        </w:rPr>
      </w:pPr>
      <w:r>
        <w:rPr>
          <w:rFonts w:hint="eastAsia" w:ascii="宋体" w:hAnsi="宋体"/>
        </w:rPr>
        <w:t>（4）</w:t>
      </w:r>
      <w:r>
        <w:rPr>
          <w:rFonts w:ascii="宋体" w:hAnsi="宋体"/>
        </w:rPr>
        <w:t>禁止披露义务。未经</w:t>
      </w:r>
      <w:r>
        <w:rPr>
          <w:rFonts w:hint="eastAsia" w:ascii="宋体" w:hAnsi="宋体"/>
        </w:rPr>
        <w:t>甲方</w:t>
      </w:r>
      <w:r>
        <w:rPr>
          <w:rFonts w:ascii="宋体" w:hAnsi="宋体"/>
        </w:rPr>
        <w:t>书面授权或</w:t>
      </w:r>
      <w:r>
        <w:rPr>
          <w:rFonts w:hint="eastAsia" w:ascii="宋体" w:hAnsi="宋体"/>
        </w:rPr>
        <w:t>乙方</w:t>
      </w:r>
      <w:r>
        <w:rPr>
          <w:rFonts w:ascii="宋体" w:hAnsi="宋体"/>
        </w:rPr>
        <w:t>改造工作职责所需，</w:t>
      </w:r>
      <w:r>
        <w:rPr>
          <w:rFonts w:hint="eastAsia" w:ascii="宋体" w:hAnsi="宋体"/>
        </w:rPr>
        <w:t>乙方</w:t>
      </w:r>
      <w:r>
        <w:rPr>
          <w:rFonts w:ascii="宋体" w:hAnsi="宋体"/>
        </w:rPr>
        <w:t>不得向任何第三人披露其所知悉的信息和资料，包括不得谈论或评论，不得</w:t>
      </w:r>
      <w:r>
        <w:rPr>
          <w:rFonts w:hint="eastAsia" w:ascii="宋体" w:hAnsi="宋体"/>
        </w:rPr>
        <w:t>以邮件、聊天工具、论坛等各种方式</w:t>
      </w:r>
      <w:r>
        <w:rPr>
          <w:rFonts w:ascii="宋体" w:hAnsi="宋体"/>
        </w:rPr>
        <w:t>泄露，</w:t>
      </w:r>
      <w:r>
        <w:rPr>
          <w:rFonts w:hint="eastAsia" w:ascii="宋体" w:hAnsi="宋体"/>
        </w:rPr>
        <w:t>未经许可不得使用</w:t>
      </w:r>
      <w:r>
        <w:rPr>
          <w:rFonts w:ascii="宋体" w:hAnsi="宋体"/>
        </w:rPr>
        <w:t>，未经</w:t>
      </w:r>
      <w:r>
        <w:rPr>
          <w:rFonts w:hint="eastAsia" w:ascii="宋体" w:hAnsi="宋体"/>
        </w:rPr>
        <w:t>甲方</w:t>
      </w:r>
      <w:r>
        <w:rPr>
          <w:rFonts w:ascii="宋体" w:hAnsi="宋体"/>
        </w:rPr>
        <w:t>书面授权不得接受采访或访谈等。</w:t>
      </w:r>
    </w:p>
    <w:p>
      <w:pPr>
        <w:spacing w:line="276" w:lineRule="auto"/>
        <w:ind w:firstLine="420" w:firstLineChars="200"/>
        <w:rPr>
          <w:rFonts w:ascii="宋体" w:hAnsi="宋体"/>
        </w:rPr>
      </w:pPr>
      <w:r>
        <w:rPr>
          <w:rFonts w:hint="eastAsia" w:ascii="宋体" w:hAnsi="宋体"/>
        </w:rPr>
        <w:t>（5）</w:t>
      </w:r>
      <w:r>
        <w:rPr>
          <w:rFonts w:ascii="宋体" w:hAnsi="宋体"/>
        </w:rPr>
        <w:t>本承诺书未列举，但</w:t>
      </w:r>
      <w:r>
        <w:rPr>
          <w:rFonts w:hint="eastAsia" w:ascii="宋体" w:hAnsi="宋体"/>
        </w:rPr>
        <w:t>乙方</w:t>
      </w:r>
      <w:r>
        <w:rPr>
          <w:rFonts w:ascii="宋体" w:hAnsi="宋体"/>
        </w:rPr>
        <w:t>依据法律法规之规定应承担的其他保密义务。</w:t>
      </w:r>
    </w:p>
    <w:p>
      <w:pPr>
        <w:spacing w:line="276" w:lineRule="auto"/>
        <w:ind w:firstLine="420" w:firstLineChars="200"/>
        <w:rPr>
          <w:rFonts w:ascii="宋体" w:hAnsi="宋体"/>
        </w:rPr>
      </w:pPr>
      <w:r>
        <w:rPr>
          <w:rFonts w:ascii="宋体" w:hAnsi="宋体"/>
        </w:rPr>
        <w:t>3</w:t>
      </w:r>
      <w:r>
        <w:rPr>
          <w:rFonts w:hint="eastAsia" w:ascii="宋体" w:hAnsi="宋体"/>
        </w:rPr>
        <w:t>、</w:t>
      </w:r>
      <w:r>
        <w:rPr>
          <w:rFonts w:ascii="宋体" w:hAnsi="宋体"/>
        </w:rPr>
        <w:t>保密期限</w:t>
      </w:r>
    </w:p>
    <w:p>
      <w:pPr>
        <w:spacing w:line="276" w:lineRule="auto"/>
        <w:ind w:firstLine="420" w:firstLineChars="200"/>
        <w:rPr>
          <w:rFonts w:ascii="宋体" w:hAnsi="宋体"/>
        </w:rPr>
      </w:pPr>
      <w:r>
        <w:rPr>
          <w:rFonts w:hint="eastAsia" w:ascii="宋体" w:hAnsi="宋体"/>
        </w:rPr>
        <w:t>（1）</w:t>
      </w:r>
      <w:r>
        <w:rPr>
          <w:rFonts w:ascii="宋体" w:hAnsi="宋体"/>
        </w:rPr>
        <w:t>对于本承诺书所约定保密范围内的事项，</w:t>
      </w:r>
      <w:r>
        <w:rPr>
          <w:rFonts w:hint="eastAsia" w:ascii="宋体" w:hAnsi="宋体"/>
        </w:rPr>
        <w:t>乙方</w:t>
      </w:r>
      <w:r>
        <w:rPr>
          <w:rFonts w:ascii="宋体" w:hAnsi="宋体"/>
        </w:rPr>
        <w:t>有义务永久保密。</w:t>
      </w:r>
    </w:p>
    <w:p>
      <w:pPr>
        <w:spacing w:line="276" w:lineRule="auto"/>
        <w:ind w:firstLine="420" w:firstLineChars="200"/>
        <w:rPr>
          <w:rFonts w:ascii="宋体" w:hAnsi="宋体"/>
        </w:rPr>
      </w:pPr>
      <w:r>
        <w:rPr>
          <w:rFonts w:hint="eastAsia" w:ascii="宋体" w:hAnsi="宋体"/>
        </w:rPr>
        <w:t>（2）甲方</w:t>
      </w:r>
      <w:r>
        <w:rPr>
          <w:rFonts w:ascii="宋体" w:hAnsi="宋体"/>
        </w:rPr>
        <w:t>的秘密被公开或被淘汰时</w:t>
      </w:r>
      <w:r>
        <w:rPr>
          <w:rFonts w:hint="eastAsia" w:ascii="宋体" w:hAnsi="宋体"/>
        </w:rPr>
        <w:t>乙方</w:t>
      </w:r>
      <w:r>
        <w:rPr>
          <w:rFonts w:ascii="宋体" w:hAnsi="宋体"/>
        </w:rPr>
        <w:t>不再负有保密义务。</w:t>
      </w:r>
    </w:p>
    <w:p>
      <w:pPr>
        <w:spacing w:line="276" w:lineRule="auto"/>
        <w:ind w:firstLine="420" w:firstLineChars="200"/>
        <w:rPr>
          <w:rFonts w:ascii="宋体" w:hAnsi="宋体"/>
        </w:rPr>
      </w:pPr>
      <w:r>
        <w:rPr>
          <w:rFonts w:ascii="宋体" w:hAnsi="宋体"/>
        </w:rPr>
        <w:t>4</w:t>
      </w:r>
      <w:r>
        <w:rPr>
          <w:rFonts w:hint="eastAsia" w:ascii="宋体" w:hAnsi="宋体"/>
        </w:rPr>
        <w:t>、</w:t>
      </w:r>
      <w:r>
        <w:rPr>
          <w:rFonts w:ascii="宋体" w:hAnsi="宋体"/>
        </w:rPr>
        <w:t>脱密的约定</w:t>
      </w:r>
    </w:p>
    <w:p>
      <w:pPr>
        <w:spacing w:line="276" w:lineRule="auto"/>
        <w:ind w:firstLine="420" w:firstLineChars="200"/>
        <w:rPr>
          <w:rFonts w:ascii="宋体" w:hAnsi="宋体"/>
        </w:rPr>
      </w:pPr>
      <w:r>
        <w:rPr>
          <w:rFonts w:ascii="宋体" w:hAnsi="宋体"/>
        </w:rPr>
        <w:t>劳动合同终止前或</w:t>
      </w:r>
      <w:r>
        <w:rPr>
          <w:rFonts w:hint="eastAsia" w:ascii="宋体" w:hAnsi="宋体"/>
        </w:rPr>
        <w:t>乙方</w:t>
      </w:r>
      <w:r>
        <w:rPr>
          <w:rFonts w:ascii="宋体" w:hAnsi="宋体"/>
        </w:rPr>
        <w:t>提出解除劳动合同后，</w:t>
      </w:r>
      <w:r>
        <w:rPr>
          <w:rFonts w:hint="eastAsia" w:ascii="宋体" w:hAnsi="宋体"/>
        </w:rPr>
        <w:t>甲方</w:t>
      </w:r>
      <w:r>
        <w:rPr>
          <w:rFonts w:ascii="宋体" w:hAnsi="宋体"/>
        </w:rPr>
        <w:t>有权采取必要的脱密措施，包括对需保密资料的封存和对需保密岗位的变换，以及</w:t>
      </w:r>
      <w:r>
        <w:rPr>
          <w:rFonts w:hint="eastAsia" w:ascii="宋体" w:hAnsi="宋体"/>
        </w:rPr>
        <w:t>甲方</w:t>
      </w:r>
      <w:r>
        <w:rPr>
          <w:rFonts w:ascii="宋体" w:hAnsi="宋体"/>
        </w:rPr>
        <w:t>认为有必要的其他方式。</w:t>
      </w:r>
    </w:p>
    <w:p>
      <w:pPr>
        <w:spacing w:line="276" w:lineRule="auto"/>
        <w:ind w:firstLine="420" w:firstLineChars="200"/>
        <w:rPr>
          <w:rFonts w:ascii="宋体" w:hAnsi="宋体"/>
        </w:rPr>
      </w:pPr>
      <w:r>
        <w:rPr>
          <w:rFonts w:ascii="宋体" w:hAnsi="宋体"/>
        </w:rPr>
        <w:t>5</w:t>
      </w:r>
      <w:r>
        <w:rPr>
          <w:rFonts w:hint="eastAsia" w:ascii="宋体" w:hAnsi="宋体"/>
        </w:rPr>
        <w:t>、</w:t>
      </w:r>
      <w:r>
        <w:rPr>
          <w:rFonts w:ascii="宋体" w:hAnsi="宋体"/>
        </w:rPr>
        <w:t>关于职务成果权属的特别约定</w:t>
      </w:r>
    </w:p>
    <w:p>
      <w:pPr>
        <w:spacing w:line="276" w:lineRule="auto"/>
        <w:ind w:firstLine="420" w:firstLineChars="200"/>
        <w:rPr>
          <w:rFonts w:ascii="宋体" w:hAnsi="宋体"/>
        </w:rPr>
      </w:pPr>
      <w:r>
        <w:rPr>
          <w:rFonts w:hint="eastAsia" w:ascii="宋体" w:hAnsi="宋体"/>
        </w:rPr>
        <w:t>（1）乙方</w:t>
      </w:r>
      <w:r>
        <w:rPr>
          <w:rFonts w:ascii="宋体" w:hAnsi="宋体"/>
        </w:rPr>
        <w:t>在</w:t>
      </w:r>
      <w:r>
        <w:rPr>
          <w:rFonts w:hint="eastAsia" w:ascii="宋体" w:hAnsi="宋体"/>
        </w:rPr>
        <w:t>甲方</w:t>
      </w:r>
      <w:r>
        <w:rPr>
          <w:rFonts w:ascii="宋体" w:hAnsi="宋体"/>
        </w:rPr>
        <w:t>任职期间所完成的、与</w:t>
      </w:r>
      <w:r>
        <w:rPr>
          <w:rFonts w:hint="eastAsia" w:ascii="宋体" w:hAnsi="宋体"/>
        </w:rPr>
        <w:t>甲方</w:t>
      </w:r>
      <w:r>
        <w:rPr>
          <w:rFonts w:ascii="宋体" w:hAnsi="宋体"/>
        </w:rPr>
        <w:t>业务相关的发明创造、作品、技术秘密或其他信息，</w:t>
      </w:r>
      <w:r>
        <w:rPr>
          <w:rFonts w:hint="eastAsia" w:ascii="宋体" w:hAnsi="宋体"/>
        </w:rPr>
        <w:t>乙方</w:t>
      </w:r>
      <w:r>
        <w:rPr>
          <w:rFonts w:ascii="宋体" w:hAnsi="宋体"/>
        </w:rPr>
        <w:t>主张由其</w:t>
      </w:r>
      <w:r>
        <w:rPr>
          <w:rFonts w:hint="eastAsia" w:ascii="宋体" w:hAnsi="宋体"/>
        </w:rPr>
        <w:t>乙方</w:t>
      </w:r>
      <w:r>
        <w:rPr>
          <w:rFonts w:ascii="宋体" w:hAnsi="宋体"/>
        </w:rPr>
        <w:t>享有知识产权的，应当及时向</w:t>
      </w:r>
      <w:r>
        <w:rPr>
          <w:rFonts w:hint="eastAsia" w:ascii="宋体" w:hAnsi="宋体"/>
        </w:rPr>
        <w:t>甲方</w:t>
      </w:r>
      <w:r>
        <w:rPr>
          <w:rFonts w:ascii="宋体" w:hAnsi="宋体"/>
        </w:rPr>
        <w:t>申明</w:t>
      </w:r>
      <w:r>
        <w:rPr>
          <w:rFonts w:hint="eastAsia" w:ascii="宋体" w:hAnsi="宋体"/>
        </w:rPr>
        <w:t>。</w:t>
      </w:r>
      <w:r>
        <w:rPr>
          <w:rFonts w:ascii="宋体" w:hAnsi="宋体"/>
        </w:rPr>
        <w:t xml:space="preserve">  </w:t>
      </w:r>
    </w:p>
    <w:p>
      <w:pPr>
        <w:spacing w:line="276" w:lineRule="auto"/>
        <w:ind w:firstLine="420" w:firstLineChars="200"/>
        <w:rPr>
          <w:rFonts w:ascii="宋体" w:hAnsi="宋体"/>
        </w:rPr>
      </w:pPr>
      <w:r>
        <w:rPr>
          <w:rFonts w:hint="eastAsia" w:ascii="宋体" w:hAnsi="宋体"/>
        </w:rPr>
        <w:t>（2）</w:t>
      </w:r>
      <w:r>
        <w:rPr>
          <w:rFonts w:ascii="宋体" w:hAnsi="宋体"/>
        </w:rPr>
        <w:t>经</w:t>
      </w:r>
      <w:r>
        <w:rPr>
          <w:rFonts w:hint="eastAsia" w:ascii="宋体" w:hAnsi="宋体"/>
        </w:rPr>
        <w:t>甲方</w:t>
      </w:r>
      <w:r>
        <w:rPr>
          <w:rFonts w:ascii="宋体" w:hAnsi="宋体"/>
        </w:rPr>
        <w:t>核实，确属非职务成果并可由</w:t>
      </w:r>
      <w:r>
        <w:rPr>
          <w:rFonts w:hint="eastAsia" w:ascii="宋体" w:hAnsi="宋体"/>
        </w:rPr>
        <w:t>乙方</w:t>
      </w:r>
      <w:r>
        <w:rPr>
          <w:rFonts w:ascii="宋体" w:hAnsi="宋体"/>
        </w:rPr>
        <w:t>享有知识产权的，</w:t>
      </w:r>
      <w:r>
        <w:rPr>
          <w:rFonts w:hint="eastAsia" w:ascii="宋体" w:hAnsi="宋体"/>
        </w:rPr>
        <w:t>甲方</w:t>
      </w:r>
      <w:r>
        <w:rPr>
          <w:rFonts w:ascii="宋体" w:hAnsi="宋体"/>
        </w:rPr>
        <w:t>不得在未经</w:t>
      </w:r>
      <w:r>
        <w:rPr>
          <w:rFonts w:hint="eastAsia" w:ascii="宋体" w:hAnsi="宋体"/>
        </w:rPr>
        <w:t>乙方</w:t>
      </w:r>
      <w:r>
        <w:rPr>
          <w:rFonts w:ascii="宋体" w:hAnsi="宋体"/>
        </w:rPr>
        <w:t>明确授权的前提下利用这些成果进行生产、经营，亦不得自行向第三方转让</w:t>
      </w:r>
      <w:r>
        <w:rPr>
          <w:rFonts w:hint="eastAsia" w:ascii="宋体" w:hAnsi="宋体"/>
        </w:rPr>
        <w:t>。</w:t>
      </w:r>
    </w:p>
    <w:p>
      <w:pPr>
        <w:spacing w:line="276" w:lineRule="auto"/>
        <w:ind w:firstLine="420" w:firstLineChars="200"/>
        <w:rPr>
          <w:rFonts w:ascii="宋体" w:hAnsi="宋体"/>
        </w:rPr>
      </w:pPr>
      <w:r>
        <w:rPr>
          <w:rFonts w:hint="eastAsia" w:ascii="宋体" w:hAnsi="宋体"/>
        </w:rPr>
        <w:t>（3）</w:t>
      </w:r>
      <w:r>
        <w:rPr>
          <w:rFonts w:ascii="宋体" w:hAnsi="宋体"/>
        </w:rPr>
        <w:t>经</w:t>
      </w:r>
      <w:r>
        <w:rPr>
          <w:rFonts w:hint="eastAsia" w:ascii="宋体" w:hAnsi="宋体"/>
        </w:rPr>
        <w:t>甲方</w:t>
      </w:r>
      <w:r>
        <w:rPr>
          <w:rFonts w:ascii="宋体" w:hAnsi="宋体"/>
        </w:rPr>
        <w:t>核实，确属职务成果并由</w:t>
      </w:r>
      <w:r>
        <w:rPr>
          <w:rFonts w:hint="eastAsia" w:ascii="宋体" w:hAnsi="宋体"/>
        </w:rPr>
        <w:t>甲方</w:t>
      </w:r>
      <w:r>
        <w:rPr>
          <w:rFonts w:ascii="宋体" w:hAnsi="宋体"/>
        </w:rPr>
        <w:t>享有知识产权的，</w:t>
      </w:r>
      <w:r>
        <w:rPr>
          <w:rFonts w:hint="eastAsia" w:ascii="宋体" w:hAnsi="宋体"/>
        </w:rPr>
        <w:t>乙方</w:t>
      </w:r>
      <w:r>
        <w:rPr>
          <w:rFonts w:ascii="宋体" w:hAnsi="宋体"/>
        </w:rPr>
        <w:t>不得在未经</w:t>
      </w:r>
      <w:r>
        <w:rPr>
          <w:rFonts w:hint="eastAsia" w:ascii="宋体" w:hAnsi="宋体"/>
        </w:rPr>
        <w:t>甲方</w:t>
      </w:r>
      <w:r>
        <w:rPr>
          <w:rFonts w:ascii="宋体" w:hAnsi="宋体"/>
        </w:rPr>
        <w:t>同意的前提下利用这些成果进行生产、经营，亦不得自行向第三方转让</w:t>
      </w:r>
      <w:r>
        <w:rPr>
          <w:rFonts w:hint="eastAsia" w:ascii="宋体" w:hAnsi="宋体"/>
        </w:rPr>
        <w:t>。</w:t>
      </w:r>
    </w:p>
    <w:p>
      <w:pPr>
        <w:spacing w:line="276" w:lineRule="auto"/>
        <w:ind w:firstLine="420" w:firstLineChars="200"/>
        <w:rPr>
          <w:rFonts w:ascii="宋体" w:hAnsi="宋体"/>
        </w:rPr>
      </w:pPr>
      <w:r>
        <w:rPr>
          <w:rFonts w:hint="eastAsia" w:ascii="宋体" w:hAnsi="宋体"/>
        </w:rPr>
        <w:t>（4）乙方</w:t>
      </w:r>
      <w:r>
        <w:rPr>
          <w:rFonts w:ascii="宋体" w:hAnsi="宋体"/>
        </w:rPr>
        <w:t>没有申明个人知识产权的，</w:t>
      </w:r>
      <w:r>
        <w:rPr>
          <w:rFonts w:hint="eastAsia" w:ascii="宋体" w:hAnsi="宋体"/>
        </w:rPr>
        <w:t>甲方</w:t>
      </w:r>
      <w:r>
        <w:rPr>
          <w:rFonts w:ascii="宋体" w:hAnsi="宋体"/>
        </w:rPr>
        <w:t>推定其属于职务成果，可以使用这些成果进行生产、经营或者向第三方转让。即使证明属非职务成果的，</w:t>
      </w:r>
      <w:r>
        <w:rPr>
          <w:rFonts w:hint="eastAsia" w:ascii="宋体" w:hAnsi="宋体"/>
        </w:rPr>
        <w:t>乙方</w:t>
      </w:r>
      <w:r>
        <w:rPr>
          <w:rFonts w:ascii="宋体" w:hAnsi="宋体"/>
        </w:rPr>
        <w:t>亦不得要求</w:t>
      </w:r>
      <w:r>
        <w:rPr>
          <w:rFonts w:hint="eastAsia" w:ascii="宋体" w:hAnsi="宋体"/>
        </w:rPr>
        <w:t>甲方</w:t>
      </w:r>
      <w:r>
        <w:rPr>
          <w:rFonts w:ascii="宋体" w:hAnsi="宋体"/>
        </w:rPr>
        <w:t>承担任何经济责任。</w:t>
      </w:r>
    </w:p>
    <w:p>
      <w:pPr>
        <w:spacing w:line="276" w:lineRule="auto"/>
        <w:ind w:firstLine="420" w:firstLineChars="200"/>
        <w:rPr>
          <w:rFonts w:ascii="宋体" w:hAnsi="宋体"/>
        </w:rPr>
      </w:pPr>
      <w:r>
        <w:rPr>
          <w:rFonts w:hint="eastAsia" w:ascii="宋体" w:hAnsi="宋体"/>
        </w:rPr>
        <w:t>（5）乙方</w:t>
      </w:r>
      <w:r>
        <w:rPr>
          <w:rFonts w:ascii="宋体" w:hAnsi="宋体"/>
        </w:rPr>
        <w:t>申明知识产权后，</w:t>
      </w:r>
      <w:r>
        <w:rPr>
          <w:rFonts w:hint="eastAsia" w:ascii="宋体" w:hAnsi="宋体"/>
        </w:rPr>
        <w:t>甲方</w:t>
      </w:r>
      <w:r>
        <w:rPr>
          <w:rFonts w:ascii="宋体" w:hAnsi="宋体"/>
        </w:rPr>
        <w:t>对成果的权属有异议的，可以通过协商解决；协商不成的，通过诉讼途径解决。</w:t>
      </w:r>
    </w:p>
    <w:p>
      <w:pPr>
        <w:spacing w:line="276" w:lineRule="auto"/>
        <w:ind w:firstLine="420" w:firstLineChars="200"/>
        <w:rPr>
          <w:rFonts w:ascii="宋体" w:hAnsi="宋体"/>
        </w:rPr>
      </w:pPr>
      <w:r>
        <w:rPr>
          <w:rFonts w:ascii="宋体" w:hAnsi="宋体"/>
        </w:rPr>
        <w:t>6</w:t>
      </w:r>
      <w:r>
        <w:rPr>
          <w:rFonts w:hint="eastAsia" w:ascii="宋体" w:hAnsi="宋体"/>
        </w:rPr>
        <w:t>、</w:t>
      </w:r>
      <w:r>
        <w:rPr>
          <w:rFonts w:ascii="宋体" w:hAnsi="宋体"/>
        </w:rPr>
        <w:t>责任承担</w:t>
      </w:r>
    </w:p>
    <w:p>
      <w:pPr>
        <w:spacing w:line="276" w:lineRule="auto"/>
        <w:ind w:firstLine="420" w:firstLineChars="200"/>
        <w:rPr>
          <w:rFonts w:hint="eastAsia" w:ascii="宋体" w:hAnsi="宋体"/>
        </w:rPr>
      </w:pPr>
      <w:r>
        <w:rPr>
          <w:rFonts w:hint="eastAsia" w:ascii="宋体" w:hAnsi="宋体"/>
        </w:rPr>
        <w:t>（1）乙方如违反本承诺书关于保密义务之规定，应当支付赔偿金，赔偿金按照如下方式计算：</w:t>
      </w:r>
      <w:r>
        <w:rPr>
          <w:rFonts w:ascii="宋体" w:hAnsi="宋体"/>
        </w:rPr>
        <w:t>①</w:t>
      </w:r>
      <w:r>
        <w:rPr>
          <w:rFonts w:hint="eastAsia" w:ascii="宋体" w:hAnsi="宋体"/>
        </w:rPr>
        <w:t>赔偿金为甲方因乙方的违约行为所受到的实际经济损失或者乙方因违反保密义务所获得的利益，两者不一致时，以较高者为准；</w:t>
      </w:r>
      <w:r>
        <w:rPr>
          <w:rFonts w:ascii="宋体" w:hAnsi="宋体"/>
        </w:rPr>
        <w:t>②</w:t>
      </w:r>
      <w:r>
        <w:rPr>
          <w:rFonts w:hint="eastAsia" w:ascii="宋体" w:hAnsi="宋体"/>
        </w:rPr>
        <w:t>如果甲方的损失依照</w:t>
      </w:r>
      <w:r>
        <w:rPr>
          <w:rFonts w:ascii="宋体" w:hAnsi="宋体"/>
        </w:rPr>
        <w:t>①</w:t>
      </w:r>
      <w:r>
        <w:rPr>
          <w:rFonts w:hint="eastAsia" w:ascii="宋体" w:hAnsi="宋体"/>
        </w:rPr>
        <w:t>款所述的计算方法难以计算的，按乙方在甲方的工作年限，每满一年按一个月工资赔偿，六个月以上不满一年的，按一年计算；不满六个月的，按半个月工资赔偿（工资指违约当月开始，前12个月税前月均工资）。</w:t>
      </w:r>
    </w:p>
    <w:p>
      <w:pPr>
        <w:spacing w:line="276" w:lineRule="auto"/>
        <w:ind w:firstLine="420" w:firstLineChars="200"/>
        <w:rPr>
          <w:rFonts w:hint="eastAsia" w:ascii="宋体" w:hAnsi="宋体"/>
        </w:rPr>
      </w:pPr>
      <w:r>
        <w:rPr>
          <w:rFonts w:hint="eastAsia" w:ascii="宋体" w:hAnsi="宋体"/>
        </w:rPr>
        <w:t>（2）乙方</w:t>
      </w:r>
      <w:r>
        <w:rPr>
          <w:rFonts w:ascii="宋体" w:hAnsi="宋体"/>
        </w:rPr>
        <w:t>违约，如</w:t>
      </w:r>
      <w:r>
        <w:rPr>
          <w:rFonts w:hint="eastAsia" w:ascii="宋体" w:hAnsi="宋体"/>
        </w:rPr>
        <w:t>甲方</w:t>
      </w:r>
      <w:r>
        <w:rPr>
          <w:rFonts w:ascii="宋体" w:hAnsi="宋体"/>
        </w:rPr>
        <w:t>已向</w:t>
      </w:r>
      <w:r>
        <w:rPr>
          <w:rFonts w:hint="eastAsia" w:ascii="宋体" w:hAnsi="宋体"/>
        </w:rPr>
        <w:t>乙方</w:t>
      </w:r>
      <w:r>
        <w:rPr>
          <w:rFonts w:ascii="宋体" w:hAnsi="宋体"/>
        </w:rPr>
        <w:t>支付保密费的，</w:t>
      </w:r>
      <w:r>
        <w:rPr>
          <w:rFonts w:hint="eastAsia" w:ascii="宋体" w:hAnsi="宋体"/>
        </w:rPr>
        <w:t>乙方应予以</w:t>
      </w:r>
      <w:r>
        <w:rPr>
          <w:rFonts w:ascii="宋体" w:hAnsi="宋体"/>
        </w:rPr>
        <w:t>返还</w:t>
      </w:r>
      <w:r>
        <w:rPr>
          <w:rFonts w:hint="eastAsia" w:ascii="宋体" w:hAnsi="宋体"/>
        </w:rPr>
        <w:t>。</w:t>
      </w:r>
    </w:p>
    <w:p>
      <w:pPr>
        <w:spacing w:line="276" w:lineRule="auto"/>
        <w:ind w:firstLine="420" w:firstLineChars="200"/>
        <w:rPr>
          <w:rFonts w:hint="eastAsia" w:ascii="宋体" w:hAnsi="宋体"/>
        </w:rPr>
      </w:pPr>
      <w:r>
        <w:rPr>
          <w:rFonts w:hint="eastAsia" w:ascii="宋体" w:hAnsi="宋体"/>
        </w:rPr>
        <w:t>（3）因违约行为造成后果极为严重者，甲方可根据国家相关法律、法规通过司法途径要求乙方承担法律责任。</w:t>
      </w:r>
    </w:p>
    <w:p>
      <w:pPr>
        <w:spacing w:line="276" w:lineRule="auto"/>
        <w:ind w:firstLine="420" w:firstLineChars="200"/>
        <w:rPr>
          <w:rFonts w:hint="eastAsia" w:ascii="宋体" w:hAnsi="宋体"/>
        </w:rPr>
      </w:pPr>
      <w:r>
        <w:rPr>
          <w:rFonts w:hint="eastAsia" w:ascii="宋体" w:hAnsi="宋体"/>
        </w:rPr>
        <w:t>（4）乙方同意接受甲方依据违约行为的严重性而采取的取消晋升资格、辞退等处理。</w:t>
      </w:r>
    </w:p>
    <w:p>
      <w:pPr>
        <w:spacing w:line="276" w:lineRule="auto"/>
        <w:rPr>
          <w:rFonts w:hint="eastAsia" w:ascii="宋体" w:hAnsi="宋体"/>
          <w:b/>
        </w:rPr>
      </w:pPr>
      <w:r>
        <w:rPr>
          <w:rFonts w:hint="eastAsia" w:ascii="宋体" w:hAnsi="宋体"/>
          <w:b/>
        </w:rPr>
        <w:t>十三、补充说明</w:t>
      </w:r>
    </w:p>
    <w:p>
      <w:pPr>
        <w:spacing w:line="276" w:lineRule="auto"/>
        <w:ind w:firstLine="420" w:firstLineChars="200"/>
        <w:rPr>
          <w:rFonts w:hint="eastAsia" w:ascii="宋体" w:hAnsi="宋体"/>
        </w:rPr>
      </w:pPr>
      <w:r>
        <w:rPr>
          <w:rFonts w:hint="eastAsia" w:ascii="宋体" w:hAnsi="宋体"/>
        </w:rPr>
        <w:t>1、本《员工承诺书》中提及的</w:t>
      </w:r>
      <w:r>
        <w:rPr>
          <w:rFonts w:hint="eastAsia" w:ascii="宋体" w:hAnsi="宋体" w:cs="宋体"/>
          <w:szCs w:val="21"/>
        </w:rPr>
        <w:t>N级是指被问责的当事员工，N+1级是指被问责的当事员工的直接上级，N+2级是指被问责的当事员工的上上级</w:t>
      </w:r>
      <w:r>
        <w:rPr>
          <w:rFonts w:hint="eastAsia" w:ascii="宋体" w:hAnsi="宋体"/>
        </w:rPr>
        <w:t>，N+3级为</w:t>
      </w:r>
      <w:r>
        <w:rPr>
          <w:rFonts w:hint="eastAsia" w:ascii="宋体" w:hAnsi="宋体" w:cs="宋体"/>
          <w:szCs w:val="21"/>
        </w:rPr>
        <w:t>当事员工</w:t>
      </w:r>
      <w:r>
        <w:rPr>
          <w:rFonts w:hint="eastAsia" w:ascii="宋体" w:hAnsi="宋体"/>
        </w:rPr>
        <w:t>的隔2级上级；</w:t>
      </w:r>
    </w:p>
    <w:p>
      <w:pPr>
        <w:spacing w:line="276" w:lineRule="auto"/>
        <w:ind w:firstLine="420" w:firstLineChars="200"/>
        <w:rPr>
          <w:rFonts w:hint="eastAsia" w:ascii="宋体" w:hAnsi="宋体"/>
        </w:rPr>
      </w:pPr>
      <w:r>
        <w:rPr>
          <w:rFonts w:hint="eastAsia" w:ascii="宋体" w:hAnsi="宋体"/>
        </w:rPr>
        <w:t>2、违反本《员工承诺书》中条款被甲方解除劳动关系者，甲方不支付任何经济补偿金。</w:t>
      </w:r>
    </w:p>
    <w:p>
      <w:pPr>
        <w:spacing w:line="276" w:lineRule="auto"/>
        <w:ind w:firstLine="422" w:firstLineChars="200"/>
        <w:rPr>
          <w:rFonts w:hint="eastAsia" w:ascii="宋体" w:hAnsi="宋体"/>
          <w:b/>
          <w:bCs/>
        </w:rPr>
      </w:pPr>
      <w:r>
        <w:rPr>
          <w:rFonts w:hint="eastAsia" w:ascii="宋体" w:hAnsi="宋体"/>
          <w:b/>
          <w:bCs/>
        </w:rPr>
        <w:t>3、如本承诺书内容与甲方最新公布的规章制度不一致的，以后者为准，乙方同意严格遵守执行。</w:t>
      </w:r>
    </w:p>
    <w:p>
      <w:pPr>
        <w:spacing w:line="276" w:lineRule="auto"/>
        <w:rPr>
          <w:rFonts w:hint="eastAsia" w:ascii="宋体" w:hAnsi="宋体"/>
        </w:rPr>
      </w:pPr>
    </w:p>
    <w:p>
      <w:pPr>
        <w:tabs>
          <w:tab w:val="left" w:pos="4111"/>
        </w:tabs>
        <w:ind w:right="-53" w:rightChars="-25"/>
        <w:rPr>
          <w:rFonts w:hint="eastAsia" w:ascii="宋体" w:hAnsi="宋体"/>
          <w:szCs w:val="21"/>
        </w:rPr>
      </w:pPr>
      <w:r>
        <w:rPr>
          <w:rFonts w:hint="eastAsia" w:ascii="宋体" w:hAnsi="宋体"/>
        </w:rPr>
        <w:t xml:space="preserve">    </w:t>
      </w:r>
      <w:r>
        <w:rPr>
          <w:rFonts w:hint="eastAsia" w:ascii="宋体" w:hAnsi="宋体"/>
          <w:b/>
        </w:rPr>
        <w:t>乙方</w:t>
      </w:r>
      <w:r>
        <w:rPr>
          <w:rFonts w:ascii="宋体" w:hAnsi="宋体"/>
          <w:b/>
        </w:rPr>
        <w:t>郑重</w:t>
      </w:r>
      <w:r>
        <w:rPr>
          <w:rFonts w:hint="eastAsia" w:ascii="宋体" w:hAnsi="宋体"/>
          <w:b/>
        </w:rPr>
        <w:t>承诺</w:t>
      </w:r>
      <w:r>
        <w:rPr>
          <w:rFonts w:ascii="宋体" w:hAnsi="宋体"/>
          <w:b/>
        </w:rPr>
        <w:t>：</w:t>
      </w:r>
      <w:r>
        <w:rPr>
          <w:rFonts w:hint="eastAsia" w:ascii="宋体" w:hAnsi="宋体"/>
          <w:b/>
        </w:rPr>
        <w:t>乙方已认真阅读并认可以上所有内容，一旦发生上述行为，同意甲方按照以上内容进行处理。同时承诺对于甲方之后颁布的新规章制度或文件，在经乙方知悉后，也严格遵守。</w:t>
      </w:r>
    </w:p>
    <w:p>
      <w:pPr>
        <w:tabs>
          <w:tab w:val="left" w:pos="4820"/>
          <w:tab w:val="left" w:pos="6096"/>
          <w:tab w:val="left" w:pos="6804"/>
          <w:tab w:val="left" w:pos="7371"/>
        </w:tabs>
        <w:ind w:right="-53" w:rightChars="-25"/>
        <w:rPr>
          <w:rFonts w:ascii="宋体" w:hAnsi="宋体"/>
          <w:szCs w:val="21"/>
        </w:rPr>
      </w:pPr>
    </w:p>
    <w:sectPr>
      <w:footerReference r:id="rId5" w:type="first"/>
      <w:footerReference r:id="rId3" w:type="default"/>
      <w:footerReference r:id="rId4" w:type="even"/>
      <w:pgSz w:w="11906" w:h="16838"/>
      <w:pgMar w:top="1304" w:right="850" w:bottom="1304" w:left="850" w:header="680" w:footer="680"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rPr>
        <w:sz w:val="15"/>
        <w:szCs w:val="15"/>
      </w:rPr>
    </w:pPr>
    <w:r>
      <mc:AlternateContent>
        <mc:Choice Requires="wps">
          <w:drawing>
            <wp:anchor distT="0" distB="0" distL="114300" distR="114300" simplePos="0" relativeHeight="251658240" behindDoc="0" locked="0" layoutInCell="1" allowOverlap="1">
              <wp:simplePos x="0" y="0"/>
              <wp:positionH relativeFrom="margin">
                <wp:posOffset>2607310</wp:posOffset>
              </wp:positionH>
              <wp:positionV relativeFrom="paragraph">
                <wp:posOffset>0</wp:posOffset>
              </wp:positionV>
              <wp:extent cx="1016635"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016635" cy="1828800"/>
                      </a:xfrm>
                      <a:prstGeom prst="rect">
                        <a:avLst/>
                      </a:prstGeom>
                      <a:noFill/>
                      <a:ln>
                        <a:noFill/>
                      </a:ln>
                    </wps:spPr>
                    <wps:txbx>
                      <w:txbxContent>
                        <w:p>
                          <w:pPr>
                            <w:pStyle w:val="4"/>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lang/>
                            </w:rPr>
                            <w:t>13</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lang/>
                            </w:rPr>
                            <w:t>20</w:t>
                          </w:r>
                          <w:r>
                            <w:rPr>
                              <w:rFonts w:hint="eastAsia"/>
                            </w:rPr>
                            <w:fldChar w:fldCharType="end"/>
                          </w:r>
                          <w:r>
                            <w:rPr>
                              <w:rFonts w:hint="eastAsia"/>
                            </w:rPr>
                            <w:t xml:space="preserve"> 页</w:t>
                          </w:r>
                        </w:p>
                      </w:txbxContent>
                    </wps:txbx>
                    <wps:bodyPr wrap="square" lIns="0" tIns="0" rIns="0" bIns="0" upright="0">
                      <a:spAutoFit/>
                    </wps:bodyPr>
                  </wps:wsp>
                </a:graphicData>
              </a:graphic>
            </wp:anchor>
          </w:drawing>
        </mc:Choice>
        <mc:Fallback>
          <w:pict>
            <v:shape id="文本框 5" o:spid="_x0000_s1026" o:spt="202" type="#_x0000_t202" style="position:absolute;left:0pt;margin-left:205.3pt;margin-top:0pt;height:144pt;width:80.05pt;mso-position-horizontal-relative:margin;z-index:251658240;mso-width-relative:page;mso-height-relative:page;" filled="f" stroked="f" coordsize="21600,21600" o:gfxdata="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&#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t0tuP1QAAAAgBAAAPAAAAAAAAAAEAIAAAACIAAABk&#10;cnMvZG93bnJldi54bWxQSwECFAAUAAAACACHTuJAUmRqJ9ABAACbAwAADgAAAAAAAAABACAAAAAk&#10;AQAAZHJzL2Uyb0RvYy54bWxQSwUGAAAAAAYABgBZAQAAZgUAAAAA&#10;">
              <v:fill on="f" focussize="0,0"/>
              <v:stroke on="f"/>
              <v:imagedata o:title=""/>
              <o:lock v:ext="edit" aspectratio="f"/>
              <v:textbox inset="0mm,0mm,0mm,0mm" style="mso-fit-shape-to-text:t;">
                <w:txbxContent>
                  <w:p>
                    <w:pPr>
                      <w:pStyle w:val="4"/>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lang/>
                      </w:rPr>
                      <w:t>13</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lang/>
                      </w:rPr>
                      <w:t>20</w:t>
                    </w:r>
                    <w:r>
                      <w:rPr>
                        <w:rFonts w:hint="eastAsia"/>
                      </w:rPr>
                      <w:fldChar w:fldCharType="end"/>
                    </w:r>
                    <w:r>
                      <w:rPr>
                        <w:rFonts w:hint="eastAsia"/>
                      </w:rPr>
                      <w:t xml:space="preserve"> 页</w:t>
                    </w:r>
                  </w:p>
                </w:txbxContent>
              </v:textbox>
            </v:shape>
          </w:pict>
        </mc:Fallback>
      </mc:AlternateContent>
    </w:r>
    <w:r>
      <w:rPr>
        <w:rFonts w:hint="eastAsia"/>
      </w:rPr>
      <w:t xml:space="preserve">20200728版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lang/>
                            </w:rP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lang/>
                            </w:rPr>
                            <w:t>20</w:t>
                          </w:r>
                          <w:r>
                            <w:rPr>
                              <w:rFonts w:hint="eastAsia"/>
                            </w:rPr>
                            <w:fldChar w:fldCharType="end"/>
                          </w:r>
                          <w:r>
                            <w:rPr>
                              <w:rFonts w:hint="eastAsia"/>
                            </w:rPr>
                            <w:t xml:space="preserve"> 页</w:t>
                          </w:r>
                        </w:p>
                      </w:txbxContent>
                    </wps:txbx>
                    <wps:bodyPr wrap="none" lIns="0" tIns="0" rIns="0" bIns="0" upright="0">
                      <a:spAutoFit/>
                    </wps:bodyPr>
                  </wps:wsp>
                </a:graphicData>
              </a:graphic>
            </wp:anchor>
          </w:drawing>
        </mc:Choice>
        <mc:Fallback>
          <w:pict>
            <v:shape id="文本框 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PAdavrIAQAAmQMAAA4AAAAAAAAAAQAgAAAAHgEAAGRycy9lMm9Eb2Mu&#10;eG1sUEsFBgAAAAAGAAYAWQEAAFgFAAAAAA==&#10;">
              <v:fill on="f" focussize="0,0"/>
              <v:stroke on="f"/>
              <v:imagedata o:title=""/>
              <o:lock v:ext="edit" aspectratio="f"/>
              <v:textbox inset="0mm,0mm,0mm,0mm" style="mso-fit-shape-to-text:t;">
                <w:txbxContent>
                  <w:p>
                    <w:pPr>
                      <w:pStyle w:val="4"/>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lang/>
                      </w:rPr>
                      <w:t>1</w:t>
                    </w:r>
                    <w:r>
                      <w:rPr>
                        <w:rFonts w:hint="eastAsia"/>
                      </w:rPr>
                      <w:fldChar w:fldCharType="end"/>
                    </w:r>
                    <w:r>
                      <w:rPr>
                        <w:rFonts w:hint="eastAsia"/>
                      </w:rPr>
                      <w:t xml:space="preserve"> 页 共 </w:t>
                    </w:r>
                    <w:r>
                      <w:rPr>
                        <w:rFonts w:hint="eastAsia"/>
                      </w:rPr>
                      <w:fldChar w:fldCharType="begin"/>
                    </w:r>
                    <w:r>
                      <w:rPr>
                        <w:rFonts w:hint="eastAsia"/>
                      </w:rPr>
                      <w:instrText xml:space="preserve"> NUMPAGES  \* MERGEFORMAT </w:instrText>
                    </w:r>
                    <w:r>
                      <w:rPr>
                        <w:rFonts w:hint="eastAsia"/>
                      </w:rPr>
                      <w:fldChar w:fldCharType="separate"/>
                    </w:r>
                    <w:r>
                      <w:rPr>
                        <w:lang/>
                      </w:rPr>
                      <w:t>20</w:t>
                    </w:r>
                    <w:r>
                      <w:rPr>
                        <w:rFonts w:hint="eastAsia"/>
                      </w:rPr>
                      <w:fldChar w:fldCharType="end"/>
                    </w:r>
                    <w:r>
                      <w:rPr>
                        <w:rFonts w:hint="eastAsia"/>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ABD74D"/>
    <w:multiLevelType w:val="singleLevel"/>
    <w:tmpl w:val="69ABD74D"/>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C76"/>
    <w:rsid w:val="00002DE0"/>
    <w:rsid w:val="00016B7C"/>
    <w:rsid w:val="000409A7"/>
    <w:rsid w:val="00047A98"/>
    <w:rsid w:val="00067D56"/>
    <w:rsid w:val="00067D7D"/>
    <w:rsid w:val="00074020"/>
    <w:rsid w:val="00085838"/>
    <w:rsid w:val="00094A55"/>
    <w:rsid w:val="00096FD5"/>
    <w:rsid w:val="000B4FAC"/>
    <w:rsid w:val="000B75F1"/>
    <w:rsid w:val="000C1708"/>
    <w:rsid w:val="000C2F2F"/>
    <w:rsid w:val="000C5ED6"/>
    <w:rsid w:val="000C6357"/>
    <w:rsid w:val="000D0065"/>
    <w:rsid w:val="000D3A78"/>
    <w:rsid w:val="000D660C"/>
    <w:rsid w:val="000E0096"/>
    <w:rsid w:val="000E3A03"/>
    <w:rsid w:val="000E4049"/>
    <w:rsid w:val="000E5C76"/>
    <w:rsid w:val="000E7270"/>
    <w:rsid w:val="000F4194"/>
    <w:rsid w:val="00100DAD"/>
    <w:rsid w:val="00123FFB"/>
    <w:rsid w:val="00134FB9"/>
    <w:rsid w:val="00136371"/>
    <w:rsid w:val="0013715F"/>
    <w:rsid w:val="00140A07"/>
    <w:rsid w:val="00142E1C"/>
    <w:rsid w:val="00145991"/>
    <w:rsid w:val="00150D52"/>
    <w:rsid w:val="00172D86"/>
    <w:rsid w:val="001746BE"/>
    <w:rsid w:val="00185DFC"/>
    <w:rsid w:val="001A5729"/>
    <w:rsid w:val="001C3421"/>
    <w:rsid w:val="001D0E8E"/>
    <w:rsid w:val="001D623C"/>
    <w:rsid w:val="001F43D2"/>
    <w:rsid w:val="001F4964"/>
    <w:rsid w:val="00210DAF"/>
    <w:rsid w:val="00214886"/>
    <w:rsid w:val="00216A82"/>
    <w:rsid w:val="0024457B"/>
    <w:rsid w:val="002474EE"/>
    <w:rsid w:val="00254C66"/>
    <w:rsid w:val="0026000F"/>
    <w:rsid w:val="002824D6"/>
    <w:rsid w:val="002834BD"/>
    <w:rsid w:val="00290EFD"/>
    <w:rsid w:val="002A51B1"/>
    <w:rsid w:val="002B6A34"/>
    <w:rsid w:val="002C5B6A"/>
    <w:rsid w:val="002D7C35"/>
    <w:rsid w:val="002E32C7"/>
    <w:rsid w:val="002F0201"/>
    <w:rsid w:val="002F2250"/>
    <w:rsid w:val="003158EE"/>
    <w:rsid w:val="003255A6"/>
    <w:rsid w:val="00331FA1"/>
    <w:rsid w:val="00336AF4"/>
    <w:rsid w:val="00337B87"/>
    <w:rsid w:val="00343C9E"/>
    <w:rsid w:val="003467D3"/>
    <w:rsid w:val="003501C3"/>
    <w:rsid w:val="0037001E"/>
    <w:rsid w:val="00385E3E"/>
    <w:rsid w:val="00391E28"/>
    <w:rsid w:val="00393AD2"/>
    <w:rsid w:val="00394573"/>
    <w:rsid w:val="003B1084"/>
    <w:rsid w:val="003C3682"/>
    <w:rsid w:val="003D1C11"/>
    <w:rsid w:val="003D783E"/>
    <w:rsid w:val="004127AC"/>
    <w:rsid w:val="004129B7"/>
    <w:rsid w:val="00416C03"/>
    <w:rsid w:val="00422836"/>
    <w:rsid w:val="00423DF1"/>
    <w:rsid w:val="0042535F"/>
    <w:rsid w:val="00467DCD"/>
    <w:rsid w:val="00476A1D"/>
    <w:rsid w:val="00482C68"/>
    <w:rsid w:val="004A344E"/>
    <w:rsid w:val="004C07DB"/>
    <w:rsid w:val="004D1ABC"/>
    <w:rsid w:val="004D495E"/>
    <w:rsid w:val="004E2D2A"/>
    <w:rsid w:val="004E36F6"/>
    <w:rsid w:val="004F3305"/>
    <w:rsid w:val="0050382A"/>
    <w:rsid w:val="00507A6D"/>
    <w:rsid w:val="00530296"/>
    <w:rsid w:val="005448DA"/>
    <w:rsid w:val="005453C6"/>
    <w:rsid w:val="005529A9"/>
    <w:rsid w:val="005574DB"/>
    <w:rsid w:val="00562687"/>
    <w:rsid w:val="00571D9F"/>
    <w:rsid w:val="00576C45"/>
    <w:rsid w:val="005777A7"/>
    <w:rsid w:val="0058424A"/>
    <w:rsid w:val="005950A1"/>
    <w:rsid w:val="005A20E6"/>
    <w:rsid w:val="005A363F"/>
    <w:rsid w:val="005A4203"/>
    <w:rsid w:val="005A6C80"/>
    <w:rsid w:val="005B1CC1"/>
    <w:rsid w:val="005B49C7"/>
    <w:rsid w:val="005B4F69"/>
    <w:rsid w:val="005C2336"/>
    <w:rsid w:val="005C463D"/>
    <w:rsid w:val="005D0352"/>
    <w:rsid w:val="005D3960"/>
    <w:rsid w:val="005F0547"/>
    <w:rsid w:val="005F3E08"/>
    <w:rsid w:val="0060459B"/>
    <w:rsid w:val="00612D3D"/>
    <w:rsid w:val="0061547C"/>
    <w:rsid w:val="00626CD9"/>
    <w:rsid w:val="006361BE"/>
    <w:rsid w:val="006433CB"/>
    <w:rsid w:val="00645A77"/>
    <w:rsid w:val="00647832"/>
    <w:rsid w:val="00654095"/>
    <w:rsid w:val="00657AC3"/>
    <w:rsid w:val="006635AA"/>
    <w:rsid w:val="00675BB5"/>
    <w:rsid w:val="006845C5"/>
    <w:rsid w:val="006A437B"/>
    <w:rsid w:val="006B1A1F"/>
    <w:rsid w:val="006B1D9D"/>
    <w:rsid w:val="006C5C40"/>
    <w:rsid w:val="006D22DE"/>
    <w:rsid w:val="006E4511"/>
    <w:rsid w:val="006E5E29"/>
    <w:rsid w:val="006F45D9"/>
    <w:rsid w:val="00701A09"/>
    <w:rsid w:val="00707AB2"/>
    <w:rsid w:val="0072112E"/>
    <w:rsid w:val="00737E22"/>
    <w:rsid w:val="00743E2C"/>
    <w:rsid w:val="00751E93"/>
    <w:rsid w:val="00764D86"/>
    <w:rsid w:val="00776BBB"/>
    <w:rsid w:val="0078161C"/>
    <w:rsid w:val="00785ACD"/>
    <w:rsid w:val="007862AB"/>
    <w:rsid w:val="00792001"/>
    <w:rsid w:val="007A3366"/>
    <w:rsid w:val="007A4E5D"/>
    <w:rsid w:val="007B2967"/>
    <w:rsid w:val="007D08D6"/>
    <w:rsid w:val="007D0EFD"/>
    <w:rsid w:val="007D2F35"/>
    <w:rsid w:val="007E2C3B"/>
    <w:rsid w:val="007F04B4"/>
    <w:rsid w:val="00820139"/>
    <w:rsid w:val="00832989"/>
    <w:rsid w:val="00847009"/>
    <w:rsid w:val="008478BF"/>
    <w:rsid w:val="00870C2D"/>
    <w:rsid w:val="00874DC0"/>
    <w:rsid w:val="00876289"/>
    <w:rsid w:val="008A0D1D"/>
    <w:rsid w:val="008A799F"/>
    <w:rsid w:val="008B3F98"/>
    <w:rsid w:val="008B4BCB"/>
    <w:rsid w:val="008C4667"/>
    <w:rsid w:val="008D50AA"/>
    <w:rsid w:val="008D6E55"/>
    <w:rsid w:val="008E1F97"/>
    <w:rsid w:val="008F4CDA"/>
    <w:rsid w:val="00913276"/>
    <w:rsid w:val="00917050"/>
    <w:rsid w:val="00920DCD"/>
    <w:rsid w:val="00921344"/>
    <w:rsid w:val="00930F22"/>
    <w:rsid w:val="009360DA"/>
    <w:rsid w:val="00971DCF"/>
    <w:rsid w:val="00975C07"/>
    <w:rsid w:val="00977F31"/>
    <w:rsid w:val="009A5803"/>
    <w:rsid w:val="009B079A"/>
    <w:rsid w:val="009C4F7B"/>
    <w:rsid w:val="009C7688"/>
    <w:rsid w:val="009D2ECE"/>
    <w:rsid w:val="009E1E7E"/>
    <w:rsid w:val="009E6A43"/>
    <w:rsid w:val="009F0120"/>
    <w:rsid w:val="009F5F67"/>
    <w:rsid w:val="00A01292"/>
    <w:rsid w:val="00A32A3F"/>
    <w:rsid w:val="00A405FD"/>
    <w:rsid w:val="00A46ACD"/>
    <w:rsid w:val="00A74BBA"/>
    <w:rsid w:val="00A81F1E"/>
    <w:rsid w:val="00A95833"/>
    <w:rsid w:val="00AA22D5"/>
    <w:rsid w:val="00AA288E"/>
    <w:rsid w:val="00AB7F59"/>
    <w:rsid w:val="00AC24EB"/>
    <w:rsid w:val="00AD64CD"/>
    <w:rsid w:val="00AD69C7"/>
    <w:rsid w:val="00AF0914"/>
    <w:rsid w:val="00AF79D7"/>
    <w:rsid w:val="00B157C1"/>
    <w:rsid w:val="00B25DD6"/>
    <w:rsid w:val="00B330E3"/>
    <w:rsid w:val="00B33D52"/>
    <w:rsid w:val="00B6026F"/>
    <w:rsid w:val="00B77B23"/>
    <w:rsid w:val="00B81DED"/>
    <w:rsid w:val="00B954EE"/>
    <w:rsid w:val="00BA26F5"/>
    <w:rsid w:val="00BA36F0"/>
    <w:rsid w:val="00BA6EFA"/>
    <w:rsid w:val="00BC00AC"/>
    <w:rsid w:val="00BC236F"/>
    <w:rsid w:val="00BD38BE"/>
    <w:rsid w:val="00BF3A5F"/>
    <w:rsid w:val="00BF4A70"/>
    <w:rsid w:val="00C0493B"/>
    <w:rsid w:val="00C15597"/>
    <w:rsid w:val="00C203CB"/>
    <w:rsid w:val="00C236C8"/>
    <w:rsid w:val="00C27C1A"/>
    <w:rsid w:val="00C303A6"/>
    <w:rsid w:val="00C30D6B"/>
    <w:rsid w:val="00C331F0"/>
    <w:rsid w:val="00C35DF4"/>
    <w:rsid w:val="00C4159B"/>
    <w:rsid w:val="00C41CEF"/>
    <w:rsid w:val="00C50F75"/>
    <w:rsid w:val="00C51DB6"/>
    <w:rsid w:val="00C651A5"/>
    <w:rsid w:val="00C67F46"/>
    <w:rsid w:val="00C70127"/>
    <w:rsid w:val="00C723DB"/>
    <w:rsid w:val="00C92735"/>
    <w:rsid w:val="00C92A02"/>
    <w:rsid w:val="00CA1A5A"/>
    <w:rsid w:val="00CA68E2"/>
    <w:rsid w:val="00CB370A"/>
    <w:rsid w:val="00CE25C7"/>
    <w:rsid w:val="00CF0BD9"/>
    <w:rsid w:val="00D217D1"/>
    <w:rsid w:val="00D24435"/>
    <w:rsid w:val="00D50572"/>
    <w:rsid w:val="00D5398D"/>
    <w:rsid w:val="00D563B1"/>
    <w:rsid w:val="00D64373"/>
    <w:rsid w:val="00DB4BCE"/>
    <w:rsid w:val="00DD43BD"/>
    <w:rsid w:val="00DD78FE"/>
    <w:rsid w:val="00DD794F"/>
    <w:rsid w:val="00DE3D82"/>
    <w:rsid w:val="00DF38CB"/>
    <w:rsid w:val="00DF4CC3"/>
    <w:rsid w:val="00DF5DD2"/>
    <w:rsid w:val="00E07002"/>
    <w:rsid w:val="00E2503F"/>
    <w:rsid w:val="00E65C67"/>
    <w:rsid w:val="00E8147C"/>
    <w:rsid w:val="00EB52D3"/>
    <w:rsid w:val="00ED307C"/>
    <w:rsid w:val="00EE02C5"/>
    <w:rsid w:val="00EE0974"/>
    <w:rsid w:val="00EE114A"/>
    <w:rsid w:val="00EE7520"/>
    <w:rsid w:val="00EF4C41"/>
    <w:rsid w:val="00F15CF9"/>
    <w:rsid w:val="00F26A8C"/>
    <w:rsid w:val="00F33C63"/>
    <w:rsid w:val="00F52C61"/>
    <w:rsid w:val="00F533B0"/>
    <w:rsid w:val="00F575DE"/>
    <w:rsid w:val="00F60FBB"/>
    <w:rsid w:val="00F70326"/>
    <w:rsid w:val="00F70E39"/>
    <w:rsid w:val="00F93D0E"/>
    <w:rsid w:val="00F97C4F"/>
    <w:rsid w:val="00FB75A5"/>
    <w:rsid w:val="00FC7AEA"/>
    <w:rsid w:val="00FE018F"/>
    <w:rsid w:val="00FE1F0D"/>
    <w:rsid w:val="00FE65F0"/>
    <w:rsid w:val="014C3931"/>
    <w:rsid w:val="019961E6"/>
    <w:rsid w:val="01F4155D"/>
    <w:rsid w:val="02780A4B"/>
    <w:rsid w:val="02B162EA"/>
    <w:rsid w:val="03695E25"/>
    <w:rsid w:val="03DB16B5"/>
    <w:rsid w:val="045C39B9"/>
    <w:rsid w:val="051446E4"/>
    <w:rsid w:val="05F67F6F"/>
    <w:rsid w:val="073D5A91"/>
    <w:rsid w:val="07456ED2"/>
    <w:rsid w:val="08311053"/>
    <w:rsid w:val="09E953DF"/>
    <w:rsid w:val="0A474AAE"/>
    <w:rsid w:val="0BBB29EB"/>
    <w:rsid w:val="0C6564E0"/>
    <w:rsid w:val="0CA072CF"/>
    <w:rsid w:val="0DBF3BDA"/>
    <w:rsid w:val="0E306E60"/>
    <w:rsid w:val="0ED65DC5"/>
    <w:rsid w:val="0F0462D4"/>
    <w:rsid w:val="0F792815"/>
    <w:rsid w:val="1069457C"/>
    <w:rsid w:val="13985BEC"/>
    <w:rsid w:val="14514827"/>
    <w:rsid w:val="14A759D7"/>
    <w:rsid w:val="14FF0072"/>
    <w:rsid w:val="1552600B"/>
    <w:rsid w:val="16BA682C"/>
    <w:rsid w:val="16DB456A"/>
    <w:rsid w:val="173261F8"/>
    <w:rsid w:val="176C2B09"/>
    <w:rsid w:val="18402625"/>
    <w:rsid w:val="18C84F91"/>
    <w:rsid w:val="19020D9E"/>
    <w:rsid w:val="191B0B94"/>
    <w:rsid w:val="195C09E5"/>
    <w:rsid w:val="1A1F21EC"/>
    <w:rsid w:val="1A2A2B7C"/>
    <w:rsid w:val="1A9B3F46"/>
    <w:rsid w:val="1B266AC2"/>
    <w:rsid w:val="1B4C52F5"/>
    <w:rsid w:val="1BCB6AAB"/>
    <w:rsid w:val="1C1B0D2D"/>
    <w:rsid w:val="1CE86C82"/>
    <w:rsid w:val="1D4A428A"/>
    <w:rsid w:val="1D5113A5"/>
    <w:rsid w:val="1D590DBC"/>
    <w:rsid w:val="1DD954D7"/>
    <w:rsid w:val="1DE16D21"/>
    <w:rsid w:val="1DFC2D72"/>
    <w:rsid w:val="1E5E3053"/>
    <w:rsid w:val="1F092329"/>
    <w:rsid w:val="1FAF20D6"/>
    <w:rsid w:val="20377E32"/>
    <w:rsid w:val="212E51FE"/>
    <w:rsid w:val="217D4FEF"/>
    <w:rsid w:val="21D86939"/>
    <w:rsid w:val="21F44D38"/>
    <w:rsid w:val="221B6805"/>
    <w:rsid w:val="22333AC8"/>
    <w:rsid w:val="2245665F"/>
    <w:rsid w:val="22C505EC"/>
    <w:rsid w:val="231A3FB1"/>
    <w:rsid w:val="24811E21"/>
    <w:rsid w:val="24AF7281"/>
    <w:rsid w:val="24F52F38"/>
    <w:rsid w:val="27054CB5"/>
    <w:rsid w:val="27093078"/>
    <w:rsid w:val="27774635"/>
    <w:rsid w:val="27CE2F6E"/>
    <w:rsid w:val="284B183B"/>
    <w:rsid w:val="289F2C29"/>
    <w:rsid w:val="28D6097D"/>
    <w:rsid w:val="291F3438"/>
    <w:rsid w:val="29405F29"/>
    <w:rsid w:val="2945417B"/>
    <w:rsid w:val="2AE72F79"/>
    <w:rsid w:val="2B577829"/>
    <w:rsid w:val="2B6860FF"/>
    <w:rsid w:val="2BA51B67"/>
    <w:rsid w:val="2C2A2C10"/>
    <w:rsid w:val="2C381B04"/>
    <w:rsid w:val="2E7A342D"/>
    <w:rsid w:val="2EF61D1A"/>
    <w:rsid w:val="2F1825BD"/>
    <w:rsid w:val="2F30247A"/>
    <w:rsid w:val="31B80E94"/>
    <w:rsid w:val="31D8389D"/>
    <w:rsid w:val="31F3139A"/>
    <w:rsid w:val="32CA792D"/>
    <w:rsid w:val="33237B5E"/>
    <w:rsid w:val="338C3CE1"/>
    <w:rsid w:val="34145801"/>
    <w:rsid w:val="349B145D"/>
    <w:rsid w:val="37843E4A"/>
    <w:rsid w:val="37B701DD"/>
    <w:rsid w:val="3899344C"/>
    <w:rsid w:val="39DC15DB"/>
    <w:rsid w:val="39FD13E4"/>
    <w:rsid w:val="3A084C89"/>
    <w:rsid w:val="3AE039B3"/>
    <w:rsid w:val="3C2A3B84"/>
    <w:rsid w:val="3D1A6EEA"/>
    <w:rsid w:val="3E6646F9"/>
    <w:rsid w:val="3EB2590C"/>
    <w:rsid w:val="3FE4674D"/>
    <w:rsid w:val="3FEE5F29"/>
    <w:rsid w:val="40210732"/>
    <w:rsid w:val="417873B1"/>
    <w:rsid w:val="425A387F"/>
    <w:rsid w:val="42623725"/>
    <w:rsid w:val="436F08D7"/>
    <w:rsid w:val="446D29CE"/>
    <w:rsid w:val="44DE6E32"/>
    <w:rsid w:val="452E6C68"/>
    <w:rsid w:val="46E44087"/>
    <w:rsid w:val="474B1C7A"/>
    <w:rsid w:val="485174C4"/>
    <w:rsid w:val="48A974ED"/>
    <w:rsid w:val="49330BBB"/>
    <w:rsid w:val="49607781"/>
    <w:rsid w:val="49D10CB3"/>
    <w:rsid w:val="4A6B7416"/>
    <w:rsid w:val="4A965254"/>
    <w:rsid w:val="4B25645A"/>
    <w:rsid w:val="4BFE170D"/>
    <w:rsid w:val="4C0D1DF8"/>
    <w:rsid w:val="4D0B5FBF"/>
    <w:rsid w:val="4D7E3FD1"/>
    <w:rsid w:val="4DD8728B"/>
    <w:rsid w:val="4E253C53"/>
    <w:rsid w:val="4E3D5AA8"/>
    <w:rsid w:val="4E9C5B35"/>
    <w:rsid w:val="4EAC6E11"/>
    <w:rsid w:val="4F4B4AE7"/>
    <w:rsid w:val="50063434"/>
    <w:rsid w:val="501677F0"/>
    <w:rsid w:val="50973ED9"/>
    <w:rsid w:val="50C866C6"/>
    <w:rsid w:val="523F2169"/>
    <w:rsid w:val="531629A1"/>
    <w:rsid w:val="533B4CBB"/>
    <w:rsid w:val="540C5B73"/>
    <w:rsid w:val="559D5028"/>
    <w:rsid w:val="5632304E"/>
    <w:rsid w:val="575E6E5C"/>
    <w:rsid w:val="57836AA3"/>
    <w:rsid w:val="58123E81"/>
    <w:rsid w:val="593845ED"/>
    <w:rsid w:val="5A5B622B"/>
    <w:rsid w:val="5AC24B11"/>
    <w:rsid w:val="5B651C13"/>
    <w:rsid w:val="5D474B4E"/>
    <w:rsid w:val="5D8407DF"/>
    <w:rsid w:val="5D856711"/>
    <w:rsid w:val="5D8C7251"/>
    <w:rsid w:val="5E160424"/>
    <w:rsid w:val="6025565E"/>
    <w:rsid w:val="605820B3"/>
    <w:rsid w:val="606C0A66"/>
    <w:rsid w:val="608C20FD"/>
    <w:rsid w:val="608E3FE1"/>
    <w:rsid w:val="619749E7"/>
    <w:rsid w:val="622C55C1"/>
    <w:rsid w:val="631A37F0"/>
    <w:rsid w:val="634B5102"/>
    <w:rsid w:val="64370032"/>
    <w:rsid w:val="65334504"/>
    <w:rsid w:val="656C2819"/>
    <w:rsid w:val="6599040C"/>
    <w:rsid w:val="6649753F"/>
    <w:rsid w:val="665D0100"/>
    <w:rsid w:val="66B00686"/>
    <w:rsid w:val="66F16893"/>
    <w:rsid w:val="66F72BFA"/>
    <w:rsid w:val="68D12192"/>
    <w:rsid w:val="68F768B6"/>
    <w:rsid w:val="698E663F"/>
    <w:rsid w:val="6AC35D67"/>
    <w:rsid w:val="6AEB7396"/>
    <w:rsid w:val="6BED7E44"/>
    <w:rsid w:val="6D9F38F1"/>
    <w:rsid w:val="6E8275DD"/>
    <w:rsid w:val="6FC059A1"/>
    <w:rsid w:val="70B76FC1"/>
    <w:rsid w:val="70D23D82"/>
    <w:rsid w:val="719845EC"/>
    <w:rsid w:val="725A2C44"/>
    <w:rsid w:val="73333373"/>
    <w:rsid w:val="73652092"/>
    <w:rsid w:val="74647721"/>
    <w:rsid w:val="750A7995"/>
    <w:rsid w:val="757874A1"/>
    <w:rsid w:val="75790DDE"/>
    <w:rsid w:val="757E7FB9"/>
    <w:rsid w:val="76CC42BF"/>
    <w:rsid w:val="778D2A67"/>
    <w:rsid w:val="78943D3A"/>
    <w:rsid w:val="793D4C21"/>
    <w:rsid w:val="7B4F278B"/>
    <w:rsid w:val="7CB00FA0"/>
    <w:rsid w:val="7DEE154C"/>
    <w:rsid w:val="7DF62F5E"/>
    <w:rsid w:val="7EA46F35"/>
    <w:rsid w:val="7EF47515"/>
    <w:rsid w:val="7F5E2A1A"/>
    <w:rsid w:val="7FA3110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tblPr>
      <w:tblStyle w:val="8"/>
      <w:tblCellMar>
        <w:top w:w="0" w:type="dxa"/>
        <w:left w:w="108" w:type="dxa"/>
        <w:bottom w:w="0" w:type="dxa"/>
        <w:right w:w="108" w:type="dxa"/>
      </w:tblCellMar>
    </w:tblPr>
  </w:style>
  <w:style w:type="paragraph" w:styleId="2">
    <w:name w:val="annotation text"/>
    <w:basedOn w:val="1"/>
    <w:link w:val="13"/>
    <w:unhideWhenUsed/>
    <w:qFormat/>
    <w:uiPriority w:val="99"/>
    <w:pPr>
      <w:jc w:val="left"/>
    </w:pPr>
  </w:style>
  <w:style w:type="paragraph" w:styleId="3">
    <w:name w:val="Balloon Text"/>
    <w:basedOn w:val="1"/>
    <w:link w:val="15"/>
    <w:unhideWhenUsed/>
    <w:qFormat/>
    <w:uiPriority w:val="99"/>
    <w:rPr>
      <w:sz w:val="18"/>
      <w:szCs w:val="18"/>
    </w:rPr>
  </w:style>
  <w:style w:type="paragraph" w:styleId="4">
    <w:name w:val="footer"/>
    <w:basedOn w:val="1"/>
    <w:link w:val="12"/>
    <w:unhideWhenUsed/>
    <w:qFormat/>
    <w:uiPriority w:val="0"/>
    <w:pPr>
      <w:tabs>
        <w:tab w:val="center" w:pos="4153"/>
        <w:tab w:val="right" w:pos="8306"/>
      </w:tabs>
      <w:snapToGrid w:val="0"/>
      <w:jc w:val="left"/>
    </w:pPr>
    <w:rPr>
      <w:rFonts w:ascii="Calibri" w:hAnsi="Calibri" w:eastAsia="宋体" w:cs="Times New Roman"/>
      <w:sz w:val="18"/>
      <w:szCs w:val="18"/>
    </w:rPr>
  </w:style>
  <w:style w:type="paragraph" w:styleId="5">
    <w:name w:val="header"/>
    <w:basedOn w:val="1"/>
    <w:link w:val="14"/>
    <w:unhideWhenUsed/>
    <w:qFormat/>
    <w:uiPriority w:val="0"/>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6">
    <w:name w:val="Normal (Web)"/>
    <w:basedOn w:val="1"/>
    <w:uiPriority w:val="0"/>
    <w:pPr>
      <w:widowControl/>
      <w:spacing w:before="100" w:beforeAutospacing="1" w:after="100" w:afterAutospacing="1"/>
      <w:jc w:val="left"/>
    </w:pPr>
    <w:rPr>
      <w:rFonts w:ascii="宋体" w:hAnsi="宋体" w:cs="宋体"/>
      <w:kern w:val="0"/>
      <w:sz w:val="24"/>
    </w:rPr>
  </w:style>
  <w:style w:type="paragraph" w:styleId="7">
    <w:name w:val="annotation subject"/>
    <w:basedOn w:val="2"/>
    <w:next w:val="2"/>
    <w:link w:val="16"/>
    <w:unhideWhenUsed/>
    <w:qFormat/>
    <w:uiPriority w:val="99"/>
    <w:rPr>
      <w:b/>
      <w:bCs/>
    </w:rPr>
  </w:style>
  <w:style w:type="character" w:styleId="10">
    <w:name w:val="page number"/>
    <w:basedOn w:val="9"/>
    <w:qFormat/>
    <w:uiPriority w:val="0"/>
  </w:style>
  <w:style w:type="character" w:styleId="11">
    <w:name w:val="annotation reference"/>
    <w:unhideWhenUsed/>
    <w:qFormat/>
    <w:uiPriority w:val="99"/>
    <w:rPr>
      <w:sz w:val="21"/>
      <w:szCs w:val="21"/>
    </w:rPr>
  </w:style>
  <w:style w:type="character" w:customStyle="1" w:styleId="12">
    <w:name w:val="页脚 字符"/>
    <w:link w:val="4"/>
    <w:qFormat/>
    <w:uiPriority w:val="0"/>
    <w:rPr>
      <w:sz w:val="18"/>
      <w:szCs w:val="18"/>
    </w:rPr>
  </w:style>
  <w:style w:type="character" w:customStyle="1" w:styleId="13">
    <w:name w:val="批注文字 字符"/>
    <w:link w:val="2"/>
    <w:qFormat/>
    <w:uiPriority w:val="99"/>
    <w:rPr>
      <w:rFonts w:ascii="Times New Roman" w:hAnsi="Times New Roman" w:eastAsia="宋体" w:cs="Times New Roman"/>
      <w:szCs w:val="24"/>
    </w:rPr>
  </w:style>
  <w:style w:type="character" w:customStyle="1" w:styleId="14">
    <w:name w:val="页眉 字符"/>
    <w:link w:val="5"/>
    <w:qFormat/>
    <w:uiPriority w:val="0"/>
    <w:rPr>
      <w:sz w:val="18"/>
      <w:szCs w:val="18"/>
    </w:rPr>
  </w:style>
  <w:style w:type="character" w:customStyle="1" w:styleId="15">
    <w:name w:val="批注框文本 字符"/>
    <w:link w:val="3"/>
    <w:semiHidden/>
    <w:qFormat/>
    <w:uiPriority w:val="99"/>
    <w:rPr>
      <w:rFonts w:ascii="Times New Roman" w:hAnsi="Times New Roman" w:eastAsia="宋体" w:cs="Times New Roman"/>
      <w:sz w:val="18"/>
      <w:szCs w:val="18"/>
    </w:rPr>
  </w:style>
  <w:style w:type="character" w:customStyle="1" w:styleId="16">
    <w:name w:val="批注主题 字符"/>
    <w:link w:val="7"/>
    <w:semiHidden/>
    <w:qFormat/>
    <w:uiPriority w:val="99"/>
    <w:rPr>
      <w:rFonts w:ascii="Times New Roman" w:hAnsi="Times New Roman" w:eastAsia="宋体" w:cs="Times New Roman"/>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BM</Company>
  <Pages>19</Pages>
  <Words>3636</Words>
  <Characters>20731</Characters>
  <Lines>172</Lines>
  <Paragraphs>48</Paragraphs>
  <TotalTime>0</TotalTime>
  <ScaleCrop>false</ScaleCrop>
  <LinksUpToDate>false</LinksUpToDate>
  <CharactersWithSpaces>24319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2016-07-16T07:19:00Z</dcterms:created>
  <dc:creator>yggxzsxs2</dc:creator>
  <cp:lastModifiedBy>PC</cp:lastModifiedBy>
  <dcterms:modified xsi:type="dcterms:W3CDTF">2020-11-10T00:38:20Z</dcterms:modified>
  <dc:title>     </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