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8A573A">
      <w:pPr>
        <w:jc w:val="center"/>
      </w:pPr>
      <w:r>
        <w:rPr>
          <w:rFonts w:ascii="微软雅黑" w:hAnsi="微软雅黑" w:eastAsia="微软雅黑"/>
          <w:b/>
          <w:color w:val="1A568E"/>
          <w:sz w:val="48"/>
        </w:rPr>
        <w:t>王 鹏</w:t>
      </w:r>
    </w:p>
    <w:p w14:paraId="0E57457B">
      <w:pPr>
        <w:jc w:val="center"/>
      </w:pPr>
      <w:r>
        <w:rPr>
          <w:rFonts w:ascii="微软雅黑" w:hAnsi="微软雅黑" w:eastAsia="微软雅黑"/>
          <w:color w:val="555555"/>
          <w:sz w:val="22"/>
        </w:rPr>
        <w:t>男 · 26岁 · 本科 · 软件工程</w:t>
      </w:r>
    </w:p>
    <w:p w14:paraId="1125A1E5">
      <w:pPr>
        <w:jc w:val="center"/>
      </w:pPr>
      <w:r>
        <w:rPr>
          <w:rFonts w:ascii="微软雅黑" w:hAnsi="微软雅黑" w:eastAsia="微软雅黑"/>
          <w:color w:val="555555"/>
          <w:sz w:val="22"/>
        </w:rPr>
        <w:t>📞 18017087850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5"/>
        <w:gridCol w:w="4535"/>
      </w:tblGrid>
      <w:tr w14:paraId="5BA144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  <w:shd w:val="clear" w:color="auto" w:fill="E8F0FE"/>
          </w:tcPr>
          <w:p w14:paraId="40AEB146">
            <w:pPr>
              <w:jc w:val="center"/>
            </w:pPr>
            <w:r>
              <w:rPr>
                <w:rFonts w:ascii="微软雅黑" w:hAnsi="微软雅黑" w:eastAsia="微软雅黑"/>
                <w:b/>
                <w:color w:val="1A568E"/>
                <w:sz w:val="22"/>
              </w:rPr>
              <w:t>🎯 求职意向：</w:t>
            </w:r>
            <w:r>
              <w:rPr>
                <w:rFonts w:hint="eastAsia"/>
                <w:b/>
                <w:color w:val="1A568E"/>
                <w:sz w:val="22"/>
                <w:lang w:val="en-US" w:eastAsia="zh-CN"/>
              </w:rPr>
              <w:t>高级</w:t>
            </w:r>
            <w:r>
              <w:rPr>
                <w:rFonts w:ascii="微软雅黑" w:hAnsi="微软雅黑" w:eastAsia="微软雅黑"/>
                <w:b/>
                <w:color w:val="1A568E"/>
                <w:sz w:val="22"/>
              </w:rPr>
              <w:t>测试工程师</w:t>
            </w:r>
          </w:p>
        </w:tc>
        <w:tc>
          <w:tcPr>
            <w:tcW w:w="4535" w:type="dxa"/>
            <w:shd w:val="clear" w:color="auto" w:fill="E8F0FE"/>
          </w:tcPr>
          <w:p w14:paraId="1677CB1C">
            <w:pPr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color w:val="1A568E"/>
                <w:sz w:val="22"/>
                <w:lang w:val="en-US" w:eastAsia="zh-CN"/>
              </w:rPr>
              <w:t>📮邮箱：pengwang0709@126.com</w:t>
            </w:r>
          </w:p>
        </w:tc>
      </w:tr>
    </w:tbl>
    <w:p w14:paraId="0D2AD710"/>
    <w:p w14:paraId="68A62002">
      <w:pPr>
        <w:pStyle w:val="3"/>
        <w:spacing w:before="200" w:after="40"/>
      </w:pPr>
      <w:r>
        <w:rPr>
          <w:rFonts w:ascii="微软雅黑" w:hAnsi="微软雅黑" w:eastAsia="微软雅黑"/>
          <w:color w:val="1A568E"/>
          <w:sz w:val="28"/>
        </w:rPr>
        <w:t>个人优势</w:t>
      </w:r>
    </w:p>
    <w:p w14:paraId="249FF4F7">
      <w:pPr>
        <w:pStyle w:val="16"/>
        <w:spacing w:after="20" w:line="300" w:lineRule="auto"/>
      </w:pPr>
      <w:r>
        <w:rPr>
          <w:rFonts w:ascii="微软雅黑" w:hAnsi="微软雅黑" w:eastAsia="微软雅黑"/>
          <w:sz w:val="21"/>
        </w:rPr>
        <w:t>全链路质量管理与带队经验：具备核心系统及金融级 C 端 APP 的全生命周期测试经验。曾担任测试组长，具备成熟的任务分配、进度把控、跨团队沟通及质量红线度量能力。</w:t>
      </w:r>
    </w:p>
    <w:p w14:paraId="012BD9C5">
      <w:pPr>
        <w:pStyle w:val="16"/>
        <w:spacing w:after="20" w:line="300" w:lineRule="auto"/>
      </w:pPr>
      <w:r>
        <w:rPr>
          <w:rFonts w:ascii="微软雅黑" w:hAnsi="微软雅黑" w:eastAsia="微软雅黑"/>
          <w:sz w:val="21"/>
        </w:rPr>
        <w:t>大数据专项测试能力：精通 MySQL、Oracle、Hive SQL、PostgreSQL、Kafka 等技术栈。具备全链路大数据流水线质量保障经验，熟练掌握数据完整性测试方案。</w:t>
      </w:r>
    </w:p>
    <w:p w14:paraId="5B275571">
      <w:pPr>
        <w:pStyle w:val="16"/>
        <w:spacing w:after="20" w:line="300" w:lineRule="auto"/>
      </w:pPr>
      <w:r>
        <w:rPr>
          <w:rFonts w:ascii="微软雅黑" w:hAnsi="微软雅黑" w:eastAsia="微软雅黑"/>
          <w:sz w:val="21"/>
        </w:rPr>
        <w:t>算法测试能力：独立负责过官网搜索引擎优化（SEO）与电商算法推荐专项测试，深入掌握分词、多级召回机制及动态权重排序等算法测试策略。</w:t>
      </w:r>
    </w:p>
    <w:p w14:paraId="024483B8">
      <w:pPr>
        <w:pStyle w:val="16"/>
        <w:spacing w:after="20" w:line="300" w:lineRule="auto"/>
      </w:pPr>
      <w:r>
        <w:rPr>
          <w:rFonts w:ascii="微软雅黑" w:hAnsi="微软雅黑" w:eastAsia="微软雅黑"/>
          <w:sz w:val="21"/>
        </w:rPr>
        <w:t>ERP 系统精通：精通 Odoo ERP 系统的凭证对接、总账、应收应付及供应链全链路核算逻辑。</w:t>
      </w:r>
    </w:p>
    <w:p w14:paraId="7FE429C7">
      <w:pPr>
        <w:pStyle w:val="16"/>
        <w:spacing w:after="20" w:line="300" w:lineRule="auto"/>
      </w:pPr>
      <w:r>
        <w:rPr>
          <w:rFonts w:ascii="微软雅黑" w:hAnsi="微软雅黑" w:eastAsia="微软雅黑"/>
          <w:sz w:val="21"/>
        </w:rPr>
        <w:t>自动化测试框架搭建：熟练掌握 Python，具备从 0 到 1 独立搭建 pytest + requests + allure 接口自动化测试框架及 pytest + selenium UI 自动化测试的能力，熟悉 Jenkins + Shell 自动化部署与 CI/CD。</w:t>
      </w:r>
    </w:p>
    <w:p w14:paraId="3F7E4D6F">
      <w:pPr>
        <w:pStyle w:val="16"/>
        <w:spacing w:after="20" w:line="300" w:lineRule="auto"/>
      </w:pPr>
      <w:r>
        <w:rPr>
          <w:rFonts w:ascii="微软雅黑" w:hAnsi="微软雅黑" w:eastAsia="微软雅黑"/>
          <w:sz w:val="21"/>
        </w:rPr>
        <w:t>测试流程管理：熟练通过 DevOps 敏捷系统及 MeterSphere 平台高效管理测试流程、缺陷跟踪与用例库。</w:t>
      </w:r>
    </w:p>
    <w:p w14:paraId="684554DD">
      <w:pPr>
        <w:pStyle w:val="16"/>
        <w:spacing w:after="20" w:line="300" w:lineRule="auto"/>
      </w:pPr>
      <w:r>
        <w:rPr>
          <w:rFonts w:ascii="微软雅黑" w:hAnsi="微软雅黑" w:eastAsia="微软雅黑"/>
          <w:sz w:val="21"/>
        </w:rPr>
        <w:t>接口与性能测试：精通 JMeter、Postman 开展复杂业务流接口测试；独立完成性能测试任务，输出完整的性能测试方案与报告。</w:t>
      </w:r>
    </w:p>
    <w:p w14:paraId="1DBDE423">
      <w:pPr>
        <w:pStyle w:val="16"/>
        <w:spacing w:after="20" w:line="300" w:lineRule="auto"/>
      </w:pPr>
      <w:r>
        <w:rPr>
          <w:rFonts w:ascii="微软雅黑" w:hAnsi="微软雅黑" w:eastAsia="微软雅黑"/>
          <w:sz w:val="21"/>
        </w:rPr>
        <w:t>Linux 与运维能力：熟悉 Linux 常用诊断命令，具备测试环境部署、日志实时监控及系统故障快速排查能力。</w:t>
      </w:r>
    </w:p>
    <w:p w14:paraId="37E83BD3">
      <w:pPr>
        <w:pStyle w:val="16"/>
        <w:spacing w:after="20" w:line="300" w:lineRule="auto"/>
      </w:pPr>
      <w:r>
        <w:rPr>
          <w:rFonts w:ascii="微软雅黑" w:hAnsi="微软雅黑" w:eastAsia="微软雅黑"/>
          <w:sz w:val="21"/>
        </w:rPr>
        <w:t xml:space="preserve">AI 效能平台建设经验：主导基于 LangChain + LLM 的企业级 AI 测试效能服务，以 RESTful API 对接 DevOps 及 MeterSphere，覆盖需求分析、测试用例生成、接口自动化生成三大核心场景。累计自动生成 </w:t>
      </w:r>
      <w:r>
        <w:rPr>
          <w:rFonts w:hint="eastAsia"/>
          <w:sz w:val="21"/>
          <w:lang w:val="en-US" w:eastAsia="zh-CN"/>
        </w:rPr>
        <w:t>3</w:t>
      </w:r>
      <w:r>
        <w:rPr>
          <w:rFonts w:ascii="微软雅黑" w:hAnsi="微软雅黑" w:eastAsia="微软雅黑"/>
          <w:sz w:val="21"/>
        </w:rPr>
        <w:t>000+ 条测试用例，脚本可用率达 85%，单次需求分析效率提升 75%。</w:t>
      </w:r>
    </w:p>
    <w:p w14:paraId="280245C5">
      <w:pPr>
        <w:pStyle w:val="3"/>
        <w:spacing w:before="200" w:after="40"/>
      </w:pPr>
      <w:r>
        <w:rPr>
          <w:rFonts w:ascii="微软雅黑" w:hAnsi="微软雅黑" w:eastAsia="微软雅黑"/>
          <w:color w:val="1A568E"/>
          <w:sz w:val="28"/>
        </w:rPr>
        <w:t>工作经历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12C03DC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0822E9A5">
            <w:r>
              <w:rPr>
                <w:rFonts w:ascii="微软雅黑" w:hAnsi="微软雅黑" w:eastAsia="微软雅黑"/>
                <w:b/>
                <w:sz w:val="20"/>
              </w:rPr>
              <w:t>西域供应链（上海）有限公司</w:t>
            </w:r>
          </w:p>
        </w:tc>
        <w:tc>
          <w:tcPr>
            <w:tcW w:w="3135" w:type="dxa"/>
          </w:tcPr>
          <w:p w14:paraId="75397203">
            <w:r>
              <w:rPr>
                <w:rFonts w:ascii="微软雅黑" w:hAnsi="微软雅黑" w:eastAsia="微软雅黑"/>
                <w:sz w:val="20"/>
              </w:rPr>
              <w:t>软件测试</w:t>
            </w:r>
          </w:p>
        </w:tc>
        <w:tc>
          <w:tcPr>
            <w:tcW w:w="3135" w:type="dxa"/>
          </w:tcPr>
          <w:p w14:paraId="75D5511B">
            <w:pPr>
              <w:rPr>
                <w:rFonts w:hint="eastAsia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sz w:val="20"/>
              </w:rPr>
              <w:t>202</w:t>
            </w:r>
            <w:r>
              <w:rPr>
                <w:rFonts w:hint="eastAsia"/>
                <w:sz w:val="20"/>
                <w:lang w:val="en-US" w:eastAsia="zh-CN"/>
              </w:rPr>
              <w:t>1</w:t>
            </w:r>
            <w:r>
              <w:rPr>
                <w:rFonts w:ascii="微软雅黑" w:hAnsi="微软雅黑" w:eastAsia="微软雅黑"/>
                <w:sz w:val="20"/>
              </w:rPr>
              <w:t>.07 - 202</w:t>
            </w:r>
            <w:r>
              <w:rPr>
                <w:rFonts w:hint="eastAsia"/>
                <w:sz w:val="20"/>
                <w:lang w:val="en-US" w:eastAsia="zh-CN"/>
              </w:rPr>
              <w:t>6</w:t>
            </w:r>
            <w:r>
              <w:rPr>
                <w:rFonts w:ascii="微软雅黑" w:hAnsi="微软雅黑" w:eastAsia="微软雅黑"/>
                <w:sz w:val="20"/>
              </w:rPr>
              <w:t>.</w:t>
            </w:r>
            <w:r>
              <w:rPr>
                <w:rFonts w:hint="eastAsia"/>
                <w:sz w:val="20"/>
                <w:lang w:val="en-US" w:eastAsia="zh-CN"/>
              </w:rPr>
              <w:t>04</w:t>
            </w:r>
          </w:p>
        </w:tc>
      </w:tr>
      <w:tr w14:paraId="245E7B0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54EE5186">
            <w:r>
              <w:rPr>
                <w:rFonts w:ascii="微软雅黑" w:hAnsi="微软雅黑" w:eastAsia="微软雅黑"/>
                <w:b/>
                <w:sz w:val="20"/>
              </w:rPr>
              <w:t>纬创软件（武汉）有限公司</w:t>
            </w:r>
          </w:p>
        </w:tc>
        <w:tc>
          <w:tcPr>
            <w:tcW w:w="3135" w:type="dxa"/>
          </w:tcPr>
          <w:p w14:paraId="0F92BDF2">
            <w:r>
              <w:rPr>
                <w:rFonts w:ascii="微软雅黑" w:hAnsi="微软雅黑" w:eastAsia="微软雅黑"/>
                <w:sz w:val="20"/>
              </w:rPr>
              <w:t>测试工程师</w:t>
            </w:r>
          </w:p>
        </w:tc>
        <w:tc>
          <w:tcPr>
            <w:tcW w:w="3135" w:type="dxa"/>
          </w:tcPr>
          <w:p w14:paraId="4B0DE776">
            <w:r>
              <w:rPr>
                <w:rFonts w:ascii="微软雅黑" w:hAnsi="微软雅黑" w:eastAsia="微软雅黑"/>
                <w:sz w:val="20"/>
              </w:rPr>
              <w:t>2018.07 - 2021.05</w:t>
            </w:r>
          </w:p>
        </w:tc>
      </w:tr>
    </w:tbl>
    <w:p w14:paraId="25ACB9A4"/>
    <w:p w14:paraId="5485DE5A">
      <w:pPr>
        <w:pStyle w:val="3"/>
        <w:spacing w:before="200" w:after="40"/>
        <w:rPr>
          <w:rFonts w:ascii="微软雅黑" w:hAnsi="微软雅黑" w:eastAsia="微软雅黑"/>
          <w:color w:val="1A568E"/>
          <w:sz w:val="28"/>
        </w:rPr>
      </w:pPr>
      <w:r>
        <w:rPr>
          <w:rFonts w:ascii="微软雅黑" w:hAnsi="微软雅黑" w:eastAsia="微软雅黑"/>
          <w:color w:val="1A568E"/>
          <w:sz w:val="28"/>
        </w:rPr>
        <w:t>项目经历</w:t>
      </w:r>
    </w:p>
    <w:p w14:paraId="4F322C1A">
      <w:pPr>
        <w:spacing w:before="120" w:after="40"/>
        <w:rPr>
          <w:rFonts w:ascii="微软雅黑" w:hAnsi="微软雅黑" w:eastAsia="微软雅黑"/>
          <w:b/>
          <w:color w:val="1A568E"/>
          <w:sz w:val="23"/>
        </w:rPr>
      </w:pPr>
      <w:r>
        <w:rPr>
          <w:rFonts w:ascii="微软雅黑" w:hAnsi="微软雅黑" w:eastAsia="微软雅黑"/>
          <w:b/>
          <w:color w:val="1A568E"/>
          <w:sz w:val="23"/>
        </w:rPr>
        <w:t>▎AI 测试效能服务</w:t>
      </w:r>
    </w:p>
    <w:p w14:paraId="5E7834C2">
      <w:pPr>
        <w:spacing w:after="40"/>
        <w:rPr>
          <w:rFonts w:hint="eastAsia" w:ascii="微软雅黑" w:hAnsi="微软雅黑" w:eastAsia="微软雅黑"/>
          <w:color w:val="666666"/>
          <w:sz w:val="20"/>
          <w:lang w:eastAsia="zh-CN"/>
        </w:rPr>
      </w:pPr>
      <w:r>
        <w:rPr>
          <w:rFonts w:hint="eastAsia" w:ascii="微软雅黑" w:hAnsi="微软雅黑" w:eastAsia="微软雅黑"/>
          <w:color w:val="666666"/>
          <w:sz w:val="20"/>
          <w:lang w:val="en-US" w:eastAsia="zh-CN"/>
        </w:rPr>
        <w:t>高级测试工程师/测试开发</w:t>
      </w:r>
      <w:r>
        <w:rPr>
          <w:rFonts w:ascii="微软雅黑" w:hAnsi="微软雅黑" w:eastAsia="微软雅黑"/>
          <w:color w:val="666666"/>
          <w:sz w:val="20"/>
        </w:rPr>
        <w:t>　|　2025.</w:t>
      </w:r>
      <w:r>
        <w:rPr>
          <w:rFonts w:hint="eastAsia" w:ascii="微软雅黑" w:hAnsi="微软雅黑" w:eastAsia="微软雅黑"/>
          <w:color w:val="666666"/>
          <w:sz w:val="20"/>
          <w:lang w:val="en-US" w:eastAsia="zh-CN"/>
        </w:rPr>
        <w:t>10</w:t>
      </w:r>
      <w:r>
        <w:rPr>
          <w:rFonts w:ascii="微软雅黑" w:hAnsi="微软雅黑" w:eastAsia="微软雅黑"/>
          <w:color w:val="666666"/>
          <w:sz w:val="20"/>
        </w:rPr>
        <w:t xml:space="preserve"> - 2026.0</w:t>
      </w:r>
      <w:r>
        <w:rPr>
          <w:rFonts w:hint="eastAsia" w:ascii="微软雅黑" w:hAnsi="微软雅黑" w:eastAsia="微软雅黑"/>
          <w:color w:val="666666"/>
          <w:sz w:val="20"/>
          <w:lang w:val="en-US" w:eastAsia="zh-CN"/>
        </w:rPr>
        <w:t>4</w:t>
      </w:r>
    </w:p>
    <w:p w14:paraId="098355EF">
      <w:r>
        <w:t xml:space="preserve">基于 LangChain + LLM 构建 AI 微服务层，以 RESTful API 对接企业内部 DevOps 及 MeterSphere 测试管理平台。覆盖需求分析、测试用例生成、接口自动化生成三大核心场景，为 </w:t>
      </w:r>
      <w:r>
        <w:rPr>
          <w:rFonts w:hint="eastAsia"/>
          <w:lang w:val="en-US" w:eastAsia="zh-CN"/>
        </w:rPr>
        <w:t>5</w:t>
      </w:r>
      <w:r>
        <w:t>0+ 研发测试人员提供 AI 赋能服务。</w:t>
      </w:r>
    </w:p>
    <w:p w14:paraId="1E6569E6">
      <w:pPr>
        <w:pStyle w:val="16"/>
        <w:spacing w:after="20" w:line="300" w:lineRule="auto"/>
      </w:pPr>
      <w:r>
        <w:t>负责 AI 服务端架构设计与落地：基于 Python + Flask + SQLAlchemy + MySQL 搭建 AI 微服务层，接入 OpenAI SDK + LangChain + DeepSeek，以 RESTful API 形式对接 DevOps 及 MeterSphere，覆盖 200+ 研发测试人员。</w:t>
      </w:r>
    </w:p>
    <w:p w14:paraId="3A5398E4">
      <w:pPr>
        <w:pStyle w:val="16"/>
        <w:spacing w:after="20" w:line="300" w:lineRule="auto"/>
      </w:pPr>
      <w:r>
        <w:t>主导 AI 需求分析服务：构建 RAG + 提示词工程知识库，产品需求文档上传后自动拆解业务需求、提取测试点及预期结果，覆盖 ERP 财务、采购、库存等核心业务线，单次需求分析从 2 天缩短至 4 小时，效率提升 75%。</w:t>
      </w:r>
    </w:p>
    <w:p w14:paraId="67C52A38">
      <w:pPr>
        <w:pStyle w:val="16"/>
        <w:spacing w:after="20" w:line="300" w:lineRule="auto"/>
      </w:pPr>
      <w:r>
        <w:t xml:space="preserve">主导 AI 测试用例生成服务：基于 LLM + 业务知识库，输入需求描述即可自动生成覆盖正常流程、异常场景及边界值的全量测试用例，累计自动生成 </w:t>
      </w:r>
      <w:r>
        <w:rPr>
          <w:rFonts w:hint="eastAsia"/>
          <w:lang w:val="en-US" w:eastAsia="zh-CN"/>
        </w:rPr>
        <w:t>3</w:t>
      </w:r>
      <w:r>
        <w:t>000+ 条，用例编写时间从 3 天降至 1 天。</w:t>
      </w:r>
    </w:p>
    <w:p w14:paraId="2816F98E">
      <w:pPr>
        <w:pStyle w:val="16"/>
        <w:spacing w:after="20" w:line="300" w:lineRule="auto"/>
      </w:pPr>
      <w:r>
        <w:t>主导 AI 接口自动化生成服务：解析 API 接口文档，利用 LLM 自动提取请求参数及边界条件，批量生成 pytest + requests + allure 测试脚本，覆盖 100+ 核心接口，单接口脚本编写从 2 小时降至 10 分钟，脚本可用率 85%。</w:t>
      </w:r>
      <w:bookmarkStart w:id="0" w:name="_GoBack"/>
      <w:bookmarkEnd w:id="0"/>
    </w:p>
    <w:p w14:paraId="563A0829"/>
    <w:p w14:paraId="493EDB34"/>
    <w:p w14:paraId="41E56DA1"/>
    <w:p w14:paraId="7717C615"/>
    <w:p w14:paraId="3A0772B1"/>
    <w:p w14:paraId="5F944C0D">
      <w:pPr>
        <w:spacing w:before="120" w:after="40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/>
          <w:color w:val="1A568E"/>
          <w:sz w:val="23"/>
        </w:rPr>
        <w:t>▎Raxwell-odoo ERP 系统</w:t>
      </w:r>
    </w:p>
    <w:p w14:paraId="34C59905">
      <w:pPr>
        <w:spacing w:after="40"/>
      </w:pPr>
      <w:r>
        <w:rPr>
          <w:rFonts w:hint="eastAsia" w:ascii="微软雅黑" w:hAnsi="微软雅黑" w:eastAsia="微软雅黑"/>
          <w:color w:val="666666"/>
          <w:sz w:val="20"/>
          <w:lang w:val="en-US" w:eastAsia="zh-CN"/>
        </w:rPr>
        <w:t>高级测试工程师</w:t>
      </w:r>
      <w:r>
        <w:rPr>
          <w:rFonts w:ascii="微软雅黑" w:hAnsi="微软雅黑" w:eastAsia="微软雅黑"/>
          <w:color w:val="666666"/>
          <w:sz w:val="20"/>
        </w:rPr>
        <w:t>　|　2023.12 - 2025.10</w:t>
      </w:r>
    </w:p>
    <w:p w14:paraId="497E9179">
      <w:pPr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开源企业资源规划（ERP）软件，集成销售、采购、库存、财务、售后等多个业务管理模块。深度参与基于 Odoo 的二次开发项目，主要负责功能测试与全链路质量保障。</w:t>
      </w:r>
    </w:p>
    <w:p w14:paraId="1C3D02EA">
      <w:pPr>
        <w:pStyle w:val="16"/>
        <w:spacing w:after="20" w:line="300" w:lineRule="auto"/>
      </w:pPr>
      <w:r>
        <w:rPr>
          <w:rFonts w:ascii="微软雅黑" w:hAnsi="微软雅黑" w:eastAsia="微软雅黑"/>
          <w:sz w:val="21"/>
        </w:rPr>
        <w:t>担任项目测试负责人，全权负责把控测试进度、日常迭代任务及跨系统对接。</w:t>
      </w:r>
    </w:p>
    <w:p w14:paraId="2DC6323E">
      <w:pPr>
        <w:pStyle w:val="16"/>
        <w:spacing w:after="20" w:line="300" w:lineRule="auto"/>
      </w:pPr>
      <w:r>
        <w:rPr>
          <w:rFonts w:ascii="微软雅黑" w:hAnsi="微软雅黑" w:eastAsia="微软雅黑"/>
          <w:sz w:val="21"/>
        </w:rPr>
        <w:t>深入理解 Odoo 业务全链路，覆盖采购、库存、销售、开票等核心流程。</w:t>
      </w:r>
    </w:p>
    <w:p w14:paraId="2A1BE839">
      <w:pPr>
        <w:pStyle w:val="16"/>
        <w:spacing w:after="20" w:line="300" w:lineRule="auto"/>
      </w:pPr>
      <w:r>
        <w:rPr>
          <w:rFonts w:ascii="微软雅黑" w:hAnsi="微软雅黑" w:eastAsia="微软雅黑"/>
          <w:sz w:val="21"/>
        </w:rPr>
        <w:t>参加业务需求评审，从实际业务出发提出需求优化建议。</w:t>
      </w:r>
    </w:p>
    <w:p w14:paraId="7516BD4B">
      <w:pPr>
        <w:pStyle w:val="16"/>
        <w:spacing w:after="20" w:line="300" w:lineRule="auto"/>
      </w:pPr>
      <w:r>
        <w:rPr>
          <w:rFonts w:ascii="微软雅黑" w:hAnsi="微软雅黑" w:eastAsia="微软雅黑"/>
          <w:sz w:val="21"/>
        </w:rPr>
        <w:t>通过 DevOps 系统管理测试流程与缺陷跟踪，通过 MeterSphere 管理测试用例库。</w:t>
      </w:r>
    </w:p>
    <w:p w14:paraId="4228692B">
      <w:pPr>
        <w:spacing w:before="120" w:after="40"/>
      </w:pPr>
      <w:r>
        <w:rPr>
          <w:rFonts w:ascii="微软雅黑" w:hAnsi="微软雅黑" w:eastAsia="微软雅黑"/>
          <w:b/>
          <w:color w:val="1A568E"/>
          <w:sz w:val="23"/>
        </w:rPr>
        <w:t>▎财务侧大数据平台</w:t>
      </w:r>
    </w:p>
    <w:p w14:paraId="189CFF08">
      <w:pPr>
        <w:spacing w:after="40"/>
      </w:pPr>
      <w:r>
        <w:rPr>
          <w:rFonts w:hint="eastAsia" w:ascii="微软雅黑" w:hAnsi="微软雅黑" w:eastAsia="微软雅黑"/>
          <w:color w:val="666666"/>
          <w:sz w:val="20"/>
          <w:lang w:val="en-US" w:eastAsia="zh-CN"/>
        </w:rPr>
        <w:t>高级测试工程师</w:t>
      </w:r>
      <w:r>
        <w:rPr>
          <w:rFonts w:ascii="微软雅黑" w:hAnsi="微软雅黑" w:eastAsia="微软雅黑"/>
          <w:color w:val="666666"/>
          <w:sz w:val="20"/>
        </w:rPr>
        <w:t>　|　2024.03 - 2025.04</w:t>
      </w:r>
    </w:p>
    <w:p w14:paraId="3B0E12DE">
      <w:pPr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打通多套源端财务系统（Raxwell-odoo / Odoos）与集团用友平台的数据链路。通过大数据技术对海量业务数据进行每日定时（T+1）抽取、清洗、加工并沉淀至 Hive 数仓与 PostgreSQL 数据库。</w:t>
      </w:r>
    </w:p>
    <w:p w14:paraId="7D21DD96">
      <w:pPr>
        <w:pStyle w:val="16"/>
        <w:spacing w:after="20" w:line="300" w:lineRule="auto"/>
      </w:pPr>
      <w:r>
        <w:rPr>
          <w:rFonts w:ascii="微软雅黑" w:hAnsi="微软雅黑" w:eastAsia="微软雅黑"/>
          <w:sz w:val="21"/>
        </w:rPr>
        <w:t>独立负责大数据流水线的全链路质量保障，防范数据断流、字段错位及财务资产损失风险。</w:t>
      </w:r>
    </w:p>
    <w:p w14:paraId="25E4D29C">
      <w:pPr>
        <w:pStyle w:val="16"/>
        <w:spacing w:after="20" w:line="300" w:lineRule="auto"/>
      </w:pPr>
      <w:r>
        <w:rPr>
          <w:rFonts w:ascii="微软雅黑" w:hAnsi="微软雅黑" w:eastAsia="微软雅黑"/>
          <w:sz w:val="21"/>
        </w:rPr>
        <w:t>设计并实施数据完整性测试方案，通过总行数比对、主键唯一性校验、空值/异常值检测，确保海量财务数据零丢失、零重复。</w:t>
      </w:r>
    </w:p>
    <w:p w14:paraId="747FEB56">
      <w:pPr>
        <w:pStyle w:val="16"/>
        <w:spacing w:after="20" w:line="300" w:lineRule="auto"/>
      </w:pPr>
      <w:r>
        <w:rPr>
          <w:rFonts w:ascii="微软雅黑" w:hAnsi="微软雅黑" w:eastAsia="微软雅黑"/>
          <w:sz w:val="21"/>
        </w:rPr>
        <w:t>精通 Odoo、用友等 ERP 系统的凭证对接、总账、应收应付及报表核算逻辑。</w:t>
      </w:r>
    </w:p>
    <w:p w14:paraId="2847A28B">
      <w:pPr>
        <w:pStyle w:val="16"/>
        <w:spacing w:after="20" w:line="300" w:lineRule="auto"/>
      </w:pPr>
      <w:r>
        <w:rPr>
          <w:rFonts w:ascii="微软雅黑" w:hAnsi="微软雅黑" w:eastAsia="微软雅黑"/>
          <w:sz w:val="21"/>
        </w:rPr>
        <w:t>技术栈：Hive SQL、PostgreSQL、Python、Odoo、用友 ERP、Kafka</w:t>
      </w:r>
    </w:p>
    <w:p w14:paraId="673AE18D">
      <w:pPr>
        <w:spacing w:before="120" w:after="40"/>
      </w:pPr>
      <w:r>
        <w:rPr>
          <w:rFonts w:ascii="微软雅黑" w:hAnsi="微软雅黑" w:eastAsia="微软雅黑"/>
          <w:b/>
          <w:color w:val="1A568E"/>
          <w:sz w:val="23"/>
        </w:rPr>
        <w:t>▎官网搜索引擎优化（SEO）与电商算法推荐专项测试</w:t>
      </w:r>
    </w:p>
    <w:p w14:paraId="5354D04E">
      <w:pPr>
        <w:spacing w:after="40"/>
      </w:pPr>
      <w:r>
        <w:rPr>
          <w:rFonts w:hint="eastAsia" w:ascii="微软雅黑" w:hAnsi="微软雅黑" w:eastAsia="微软雅黑"/>
          <w:color w:val="666666"/>
          <w:sz w:val="20"/>
          <w:lang w:val="en-US" w:eastAsia="zh-CN"/>
        </w:rPr>
        <w:t>高级测试工程师</w:t>
      </w:r>
      <w:r>
        <w:rPr>
          <w:rFonts w:ascii="微软雅黑" w:hAnsi="微软雅黑" w:eastAsia="微软雅黑"/>
          <w:color w:val="666666"/>
          <w:sz w:val="20"/>
        </w:rPr>
        <w:t>　|　2024.03 - 2024.10</w:t>
      </w:r>
    </w:p>
    <w:p w14:paraId="56A844CD">
      <w:pPr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为提升官网（Wap/App/M站/小程序）用户的商品转化率与搜索体验，对搜索系统进行全方位算法升级。系统采用多级兜底召回机制（核心词匹配 → 相似度计算 → 品牌词推荐 → 模糊搜索），并引入动态权重排序算法。</w:t>
      </w:r>
    </w:p>
    <w:p w14:paraId="675CFC15">
      <w:pPr>
        <w:pStyle w:val="16"/>
        <w:spacing w:after="20" w:line="300" w:lineRule="auto"/>
      </w:pPr>
      <w:r>
        <w:rPr>
          <w:rFonts w:ascii="微软雅黑" w:hAnsi="微软雅黑" w:eastAsia="微软雅黑"/>
          <w:sz w:val="21"/>
        </w:rPr>
        <w:t>主导搜索全链路策略测试，覆盖分词、核心词匹配、向量相似度计算、多级召回、去重合并全链路。</w:t>
      </w:r>
    </w:p>
    <w:p w14:paraId="561FB1A0">
      <w:pPr>
        <w:pStyle w:val="16"/>
        <w:spacing w:after="20" w:line="300" w:lineRule="auto"/>
      </w:pPr>
      <w:r>
        <w:rPr>
          <w:rFonts w:ascii="微软雅黑" w:hAnsi="微软雅黑" w:eastAsia="微软雅黑"/>
          <w:sz w:val="21"/>
        </w:rPr>
        <w:t>主导构建了包含 500+ 条核心业务词、长尾词、错别字及同义词的测试集，进行人工推导与脚本边界值验证。</w:t>
      </w:r>
    </w:p>
    <w:p w14:paraId="406CFAC4">
      <w:pPr>
        <w:pStyle w:val="16"/>
        <w:spacing w:after="20" w:line="300" w:lineRule="auto"/>
      </w:pPr>
      <w:r>
        <w:rPr>
          <w:rFonts w:ascii="微软雅黑" w:hAnsi="微软雅黑" w:eastAsia="微软雅黑"/>
          <w:sz w:val="21"/>
        </w:rPr>
        <w:t>组织举办搜索项目逻辑与测试方法的团队分享会。</w:t>
      </w:r>
    </w:p>
    <w:p w14:paraId="30B09DBD">
      <w:pPr>
        <w:pStyle w:val="16"/>
        <w:spacing w:after="20" w:line="300" w:lineRule="auto"/>
      </w:pPr>
      <w:r>
        <w:rPr>
          <w:rFonts w:ascii="微软雅黑" w:hAnsi="微软雅黑" w:eastAsia="微软雅黑"/>
          <w:sz w:val="21"/>
        </w:rPr>
        <w:t>从 0 利用 pytest+requests+allure 搭建接口自动化框架，完成主要搜索业务功能的接口自动化，并集成 Jenkins 定时任务出报告。</w:t>
      </w:r>
    </w:p>
    <w:p w14:paraId="79BA197D">
      <w:pPr>
        <w:pStyle w:val="16"/>
        <w:numPr>
          <w:numId w:val="0"/>
        </w:numPr>
        <w:spacing w:after="20" w:line="300" w:lineRule="auto"/>
        <w:contextualSpacing/>
        <w:rPr>
          <w:rFonts w:ascii="微软雅黑" w:hAnsi="微软雅黑" w:eastAsia="微软雅黑"/>
          <w:sz w:val="21"/>
        </w:rPr>
      </w:pPr>
    </w:p>
    <w:p w14:paraId="1F075104">
      <w:pPr>
        <w:pStyle w:val="16"/>
        <w:numPr>
          <w:numId w:val="0"/>
        </w:numPr>
        <w:spacing w:after="20" w:line="300" w:lineRule="auto"/>
        <w:contextualSpacing/>
        <w:rPr>
          <w:rFonts w:ascii="微软雅黑" w:hAnsi="微软雅黑" w:eastAsia="微软雅黑"/>
          <w:sz w:val="21"/>
        </w:rPr>
      </w:pPr>
    </w:p>
    <w:p w14:paraId="4646FA33">
      <w:pPr>
        <w:pStyle w:val="16"/>
        <w:numPr>
          <w:numId w:val="0"/>
        </w:numPr>
        <w:spacing w:after="20" w:line="300" w:lineRule="auto"/>
        <w:contextualSpacing/>
        <w:rPr>
          <w:rFonts w:ascii="微软雅黑" w:hAnsi="微软雅黑" w:eastAsia="微软雅黑"/>
          <w:sz w:val="21"/>
        </w:rPr>
      </w:pPr>
    </w:p>
    <w:p w14:paraId="3770B5B7">
      <w:pPr>
        <w:spacing w:before="120" w:after="40"/>
      </w:pPr>
      <w:r>
        <w:rPr>
          <w:rFonts w:ascii="微软雅黑" w:hAnsi="微软雅黑" w:eastAsia="微软雅黑"/>
          <w:b/>
          <w:color w:val="1A568E"/>
          <w:sz w:val="23"/>
        </w:rPr>
        <w:t>▎易金通 — 上海黄金交易所官方移动终端</w:t>
      </w:r>
    </w:p>
    <w:p w14:paraId="149B4A6B">
      <w:pPr>
        <w:spacing w:after="40"/>
      </w:pPr>
      <w:r>
        <w:rPr>
          <w:rFonts w:ascii="微软雅黑" w:hAnsi="微软雅黑" w:eastAsia="微软雅黑"/>
          <w:color w:val="666666"/>
          <w:sz w:val="20"/>
        </w:rPr>
        <w:t>测试组长　|　2018.07 - 2021.05</w:t>
      </w:r>
    </w:p>
    <w:p w14:paraId="13EB82D1">
      <w:pPr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上海黄金交易所联合会员单位推出的黄金市场首款专业移动终端，支持 iOS/安卓，包含开户、行情、交易、查询、资讯等功能。后台管理系统包括管控平台、会员平台、运营平台、客服平台。</w:t>
      </w:r>
    </w:p>
    <w:p w14:paraId="4541203E">
      <w:pPr>
        <w:pStyle w:val="16"/>
        <w:spacing w:after="20" w:line="300" w:lineRule="auto"/>
      </w:pPr>
      <w:r>
        <w:rPr>
          <w:rFonts w:ascii="微软雅黑" w:hAnsi="微软雅黑" w:eastAsia="微软雅黑"/>
          <w:sz w:val="21"/>
        </w:rPr>
        <w:t>担任测试组长，把控测试进度、分配测试任务、发起安全测试流程、参与性能测试。</w:t>
      </w:r>
    </w:p>
    <w:p w14:paraId="23CF5E70">
      <w:pPr>
        <w:pStyle w:val="16"/>
        <w:spacing w:after="20" w:line="300" w:lineRule="auto"/>
      </w:pPr>
      <w:r>
        <w:rPr>
          <w:rFonts w:ascii="微软雅黑" w:hAnsi="微软雅黑" w:eastAsia="微软雅黑"/>
          <w:sz w:val="21"/>
        </w:rPr>
        <w:t>协调会员单位联调中的环境问题，查询日志分析报文，协助数据库数据修复。</w:t>
      </w:r>
    </w:p>
    <w:p w14:paraId="286A471C">
      <w:pPr>
        <w:pStyle w:val="16"/>
        <w:spacing w:after="20" w:line="300" w:lineRule="auto"/>
      </w:pPr>
      <w:r>
        <w:rPr>
          <w:rFonts w:ascii="微软雅黑" w:hAnsi="微软雅黑" w:eastAsia="微软雅黑"/>
          <w:sz w:val="21"/>
        </w:rPr>
        <w:t>独立完成测试环境部署，协助开发定位缺陷问题。</w:t>
      </w:r>
    </w:p>
    <w:p w14:paraId="46926A18">
      <w:pPr>
        <w:pStyle w:val="16"/>
        <w:spacing w:after="20" w:line="300" w:lineRule="auto"/>
      </w:pPr>
      <w:r>
        <w:rPr>
          <w:rFonts w:ascii="微软雅黑" w:hAnsi="微软雅黑" w:eastAsia="微软雅黑"/>
          <w:sz w:val="21"/>
        </w:rPr>
        <w:t>使用 SecurityCRT、Xshell 查看后台日志定位问题，拉取错误日志信息。</w:t>
      </w:r>
    </w:p>
    <w:p w14:paraId="0ABB68B4">
      <w:pPr>
        <w:pStyle w:val="16"/>
        <w:spacing w:after="20" w:line="300" w:lineRule="auto"/>
      </w:pPr>
      <w:r>
        <w:rPr>
          <w:rFonts w:ascii="微软雅黑" w:hAnsi="微软雅黑" w:eastAsia="微软雅黑"/>
          <w:sz w:val="21"/>
        </w:rPr>
        <w:t>负责与甲方验收沟通，支持迭代版本验收测试、模拟测试与上线保障。</w:t>
      </w:r>
    </w:p>
    <w:p w14:paraId="153C6B40">
      <w:pPr>
        <w:pStyle w:val="16"/>
        <w:spacing w:after="20" w:line="300" w:lineRule="auto"/>
      </w:pPr>
      <w:r>
        <w:rPr>
          <w:rFonts w:ascii="微软雅黑" w:hAnsi="微软雅黑" w:eastAsia="微软雅黑"/>
          <w:sz w:val="21"/>
        </w:rPr>
        <w:t>优化项目部署流程，利用 Jenkins + Shell 进行自动化部署。</w:t>
      </w:r>
    </w:p>
    <w:p w14:paraId="3F4CF660">
      <w:pPr>
        <w:pStyle w:val="16"/>
        <w:spacing w:after="20" w:line="300" w:lineRule="auto"/>
      </w:pPr>
      <w:r>
        <w:rPr>
          <w:rFonts w:ascii="微软雅黑" w:hAnsi="微软雅黑" w:eastAsia="微软雅黑"/>
          <w:sz w:val="21"/>
        </w:rPr>
        <w:t>利用 JMeter + top 命令完成性能测试方案与报告输出。</w:t>
      </w:r>
    </w:p>
    <w:p w14:paraId="482424CE">
      <w:pPr>
        <w:pStyle w:val="16"/>
        <w:spacing w:after="20" w:line="300" w:lineRule="auto"/>
      </w:pPr>
      <w:r>
        <w:rPr>
          <w:rFonts w:ascii="微软雅黑" w:hAnsi="微软雅黑" w:eastAsia="微软雅黑"/>
          <w:sz w:val="21"/>
        </w:rPr>
        <w:t>按版本召开安全评估会议，协调安全测试流程。</w:t>
      </w:r>
    </w:p>
    <w:p w14:paraId="4FA942C7">
      <w:pPr>
        <w:pStyle w:val="16"/>
        <w:spacing w:after="20" w:line="300" w:lineRule="auto"/>
      </w:pPr>
      <w:r>
        <w:rPr>
          <w:rFonts w:ascii="微软雅黑" w:hAnsi="微软雅黑" w:eastAsia="微软雅黑"/>
          <w:sz w:val="21"/>
        </w:rPr>
        <w:t>负责版本结束后统计质量报表、季度报表、年度报表，对超出质量红线的部分召开质量分析会议。</w:t>
      </w:r>
    </w:p>
    <w:p w14:paraId="38C76FD0">
      <w:pPr>
        <w:pStyle w:val="3"/>
        <w:spacing w:before="200" w:after="40"/>
      </w:pPr>
      <w:r>
        <w:rPr>
          <w:rFonts w:ascii="微软雅黑" w:hAnsi="微软雅黑" w:eastAsia="微软雅黑"/>
          <w:color w:val="1A568E"/>
          <w:sz w:val="28"/>
        </w:rPr>
        <w:t>教育经历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18C2D5B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2F92191C">
            <w:r>
              <w:rPr>
                <w:rFonts w:ascii="微软雅黑" w:hAnsi="微软雅黑" w:eastAsia="微软雅黑"/>
                <w:b/>
                <w:sz w:val="20"/>
              </w:rPr>
              <w:t>电子科技大学</w:t>
            </w:r>
          </w:p>
        </w:tc>
        <w:tc>
          <w:tcPr>
            <w:tcW w:w="3135" w:type="dxa"/>
          </w:tcPr>
          <w:p w14:paraId="323B1334">
            <w:r>
              <w:rPr>
                <w:rFonts w:ascii="微软雅黑" w:hAnsi="微软雅黑" w:eastAsia="微软雅黑"/>
                <w:sz w:val="20"/>
              </w:rPr>
              <w:t>本科 · 软件工程</w:t>
            </w:r>
          </w:p>
        </w:tc>
        <w:tc>
          <w:tcPr>
            <w:tcW w:w="3135" w:type="dxa"/>
          </w:tcPr>
          <w:p w14:paraId="71DB775B">
            <w:r>
              <w:rPr>
                <w:rFonts w:ascii="微软雅黑" w:hAnsi="微软雅黑" w:eastAsia="微软雅黑"/>
                <w:sz w:val="20"/>
              </w:rPr>
              <w:t>2019 - 2021</w:t>
            </w:r>
          </w:p>
        </w:tc>
      </w:tr>
    </w:tbl>
    <w:p w14:paraId="6368FDFE"/>
    <w:p w14:paraId="79DA53EE">
      <w:pPr>
        <w:pStyle w:val="16"/>
        <w:numPr>
          <w:ilvl w:val="0"/>
          <w:numId w:val="0"/>
        </w:numPr>
        <w:spacing w:after="20" w:line="300" w:lineRule="auto"/>
        <w:ind w:leftChars="0"/>
      </w:pPr>
    </w:p>
    <w:sectPr>
      <w:pgSz w:w="12240" w:h="15840"/>
      <w:pgMar w:top="1134" w:right="1417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9925906"/>
    <w:rsid w:val="271466B3"/>
    <w:rsid w:val="3AA90F5E"/>
    <w:rsid w:val="66A6798F"/>
    <w:rsid w:val="6FBE16E5"/>
    <w:rsid w:val="7AC17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40" w:line="312" w:lineRule="auto"/>
    </w:pPr>
    <w:rPr>
      <w:rFonts w:ascii="微软雅黑" w:hAnsi="微软雅黑" w:eastAsia="微软雅黑" w:cstheme="minorBidi"/>
      <w:color w:val="333333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2131</Words>
  <Characters>2741</Characters>
  <Lines>0</Lines>
  <Paragraphs>0</Paragraphs>
  <TotalTime>4</TotalTime>
  <ScaleCrop>false</ScaleCrop>
  <LinksUpToDate>false</LinksUpToDate>
  <CharactersWithSpaces>2970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Mbbq</cp:lastModifiedBy>
  <dcterms:modified xsi:type="dcterms:W3CDTF">2026-06-15T06:52:42Z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eyJoZGlkIjoiN2YzNjBkOTgyNWQ1YTMxYzM3MzMwNWFiODNmOWIzYWMiLCJ1c2VySWQiOiIzNzI0NDIyNzMifQ==</vt:lpwstr>
  </property>
  <property fmtid="{D5CDD505-2E9C-101B-9397-08002B2CF9AE}" pid="3" name="KSOProductBuildVer">
    <vt:lpwstr>2052-12.1.0.26895</vt:lpwstr>
  </property>
  <property fmtid="{D5CDD505-2E9C-101B-9397-08002B2CF9AE}" pid="4" name="ICV">
    <vt:lpwstr>AD5EF433EFCF45BD966D01AA8C1BC692_12</vt:lpwstr>
  </property>
</Properties>
</file>