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CE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</w:t>
      </w:r>
    </w:p>
    <w:p w14:paraId="43F48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Test2</w:t>
      </w:r>
    </w:p>
    <w:p w14:paraId="450D3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Test3</w:t>
      </w:r>
    </w:p>
    <w:p w14:paraId="0BE8F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Test4</w:t>
      </w:r>
    </w:p>
    <w:p w14:paraId="20D80E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61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2026-02-10T06:37:30Z</dcterms:created>
  <dc:creator>admin</dc:creator>
  <cp:lastModifiedBy>做梦都笑醒</cp:lastModifiedBy>
  <dcterms:modified xsi:type="dcterms:W3CDTF">2026-02-10T06:37:48Z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eyJoZGlkIjoiZmE0NTc4NGI4M2U1MmE4N2M2NzdjODU1YTgyYzcwNzIiLCJ1c2VySWQiOiIxNjcyNzMxMTc1In0=</vt:lpwstr>
  </property>
  <property fmtid="{D5CDD505-2E9C-101B-9397-08002B2CF9AE}" pid="4" name="ICV">
    <vt:lpwstr>CE96F2B806834220A35F863ADC066E2D_12</vt:lpwstr>
  </property>
</Properties>
</file>