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33" w:type="dxa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400"/>
        <w:gridCol w:w="782"/>
        <w:gridCol w:w="1091"/>
        <w:gridCol w:w="1091"/>
        <w:gridCol w:w="1096"/>
      </w:tblGrid>
      <w:tr w:rsidR="00456D07" w:rsidRPr="00456D07" w:rsidTr="008543F6">
        <w:trPr>
          <w:trHeight w:val="3160"/>
        </w:trPr>
        <w:tc>
          <w:tcPr>
            <w:tcW w:w="1091" w:type="dxa"/>
            <w:tcBorders>
              <w:tl2br w:val="single" w:sz="4" w:space="0" w:color="auto"/>
            </w:tcBorders>
          </w:tcPr>
          <w:p w:rsidR="00456D07" w:rsidRDefault="00456D07" w:rsidP="00456D07">
            <w:pPr>
              <w:pStyle w:val="a5"/>
            </w:pPr>
            <w:r w:rsidRPr="00456D07">
              <w:rPr>
                <w:rFonts w:hint="eastAsia"/>
              </w:rPr>
              <w:t>星期</w:t>
            </w:r>
          </w:p>
          <w:p w:rsidR="008543F6" w:rsidRDefault="008543F6" w:rsidP="00456D07">
            <w:pPr>
              <w:pStyle w:val="a5"/>
            </w:pPr>
          </w:p>
          <w:p w:rsidR="008543F6" w:rsidRDefault="008543F6" w:rsidP="00456D07">
            <w:pPr>
              <w:pStyle w:val="a5"/>
            </w:pPr>
          </w:p>
          <w:p w:rsidR="008543F6" w:rsidRDefault="008543F6" w:rsidP="00456D07">
            <w:pPr>
              <w:pStyle w:val="a5"/>
            </w:pPr>
          </w:p>
          <w:p w:rsidR="008543F6" w:rsidRDefault="008543F6" w:rsidP="00456D07">
            <w:pPr>
              <w:pStyle w:val="a5"/>
            </w:pPr>
          </w:p>
          <w:p w:rsidR="008543F6" w:rsidRDefault="008543F6" w:rsidP="00456D07">
            <w:pPr>
              <w:pStyle w:val="a5"/>
            </w:pPr>
          </w:p>
          <w:p w:rsidR="008543F6" w:rsidRDefault="008543F6" w:rsidP="00456D07">
            <w:pPr>
              <w:pStyle w:val="a5"/>
              <w:rPr>
                <w:rFonts w:hint="eastAsia"/>
              </w:rPr>
            </w:pPr>
          </w:p>
          <w:p w:rsidR="00456D07" w:rsidRPr="00456D07" w:rsidRDefault="00456D07" w:rsidP="00456D07">
            <w:pPr>
              <w:pStyle w:val="a5"/>
              <w:rPr>
                <w:rFonts w:hint="eastAsia"/>
              </w:rPr>
            </w:pPr>
          </w:p>
          <w:p w:rsidR="00456D07" w:rsidRPr="00456D07" w:rsidRDefault="00456D07" w:rsidP="00456D07">
            <w:pPr>
              <w:pStyle w:val="a5"/>
              <w:rPr>
                <w:rFonts w:hint="eastAsia"/>
              </w:rPr>
            </w:pPr>
            <w:r w:rsidRPr="00456D07">
              <w:rPr>
                <w:rFonts w:hint="eastAsia"/>
              </w:rPr>
              <w:t>序列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周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 xml:space="preserve"> </w:t>
            </w:r>
            <w:r w:rsidRPr="00456D07">
              <w:rPr>
                <w:color w:val="92D050"/>
                <w:sz w:val="36"/>
                <w:szCs w:val="36"/>
              </w:rPr>
              <w:t xml:space="preserve">       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proofErr w:type="gramStart"/>
            <w:r w:rsidRPr="00456D07">
              <w:rPr>
                <w:rFonts w:hint="eastAsia"/>
                <w:color w:val="92D050"/>
                <w:sz w:val="36"/>
                <w:szCs w:val="36"/>
              </w:rPr>
              <w:t>一</w:t>
            </w:r>
            <w:proofErr w:type="gramEnd"/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 xml:space="preserve">周 </w:t>
            </w:r>
            <w:r w:rsidRPr="00456D07">
              <w:rPr>
                <w:color w:val="92D050"/>
                <w:sz w:val="36"/>
                <w:szCs w:val="36"/>
              </w:rPr>
              <w:t xml:space="preserve">  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二</w:t>
            </w:r>
          </w:p>
        </w:tc>
        <w:tc>
          <w:tcPr>
            <w:tcW w:w="1400" w:type="dxa"/>
          </w:tcPr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周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三</w:t>
            </w: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周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四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周</w:t>
            </w: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</w:p>
          <w:p w:rsidR="00456D07" w:rsidRPr="00456D07" w:rsidRDefault="00456D07" w:rsidP="00456D07">
            <w:pPr>
              <w:pStyle w:val="a5"/>
              <w:rPr>
                <w:color w:val="92D050"/>
                <w:sz w:val="36"/>
                <w:szCs w:val="36"/>
              </w:rPr>
            </w:pPr>
            <w:r w:rsidRPr="00456D07">
              <w:rPr>
                <w:rFonts w:hint="eastAsia"/>
                <w:color w:val="92D050"/>
                <w:sz w:val="36"/>
                <w:szCs w:val="36"/>
              </w:rPr>
              <w:t>五</w:t>
            </w:r>
          </w:p>
        </w:tc>
        <w:tc>
          <w:tcPr>
            <w:tcW w:w="1091" w:type="dxa"/>
          </w:tcPr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  <w:r w:rsidRPr="008543F6">
              <w:rPr>
                <w:rFonts w:hint="eastAsia"/>
                <w:color w:val="92D050"/>
                <w:sz w:val="72"/>
                <w:szCs w:val="72"/>
                <w:highlight w:val="green"/>
              </w:rPr>
              <w:t>周</w:t>
            </w: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  <w:r w:rsidRPr="008543F6">
              <w:rPr>
                <w:rFonts w:hint="eastAsia"/>
                <w:color w:val="92D050"/>
                <w:sz w:val="72"/>
                <w:szCs w:val="72"/>
                <w:highlight w:val="green"/>
              </w:rPr>
              <w:t>六</w:t>
            </w:r>
          </w:p>
        </w:tc>
        <w:tc>
          <w:tcPr>
            <w:tcW w:w="1096" w:type="dxa"/>
          </w:tcPr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  <w:r w:rsidRPr="008543F6">
              <w:rPr>
                <w:rFonts w:hint="eastAsia"/>
                <w:color w:val="92D050"/>
                <w:sz w:val="72"/>
                <w:szCs w:val="72"/>
                <w:highlight w:val="green"/>
              </w:rPr>
              <w:t>周</w:t>
            </w: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</w:p>
          <w:p w:rsidR="00456D07" w:rsidRPr="008543F6" w:rsidRDefault="00456D07" w:rsidP="00456D07">
            <w:pPr>
              <w:pStyle w:val="a5"/>
              <w:rPr>
                <w:color w:val="92D050"/>
                <w:sz w:val="72"/>
                <w:szCs w:val="72"/>
                <w:highlight w:val="green"/>
              </w:rPr>
            </w:pPr>
            <w:r w:rsidRPr="008543F6">
              <w:rPr>
                <w:rFonts w:hint="eastAsia"/>
                <w:color w:val="92D050"/>
                <w:sz w:val="72"/>
                <w:szCs w:val="72"/>
                <w:highlight w:val="green"/>
              </w:rPr>
              <w:t>日</w:t>
            </w:r>
          </w:p>
        </w:tc>
      </w:tr>
      <w:tr w:rsidR="00456D07" w:rsidRPr="00456D07" w:rsidTr="008543F6">
        <w:trPr>
          <w:trHeight w:val="761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1</w:t>
            </w:r>
          </w:p>
        </w:tc>
        <w:tc>
          <w:tcPr>
            <w:tcW w:w="1091" w:type="dxa"/>
            <w:vMerge w:val="restart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</w:rPr>
            </w:pPr>
            <w:r w:rsidRPr="00456D07">
              <w:rPr>
                <w:rFonts w:hint="eastAsia"/>
                <w:sz w:val="32"/>
                <w:szCs w:val="32"/>
              </w:rPr>
              <w:t>大学英语</w:t>
            </w:r>
          </w:p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第二语音室</w:t>
            </w:r>
          </w:p>
          <w:p w:rsidR="00456D07" w:rsidRPr="00456D07" w:rsidRDefault="00456D07" w:rsidP="00456D07">
            <w:pPr>
              <w:pStyle w:val="a5"/>
              <w:rPr>
                <w:sz w:val="32"/>
                <w:szCs w:val="32"/>
              </w:rPr>
            </w:pPr>
          </w:p>
          <w:p w:rsidR="00456D07" w:rsidRPr="00456D07" w:rsidRDefault="00456D07" w:rsidP="00456D07">
            <w:pPr>
              <w:pStyle w:val="a5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1" w:type="dxa"/>
            <w:vMerge w:val="restart"/>
          </w:tcPr>
          <w:p w:rsidR="00456D07" w:rsidRDefault="00456D07" w:rsidP="00456D07">
            <w:pPr>
              <w:pStyle w:val="a5"/>
              <w:rPr>
                <w:color w:val="70AD47" w:themeColor="accent6"/>
                <w:sz w:val="32"/>
                <w:szCs w:val="32"/>
              </w:rPr>
            </w:pPr>
            <w:r w:rsidRPr="00456D07">
              <w:rPr>
                <w:rFonts w:hint="eastAsia"/>
                <w:color w:val="70AD47" w:themeColor="accent6"/>
                <w:sz w:val="32"/>
                <w:szCs w:val="32"/>
              </w:rPr>
              <w:t>高等数学</w:t>
            </w:r>
          </w:p>
          <w:p w:rsidR="00456D07" w:rsidRPr="008543F6" w:rsidRDefault="008543F6" w:rsidP="00456D07">
            <w:pPr>
              <w:pStyle w:val="a5"/>
              <w:rPr>
                <w:rFonts w:hint="eastAsia"/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color w:val="FF0000"/>
                <w:sz w:val="32"/>
                <w:szCs w:val="32"/>
              </w:rPr>
              <w:t>-105</w:t>
            </w:r>
          </w:p>
        </w:tc>
        <w:tc>
          <w:tcPr>
            <w:tcW w:w="1400" w:type="dxa"/>
            <w:vMerge w:val="restart"/>
          </w:tcPr>
          <w:p w:rsidR="00456D07" w:rsidRDefault="00456D07" w:rsidP="00456D07">
            <w:pPr>
              <w:pStyle w:val="a5"/>
              <w:rPr>
                <w:sz w:val="32"/>
                <w:szCs w:val="32"/>
              </w:rPr>
            </w:pPr>
            <w:r w:rsidRPr="00456D07">
              <w:rPr>
                <w:rFonts w:hint="eastAsia"/>
                <w:sz w:val="32"/>
                <w:szCs w:val="32"/>
              </w:rPr>
              <w:t>大学英语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sz w:val="32"/>
                <w:szCs w:val="32"/>
                <w:highlight w:val="red"/>
              </w:rPr>
            </w:pPr>
            <w:r w:rsidRPr="008543F6">
              <w:rPr>
                <w:rFonts w:hint="eastAsia"/>
                <w:sz w:val="32"/>
                <w:szCs w:val="32"/>
              </w:rPr>
              <w:t>D</w:t>
            </w:r>
            <w:r w:rsidRPr="008543F6">
              <w:rPr>
                <w:sz w:val="32"/>
                <w:szCs w:val="32"/>
              </w:rPr>
              <w:t>-</w:t>
            </w:r>
            <w:r w:rsidRPr="008543F6">
              <w:rPr>
                <w:color w:val="FF0000"/>
                <w:sz w:val="32"/>
                <w:szCs w:val="32"/>
              </w:rPr>
              <w:t>107</w:t>
            </w:r>
          </w:p>
        </w:tc>
        <w:tc>
          <w:tcPr>
            <w:tcW w:w="782" w:type="dxa"/>
            <w:vMerge w:val="restart"/>
          </w:tcPr>
          <w:p w:rsidR="00456D07" w:rsidRDefault="00456D07" w:rsidP="00456D07">
            <w:pPr>
              <w:pStyle w:val="a5"/>
              <w:rPr>
                <w:sz w:val="32"/>
                <w:szCs w:val="32"/>
              </w:rPr>
            </w:pPr>
            <w:r w:rsidRPr="00456D07">
              <w:rPr>
                <w:rFonts w:hint="eastAsia"/>
                <w:sz w:val="32"/>
                <w:szCs w:val="32"/>
              </w:rPr>
              <w:t>高等数学</w:t>
            </w:r>
          </w:p>
          <w:p w:rsidR="008543F6" w:rsidRDefault="008543F6" w:rsidP="00456D07">
            <w:pPr>
              <w:pStyle w:val="a5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sz w:val="32"/>
                <w:szCs w:val="32"/>
              </w:rPr>
            </w:pPr>
            <w:r w:rsidRPr="008543F6">
              <w:rPr>
                <w:color w:val="FF0000"/>
                <w:sz w:val="32"/>
                <w:szCs w:val="32"/>
              </w:rPr>
              <w:t>403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1599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2</w:t>
            </w: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400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782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Default="00456D07" w:rsidP="00456D07">
            <w:pPr>
              <w:pStyle w:val="a5"/>
              <w:rPr>
                <w:color w:val="5B9BD5" w:themeColor="accent5"/>
                <w:sz w:val="32"/>
                <w:szCs w:val="32"/>
              </w:rPr>
            </w:pPr>
            <w:r w:rsidRPr="00456D07">
              <w:rPr>
                <w:rFonts w:hint="eastAsia"/>
                <w:color w:val="5B9BD5" w:themeColor="accent5"/>
                <w:sz w:val="32"/>
                <w:szCs w:val="32"/>
              </w:rPr>
              <w:t>计机导论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sz w:val="32"/>
                <w:szCs w:val="32"/>
                <w:highlight w:val="red"/>
              </w:rPr>
            </w:pPr>
            <w:r>
              <w:rPr>
                <w:rFonts w:hint="eastAsia"/>
                <w:sz w:val="32"/>
                <w:szCs w:val="32"/>
                <w:highlight w:val="red"/>
              </w:rPr>
              <w:t>软-</w:t>
            </w:r>
            <w:r w:rsidRPr="008543F6">
              <w:rPr>
                <w:sz w:val="32"/>
                <w:szCs w:val="32"/>
              </w:rPr>
              <w:t>C-</w:t>
            </w:r>
            <w:r w:rsidRPr="008543F6">
              <w:rPr>
                <w:color w:val="FF0000"/>
                <w:sz w:val="32"/>
                <w:szCs w:val="32"/>
              </w:rPr>
              <w:t>204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761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3</w:t>
            </w:r>
          </w:p>
        </w:tc>
        <w:tc>
          <w:tcPr>
            <w:tcW w:w="1091" w:type="dxa"/>
            <w:vMerge w:val="restart"/>
          </w:tcPr>
          <w:p w:rsidR="00456D07" w:rsidRDefault="00456D07" w:rsidP="00456D07">
            <w:pPr>
              <w:pStyle w:val="a5"/>
              <w:rPr>
                <w:color w:val="FFC000" w:themeColor="accent4"/>
                <w:sz w:val="32"/>
                <w:szCs w:val="32"/>
              </w:rPr>
            </w:pPr>
            <w:r w:rsidRPr="00456D07">
              <w:rPr>
                <w:rFonts w:hint="eastAsia"/>
                <w:color w:val="FFC000" w:themeColor="accent4"/>
                <w:sz w:val="32"/>
                <w:szCs w:val="32"/>
              </w:rPr>
              <w:t>信息素养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sz w:val="32"/>
                <w:szCs w:val="32"/>
              </w:rPr>
            </w:pPr>
            <w:r w:rsidRPr="008543F6">
              <w:rPr>
                <w:rFonts w:hint="eastAsia"/>
                <w:sz w:val="32"/>
                <w:szCs w:val="32"/>
                <w:highlight w:val="red"/>
              </w:rPr>
              <w:t>软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-</w:t>
            </w:r>
            <w:r w:rsidRPr="008543F6">
              <w:rPr>
                <w:rFonts w:hint="eastAsia"/>
                <w:color w:val="FF0000"/>
                <w:sz w:val="32"/>
                <w:szCs w:val="32"/>
              </w:rPr>
              <w:t>404</w:t>
            </w:r>
          </w:p>
        </w:tc>
        <w:tc>
          <w:tcPr>
            <w:tcW w:w="1091" w:type="dxa"/>
            <w:vMerge w:val="restart"/>
          </w:tcPr>
          <w:p w:rsidR="00456D07" w:rsidRDefault="00456D07" w:rsidP="00456D07">
            <w:pPr>
              <w:pStyle w:val="a5"/>
              <w:rPr>
                <w:color w:val="5B9BD5" w:themeColor="accent5"/>
                <w:sz w:val="32"/>
                <w:szCs w:val="32"/>
              </w:rPr>
            </w:pPr>
            <w:r w:rsidRPr="00456D07">
              <w:rPr>
                <w:rFonts w:hint="eastAsia"/>
                <w:color w:val="5B9BD5" w:themeColor="accent5"/>
                <w:sz w:val="32"/>
                <w:szCs w:val="32"/>
              </w:rPr>
              <w:t>计机导论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highlight w:val="red"/>
              </w:rPr>
              <w:t>软</w:t>
            </w:r>
            <w:r w:rsidRPr="008543F6">
              <w:rPr>
                <w:rFonts w:hint="eastAsia"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C-</w:t>
            </w:r>
            <w:r w:rsidRPr="008543F6">
              <w:rPr>
                <w:color w:val="FF0000"/>
                <w:sz w:val="32"/>
                <w:szCs w:val="32"/>
              </w:rPr>
              <w:t>204</w:t>
            </w:r>
          </w:p>
        </w:tc>
        <w:tc>
          <w:tcPr>
            <w:tcW w:w="1400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 w:val="restart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799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4</w:t>
            </w: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400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456D07">
        <w:trPr>
          <w:trHeight w:val="1560"/>
        </w:trPr>
        <w:tc>
          <w:tcPr>
            <w:tcW w:w="8733" w:type="dxa"/>
            <w:gridSpan w:val="8"/>
          </w:tcPr>
          <w:p w:rsidR="00456D07" w:rsidRPr="00456D07" w:rsidRDefault="00456D07" w:rsidP="00456D07">
            <w:pPr>
              <w:pStyle w:val="a5"/>
              <w:rPr>
                <w:color w:val="FFFF00"/>
                <w:sz w:val="32"/>
                <w:szCs w:val="32"/>
                <w:highlight w:val="red"/>
              </w:rPr>
            </w:pPr>
          </w:p>
          <w:p w:rsidR="00456D07" w:rsidRPr="00456D07" w:rsidRDefault="00456D07" w:rsidP="00456D07">
            <w:pPr>
              <w:pStyle w:val="a5"/>
              <w:rPr>
                <w:rFonts w:hint="eastAsia"/>
                <w:color w:val="FFFF00"/>
                <w:sz w:val="32"/>
                <w:szCs w:val="32"/>
                <w:highlight w:val="red"/>
              </w:rPr>
            </w:pPr>
          </w:p>
        </w:tc>
      </w:tr>
      <w:tr w:rsidR="00456D07" w:rsidRPr="00456D07" w:rsidTr="008543F6">
        <w:trPr>
          <w:trHeight w:val="761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lastRenderedPageBreak/>
              <w:t>6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 w:val="restart"/>
          </w:tcPr>
          <w:p w:rsidR="008543F6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456D07">
              <w:rPr>
                <w:rFonts w:hint="eastAsia"/>
                <w:color w:val="FF0000"/>
                <w:sz w:val="32"/>
                <w:szCs w:val="32"/>
                <w:highlight w:val="green"/>
              </w:rPr>
              <w:t>军事课</w:t>
            </w:r>
          </w:p>
          <w:p w:rsidR="00456D07" w:rsidRPr="00456D07" w:rsidRDefault="008543F6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8543F6">
              <w:rPr>
                <w:rFonts w:hint="eastAsia"/>
                <w:color w:val="FF0000"/>
                <w:sz w:val="32"/>
                <w:szCs w:val="32"/>
              </w:rPr>
              <w:t>B</w:t>
            </w:r>
            <w:r w:rsidRPr="008543F6">
              <w:rPr>
                <w:color w:val="FF0000"/>
                <w:sz w:val="32"/>
                <w:szCs w:val="32"/>
              </w:rPr>
              <w:t>-106</w:t>
            </w:r>
          </w:p>
        </w:tc>
        <w:tc>
          <w:tcPr>
            <w:tcW w:w="1400" w:type="dxa"/>
            <w:vMerge w:val="restart"/>
          </w:tcPr>
          <w:p w:rsid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456D07">
              <w:rPr>
                <w:rFonts w:hint="eastAsia"/>
                <w:color w:val="FF0000"/>
                <w:sz w:val="32"/>
                <w:szCs w:val="32"/>
                <w:highlight w:val="green"/>
              </w:rPr>
              <w:t>近代史纲要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color w:val="FF0000"/>
                <w:sz w:val="32"/>
                <w:szCs w:val="32"/>
                <w:highlight w:val="green"/>
              </w:rPr>
            </w:pPr>
            <w:r w:rsidRPr="008543F6">
              <w:rPr>
                <w:rFonts w:hint="eastAsia"/>
                <w:color w:val="FF0000"/>
                <w:sz w:val="32"/>
                <w:szCs w:val="32"/>
              </w:rPr>
              <w:t>D</w:t>
            </w:r>
            <w:r w:rsidRPr="008543F6">
              <w:rPr>
                <w:color w:val="FF0000"/>
                <w:sz w:val="32"/>
                <w:szCs w:val="32"/>
              </w:rPr>
              <w:t>-107</w:t>
            </w: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  <w:vMerge w:val="restart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456D07">
              <w:rPr>
                <w:rFonts w:hint="eastAsia"/>
                <w:color w:val="FF0000"/>
                <w:sz w:val="32"/>
                <w:szCs w:val="32"/>
                <w:highlight w:val="green"/>
              </w:rPr>
              <w:t>大学体育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799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7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400" w:type="dxa"/>
            <w:vMerge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761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8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400" w:type="dxa"/>
            <w:vMerge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799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</w:rPr>
            </w:pPr>
            <w:r w:rsidRPr="00456D07">
              <w:rPr>
                <w:rFonts w:hint="eastAsia"/>
                <w:color w:val="FFFF00"/>
              </w:rPr>
              <w:t>9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 w:val="restart"/>
          </w:tcPr>
          <w:p w:rsid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456D07">
              <w:rPr>
                <w:rFonts w:hint="eastAsia"/>
                <w:color w:val="FF0000"/>
                <w:sz w:val="32"/>
                <w:szCs w:val="32"/>
                <w:highlight w:val="green"/>
              </w:rPr>
              <w:t>形式政治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color w:val="FF0000"/>
                <w:sz w:val="32"/>
                <w:szCs w:val="32"/>
                <w:highlight w:val="green"/>
              </w:rPr>
            </w:pPr>
            <w:r w:rsidRPr="008543F6">
              <w:rPr>
                <w:rFonts w:hint="eastAsia"/>
                <w:color w:val="FF0000"/>
                <w:sz w:val="32"/>
                <w:szCs w:val="32"/>
              </w:rPr>
              <w:t>B</w:t>
            </w:r>
            <w:r w:rsidRPr="008543F6">
              <w:rPr>
                <w:color w:val="FF0000"/>
                <w:sz w:val="32"/>
                <w:szCs w:val="32"/>
              </w:rPr>
              <w:t>-104</w:t>
            </w:r>
          </w:p>
        </w:tc>
        <w:tc>
          <w:tcPr>
            <w:tcW w:w="1400" w:type="dxa"/>
            <w:vMerge w:val="restart"/>
          </w:tcPr>
          <w:p w:rsid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  <w:r w:rsidRPr="00456D07">
              <w:rPr>
                <w:rFonts w:hint="eastAsia"/>
                <w:color w:val="FF0000"/>
                <w:sz w:val="32"/>
                <w:szCs w:val="32"/>
                <w:highlight w:val="green"/>
              </w:rPr>
              <w:t>心理健康</w:t>
            </w:r>
          </w:p>
          <w:p w:rsidR="008543F6" w:rsidRPr="00456D07" w:rsidRDefault="008543F6" w:rsidP="00456D07">
            <w:pPr>
              <w:pStyle w:val="a5"/>
              <w:rPr>
                <w:rFonts w:hint="eastAsia"/>
                <w:color w:val="FF0000"/>
                <w:sz w:val="32"/>
                <w:szCs w:val="32"/>
                <w:highlight w:val="green"/>
              </w:rPr>
            </w:pPr>
            <w:r w:rsidRPr="008543F6">
              <w:rPr>
                <w:rFonts w:hint="eastAsia"/>
                <w:color w:val="FF0000"/>
                <w:sz w:val="32"/>
                <w:szCs w:val="32"/>
              </w:rPr>
              <w:t>A</w:t>
            </w:r>
            <w:r w:rsidRPr="008543F6">
              <w:rPr>
                <w:color w:val="FF0000"/>
                <w:sz w:val="32"/>
                <w:szCs w:val="32"/>
              </w:rPr>
              <w:t>-104</w:t>
            </w: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0000"/>
                <w:sz w:val="32"/>
                <w:szCs w:val="32"/>
                <w:highlight w:val="green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  <w:tr w:rsidR="00456D07" w:rsidRPr="00456D07" w:rsidTr="008543F6">
        <w:trPr>
          <w:trHeight w:val="1215"/>
        </w:trPr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color w:val="FFFF00"/>
                <w:szCs w:val="21"/>
              </w:rPr>
            </w:pPr>
            <w:r w:rsidRPr="00456D07">
              <w:rPr>
                <w:rFonts w:hint="eastAsia"/>
                <w:color w:val="FFFF00"/>
                <w:szCs w:val="21"/>
              </w:rPr>
              <w:t>10</w:t>
            </w: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400" w:type="dxa"/>
            <w:vMerge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782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  <w:rPr>
                <w:sz w:val="32"/>
                <w:szCs w:val="32"/>
                <w:highlight w:val="red"/>
              </w:rPr>
            </w:pPr>
          </w:p>
        </w:tc>
        <w:tc>
          <w:tcPr>
            <w:tcW w:w="1091" w:type="dxa"/>
          </w:tcPr>
          <w:p w:rsidR="00456D07" w:rsidRPr="00456D07" w:rsidRDefault="00456D07" w:rsidP="00456D07">
            <w:pPr>
              <w:pStyle w:val="a5"/>
            </w:pPr>
          </w:p>
        </w:tc>
        <w:tc>
          <w:tcPr>
            <w:tcW w:w="1096" w:type="dxa"/>
          </w:tcPr>
          <w:p w:rsidR="00456D07" w:rsidRPr="00456D07" w:rsidRDefault="00456D07" w:rsidP="00456D07">
            <w:pPr>
              <w:pStyle w:val="a5"/>
            </w:pPr>
          </w:p>
        </w:tc>
      </w:tr>
    </w:tbl>
    <w:p w:rsidR="009F5DC2" w:rsidRPr="008543F6" w:rsidRDefault="00456D07" w:rsidP="00456D07">
      <w:pPr>
        <w:pStyle w:val="a5"/>
        <w:rPr>
          <w:color w:val="000000" w:themeColor="text1"/>
          <w:sz w:val="52"/>
          <w:szCs w:val="52"/>
        </w:rPr>
      </w:pPr>
      <w:bookmarkStart w:id="0" w:name="_GoBack"/>
      <w:r w:rsidRPr="008543F6">
        <w:rPr>
          <w:rFonts w:hint="eastAsia"/>
          <w:color w:val="000000" w:themeColor="text1"/>
          <w:sz w:val="52"/>
          <w:szCs w:val="52"/>
        </w:rPr>
        <w:t>李建民 2018011702</w:t>
      </w:r>
      <w:bookmarkEnd w:id="0"/>
    </w:p>
    <w:sectPr w:rsidR="009F5DC2" w:rsidRPr="008543F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81A" w:rsidRDefault="00C6581A" w:rsidP="00456D07">
      <w:r>
        <w:separator/>
      </w:r>
    </w:p>
  </w:endnote>
  <w:endnote w:type="continuationSeparator" w:id="0">
    <w:p w:rsidR="00C6581A" w:rsidRDefault="00C6581A" w:rsidP="0045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81A" w:rsidRDefault="00C6581A" w:rsidP="00456D07">
      <w:r>
        <w:separator/>
      </w:r>
    </w:p>
  </w:footnote>
  <w:footnote w:type="continuationSeparator" w:id="0">
    <w:p w:rsidR="00C6581A" w:rsidRDefault="00C6581A" w:rsidP="00456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D07" w:rsidRDefault="00456D07">
    <w:pPr>
      <w:pStyle w:val="a6"/>
    </w:pPr>
    <w:sdt>
      <w:sdtPr>
        <w:id w:val="1188020720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0" type="#_x0000_t136" style="position:absolute;left:0;text-align:left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07"/>
    <w:rsid w:val="00456D07"/>
    <w:rsid w:val="008543F6"/>
    <w:rsid w:val="009F5DC2"/>
    <w:rsid w:val="00C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3375C8"/>
  <w15:chartTrackingRefBased/>
  <w15:docId w15:val="{05C3EDB8-691D-40D3-9C24-E66D8B21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6D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56D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456D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 Spacing"/>
    <w:uiPriority w:val="1"/>
    <w:qFormat/>
    <w:rsid w:val="00456D07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45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6D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9F79-EBE4-44A1-B230-7BC25063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建民 李</dc:creator>
  <cp:keywords/>
  <dc:description/>
  <cp:lastModifiedBy>建民 李</cp:lastModifiedBy>
  <cp:revision>1</cp:revision>
  <dcterms:created xsi:type="dcterms:W3CDTF">2018-12-03T03:03:00Z</dcterms:created>
  <dcterms:modified xsi:type="dcterms:W3CDTF">2018-12-03T03:52:00Z</dcterms:modified>
</cp:coreProperties>
</file>