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8E012" w14:textId="4714664C" w:rsidR="002F3709" w:rsidRDefault="00417803">
      <w:r>
        <w:rPr>
          <w:rFonts w:hint="eastAsia"/>
        </w:rPr>
        <w:t>纹理素材</w:t>
      </w:r>
    </w:p>
    <w:p w14:paraId="74A54F0B" w14:textId="7484268E" w:rsidR="00417803" w:rsidRDefault="0041780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矢量素材</w:t>
      </w:r>
    </w:p>
    <w:p w14:paraId="0CC7FBDE" w14:textId="690573DC" w:rsidR="00417803" w:rsidRDefault="00417803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修图原则</w:t>
      </w:r>
      <w:proofErr w:type="gramEnd"/>
      <w:r>
        <w:rPr>
          <w:rFonts w:hint="eastAsia"/>
          <w:sz w:val="30"/>
          <w:szCs w:val="30"/>
        </w:rPr>
        <w:t>：1、一定要保持图像的原始风貌</w:t>
      </w:r>
    </w:p>
    <w:p w14:paraId="113ABDEE" w14:textId="0E64F67C" w:rsidR="00417803" w:rsidRDefault="004178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2</w:t>
      </w:r>
      <w:r>
        <w:rPr>
          <w:rFonts w:hint="eastAsia"/>
          <w:sz w:val="30"/>
          <w:szCs w:val="30"/>
        </w:rPr>
        <w:t>、把失去的信息复原出来</w:t>
      </w:r>
    </w:p>
    <w:p w14:paraId="5250AE9D" w14:textId="2D3EFCDF" w:rsidR="00417803" w:rsidRDefault="00417803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3</w:t>
      </w:r>
      <w:r>
        <w:rPr>
          <w:rFonts w:hint="eastAsia"/>
          <w:sz w:val="30"/>
          <w:szCs w:val="30"/>
        </w:rPr>
        <w:t>、如果是人物的话边缘一定要清晰</w:t>
      </w:r>
    </w:p>
    <w:p w14:paraId="6477C622" w14:textId="61F8FF5C" w:rsidR="001E68AE" w:rsidRDefault="001E68AE">
      <w:pPr>
        <w:rPr>
          <w:sz w:val="30"/>
          <w:szCs w:val="30"/>
        </w:rPr>
      </w:pPr>
    </w:p>
    <w:p w14:paraId="286953AD" w14:textId="30EC9162" w:rsidR="001E68AE" w:rsidRDefault="001E68A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C</w:t>
      </w:r>
      <w:r>
        <w:rPr>
          <w:rFonts w:hint="eastAsia"/>
          <w:sz w:val="30"/>
          <w:szCs w:val="30"/>
        </w:rPr>
        <w:t>trl</w:t>
      </w:r>
      <w:r>
        <w:rPr>
          <w:sz w:val="30"/>
          <w:szCs w:val="30"/>
        </w:rPr>
        <w:t>+shift</w:t>
      </w:r>
      <w:proofErr w:type="spellEnd"/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调整角度</w:t>
      </w:r>
    </w:p>
    <w:p w14:paraId="7E9237A3" w14:textId="25F89EE8" w:rsidR="00D17B08" w:rsidRDefault="00D17B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模糊工具~使图像模糊</w:t>
      </w:r>
    </w:p>
    <w:p w14:paraId="4DF4E33A" w14:textId="46BE03B5" w:rsidR="00D17B08" w:rsidRDefault="00D17B08">
      <w:pPr>
        <w:rPr>
          <w:sz w:val="30"/>
          <w:szCs w:val="30"/>
        </w:rPr>
      </w:pPr>
    </w:p>
    <w:p w14:paraId="02A11637" w14:textId="7F2F3AE2" w:rsidR="00D17B08" w:rsidRDefault="00D17B08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文字</w:t>
      </w:r>
    </w:p>
    <w:p w14:paraId="51F2F2DA" w14:textId="7DBD9EC4" w:rsidR="00D17B08" w:rsidRPr="00D17B08" w:rsidRDefault="00D17B08" w:rsidP="00D17B0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7B08">
        <w:rPr>
          <w:rFonts w:hint="eastAsia"/>
          <w:sz w:val="30"/>
          <w:szCs w:val="30"/>
        </w:rPr>
        <w:t>点文字</w:t>
      </w:r>
    </w:p>
    <w:p w14:paraId="267BFDA0" w14:textId="189C742F" w:rsidR="00D17B08" w:rsidRDefault="00D17B08" w:rsidP="00D17B0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段落文字</w:t>
      </w:r>
    </w:p>
    <w:p w14:paraId="4521EA0B" w14:textId="1790C777" w:rsidR="00CD3360" w:rsidRDefault="00CD3360" w:rsidP="00CD3360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横排文字工具、竖排文字工具</w:t>
      </w:r>
    </w:p>
    <w:p w14:paraId="2840D249" w14:textId="4D6EF085" w:rsidR="00CD3360" w:rsidRPr="00D17B08" w:rsidRDefault="00CD3360" w:rsidP="00CD3360">
      <w:pPr>
        <w:pStyle w:val="a3"/>
        <w:ind w:left="720" w:firstLineChars="0" w:firstLine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选完文字工具后，改字体</w:t>
      </w:r>
      <w:bookmarkStart w:id="0" w:name="_GoBack"/>
      <w:bookmarkEnd w:id="0"/>
    </w:p>
    <w:sectPr w:rsidR="00CD3360" w:rsidRPr="00D17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60B8"/>
    <w:multiLevelType w:val="hybridMultilevel"/>
    <w:tmpl w:val="CBE6F624"/>
    <w:lvl w:ilvl="0" w:tplc="CF523BD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A8"/>
    <w:rsid w:val="001852A8"/>
    <w:rsid w:val="001E68AE"/>
    <w:rsid w:val="002F3709"/>
    <w:rsid w:val="00417803"/>
    <w:rsid w:val="0086616E"/>
    <w:rsid w:val="00CD3360"/>
    <w:rsid w:val="00D1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0FE2"/>
  <w15:chartTrackingRefBased/>
  <w15:docId w15:val="{E0C4F60B-B3D0-4504-8B3C-8054D343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3</cp:revision>
  <dcterms:created xsi:type="dcterms:W3CDTF">2019-03-25T08:36:00Z</dcterms:created>
  <dcterms:modified xsi:type="dcterms:W3CDTF">2019-03-25T09:19:00Z</dcterms:modified>
</cp:coreProperties>
</file>