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42B3BD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化学中热化学相关知识点总结（序号排列版）</w:t>
      </w:r>
    </w:p>
    <w:p w14:paraId="5B3F3A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热化学是化学学科的重要分支，主要研究化学反应过程中能量的变化规律，核心围绕热量与化学反应的关系展开，是连接化学热力学与实际应用的关键内容。以下结合核心知识点，按序号排列，控制总字数在1000字左右，确保内容精准、逻辑连贯，贴合热化学学科规范：</w:t>
      </w:r>
    </w:p>
    <w:p w14:paraId="120AE0A6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热化学的定义与研究核心：热化学是研究化学反应及物理变化过程中热量变化（吸热或放热）的科学，核心研究对象是化学反应的热效应，即化学反应过程中放出或吸收的热量，其研究基于热力学第一定律，揭示能量转化与守恒的规律。</w:t>
      </w:r>
    </w:p>
    <w:p w14:paraId="65E2EDE4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反应热的概念与分类：反应热指化学反应在一定条件下（恒压或恒容）放出或吸收的热量，主要分为恒压反应热和恒容反应热。恒压条件下的反应热称为焓变（ΔH），恒容条件下的反应热称为热力学能变（ΔU），二者可通过公式ΔH = ΔU + ΔnRT关联（Δn为气体物质的量变化，R为气体常数，T为热力学温度）。</w:t>
      </w:r>
    </w:p>
    <w:p w14:paraId="45A4E9A1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焓与焓变的核心要点：焓（H）是描述物质所具有的能量的状态函数，只与物质的状态（温度、压强、聚集状态）有关，与变化路径无关；焓变（ΔH）是化学反应前后焓的差值，ΔH&lt;0为放热反应，ΔH&gt;0为吸热反应，单位通常为kJ·mol⁻¹。</w:t>
      </w:r>
    </w:p>
    <w:p w14:paraId="0139BE02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热化学方程式的书写规则：热化学方程式需标注反应物和生成物的聚集状态（气态g、液态l、固态s、水溶液aq）；注明反应温度和压强（默认25℃、101kPa可省略）；标注焓变（ΔH）的数值、符号和单位；化学计量数可表示物质的量，与ΔH数值成正比，可写分数。</w:t>
      </w:r>
    </w:p>
    <w:p w14:paraId="60A1DD96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常见的放热与吸热反应：放热反应是反应过程中放出热量的反应，如燃烧反应、酸碱中和反应、大多数化合反应，ΔH为负值；吸热反应是反应过程中吸收热量的反应，如大多数分解反应、氯化铵与氢氧化钡的反应、碳与二氧化碳的反应，ΔH为正值。</w:t>
      </w:r>
    </w:p>
    <w:p w14:paraId="60202266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盖斯定律及其应用：盖斯定律指出，化学反应的焓变只与反应物的初始状态和生成物的最终状态有关，与反应路径无关。利用盖斯定律可间接计算难以直接测量的反应焓变，通过将多个反应叠加，消去中间产物，即可得到目标反应的焓变。</w:t>
      </w:r>
    </w:p>
    <w:p w14:paraId="7DD77B6F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燃烧热与中和热的区别：燃烧热指1mol纯物质完全燃烧生成稳定氧化物时放出的热量，需注意“1mol”“完全燃烧”“稳定氧化物”三个关键条件；中和热指在稀溶液中，强酸与强碱发生中和反应生成1mol H₂O时放出的热量，默认值约为57.3kJ·mol⁻¹，不包括沉淀生成等额外热量变化。</w:t>
      </w:r>
    </w:p>
    <w:p w14:paraId="41A21986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热化学的实际应用：热化学知识广泛应用于能源开发（如燃料燃烧放热的利用）、工业生产（如反应条件的控制，通过调控反应热提高产率）、环境保护（如新能源开发，减少放热反应带来的温室气体排放），同时为化学反应的可行性判断提供理论依据。</w:t>
      </w:r>
    </w:p>
    <w:p w14:paraId="600D3AF5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热化学计算的注意事项：计算反应焓变时，需注意物质的聚集状态是否一致；严格遵循盖斯定律的叠加规则，注意焓变符号的变化；单位换算统一，确保计算结果的准确性，避免因状态标注错误、计量数比例不当导致误差。</w:t>
      </w:r>
    </w:p>
    <w:p w14:paraId="5B01761E">
      <w:pPr>
        <w:spacing w:before="120" w:after="120" w:line="288" w:lineRule="auto"/>
        <w:ind w:left="0"/>
        <w:jc w:val="left"/>
      </w:pPr>
    </w:p>
    <w:p w14:paraId="6849DDAF">
      <w:pPr>
        <w:spacing w:before="120" w:after="120" w:line="288" w:lineRule="auto"/>
        <w:ind w:left="0"/>
        <w:jc w:val="left"/>
      </w:pPr>
      <w:bookmarkStart w:id="0" w:name="_GoBack"/>
      <w:bookmarkEnd w:id="0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AAC1D0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191029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">
    <w:nsid w:val="0248C179"/>
    <w:multiLevelType w:val="singleLevel"/>
    <w:tmpl w:val="0248C179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5">
    <w:nsid w:val="03D62ECE"/>
    <w:multiLevelType w:val="singleLevel"/>
    <w:tmpl w:val="03D62ECE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6">
    <w:nsid w:val="25B654F3"/>
    <w:multiLevelType w:val="singleLevel"/>
    <w:tmpl w:val="25B654F3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7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">
    <w:nsid w:val="72183CF9"/>
    <w:multiLevelType w:val="singleLevel"/>
    <w:tmpl w:val="72183CF9"/>
    <w:lvl w:ilvl="0" w:tentative="0">
      <w:start w:val="8"/>
      <w:numFmt w:val="decimal"/>
      <w:lvlText w:val="%1."/>
      <w:lvlJc w:val="left"/>
      <w:rPr>
        <w:color w:val="3370FF"/>
      </w:rPr>
    </w:lvl>
  </w:abstractNum>
  <w:num w:numId="1">
    <w:abstractNumId w:val="3"/>
  </w:num>
  <w:num w:numId="2">
    <w:abstractNumId w:val="2"/>
  </w:num>
  <w:num w:numId="3">
    <w:abstractNumId w:val="7"/>
  </w:num>
  <w:num w:numId="4">
    <w:abstractNumId w:val="1"/>
  </w:num>
  <w:num w:numId="5">
    <w:abstractNumId w:val="0"/>
  </w:num>
  <w:num w:numId="6">
    <w:abstractNumId w:val="5"/>
  </w:num>
  <w:num w:numId="7">
    <w:abstractNumId w:val="6"/>
  </w:num>
  <w:num w:numId="8">
    <w:abstractNumId w:val="8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29A021A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1146</Words>
  <Characters>1209</Characters>
  <TotalTime>0</TotalTime>
  <ScaleCrop>false</ScaleCrop>
  <LinksUpToDate>false</LinksUpToDate>
  <CharactersWithSpaces>1216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2026-05-20T11:44:00Z</dcterms:created>
  <dc:creator>Apache POI</dc:creator>
  <cp:lastModifiedBy>全敏</cp:lastModifiedBy>
  <dcterms:modified xsi:type="dcterms:W3CDTF">2026-05-20T12:01:57Z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eyJoZGlkIjoiODJmY2NlMDBhZDRhYThmNGI5MWIzMDhlZmY4OTE2MjEiLCJ1c2VySWQiOiIxNzMwNzcxNjQ0In0=</vt:lpwstr>
  </property>
  <property fmtid="{D5CDD505-2E9C-101B-9397-08002B2CF9AE}" pid="3" name="KSOProductBuildVer">
    <vt:lpwstr>2052-12.1.0.23542</vt:lpwstr>
  </property>
  <property fmtid="{D5CDD505-2E9C-101B-9397-08002B2CF9AE}" pid="4" name="ICV">
    <vt:lpwstr>1D878448459E45D7A1CEFE0966F2CB33_12</vt:lpwstr>
  </property>
</Properties>
</file>