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CCBF" w14:textId="5C233D6B" w:rsidR="00260B8F" w:rsidRDefault="00A75F19">
      <w:r w:rsidRPr="00A75F19">
        <w:t>Heroes of Pymoli</w:t>
      </w:r>
      <w:r>
        <w:t xml:space="preserve"> Trends:</w:t>
      </w:r>
    </w:p>
    <w:p w14:paraId="4EF8135A" w14:textId="70AF249D" w:rsidR="00A75F19" w:rsidRDefault="00A75F19"/>
    <w:p w14:paraId="0A1C89B5" w14:textId="27856579" w:rsidR="00647E20" w:rsidRDefault="00647E20">
      <w:r>
        <w:t xml:space="preserve">576 players (484 males (84%) </w:t>
      </w:r>
      <w:r w:rsidR="0089210E">
        <w:t>-</w:t>
      </w:r>
      <w:r>
        <w:t xml:space="preserve"> 81 females (14%)</w:t>
      </w:r>
      <w:r w:rsidR="0089210E">
        <w:t xml:space="preserve"> -</w:t>
      </w:r>
      <w:r>
        <w:t xml:space="preserve"> 11 other (2%)) made 780 purchases of 183 items.  Males purchases amounted to 82.6% of the total revenue, females 15.2%, and other 2%.</w:t>
      </w:r>
    </w:p>
    <w:p w14:paraId="32134D9F" w14:textId="0317054B" w:rsidR="00A75F19" w:rsidRDefault="000A1362" w:rsidP="000A1362">
      <w:pPr>
        <w:pStyle w:val="ListParagraph"/>
        <w:numPr>
          <w:ilvl w:val="0"/>
          <w:numId w:val="1"/>
        </w:numPr>
      </w:pPr>
      <w:r>
        <w:t>The largest group of players falls into the 20-24 age group, while the smallest group of players are in the 40+ group.</w:t>
      </w:r>
    </w:p>
    <w:p w14:paraId="2532B19D" w14:textId="7FBE5918" w:rsidR="000A1362" w:rsidRDefault="000A1362" w:rsidP="000A1362">
      <w:pPr>
        <w:pStyle w:val="ListParagraph"/>
        <w:numPr>
          <w:ilvl w:val="0"/>
          <w:numId w:val="1"/>
        </w:numPr>
      </w:pPr>
      <w:r>
        <w:t>The highest Average Total (spending) per Person age category is the 35-39 age group at $4.76, followed by &lt;10 at $4.54, then 20-24 at $4.32.</w:t>
      </w:r>
      <w:r w:rsidR="0089210E">
        <w:t xml:space="preserve">  The lowest spending category is the 40+ age group.</w:t>
      </w:r>
      <w:bookmarkStart w:id="0" w:name="_GoBack"/>
      <w:bookmarkEnd w:id="0"/>
    </w:p>
    <w:p w14:paraId="2C90BD64" w14:textId="43928E86" w:rsidR="000A1362" w:rsidRDefault="000A1362" w:rsidP="000A1362">
      <w:pPr>
        <w:pStyle w:val="ListParagraph"/>
        <w:numPr>
          <w:ilvl w:val="0"/>
          <w:numId w:val="1"/>
        </w:numPr>
      </w:pPr>
      <w:r>
        <w:t>Item ID # 178 was the most frequently purchased item (12 purchases) and generated $50.76 of revenue.</w:t>
      </w:r>
    </w:p>
    <w:p w14:paraId="68729407" w14:textId="128195EF" w:rsidR="0089210E" w:rsidRDefault="0089210E" w:rsidP="0089210E">
      <w:r>
        <w:t xml:space="preserve">Based on the percentages, females purchases contributed a slightly greater margin to overall revenue versus males. </w:t>
      </w:r>
    </w:p>
    <w:sectPr w:rsidR="0089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A3F6D"/>
    <w:multiLevelType w:val="hybridMultilevel"/>
    <w:tmpl w:val="2F121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B8"/>
    <w:rsid w:val="000A1362"/>
    <w:rsid w:val="00260B8F"/>
    <w:rsid w:val="00647E20"/>
    <w:rsid w:val="0089210E"/>
    <w:rsid w:val="00A75F19"/>
    <w:rsid w:val="00D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D365"/>
  <w15:chartTrackingRefBased/>
  <w15:docId w15:val="{15D9C1A7-7DD5-4C33-A808-7FFD559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kramer</dc:creator>
  <cp:keywords/>
  <dc:description/>
  <cp:lastModifiedBy>lonny kramer</cp:lastModifiedBy>
  <cp:revision>3</cp:revision>
  <dcterms:created xsi:type="dcterms:W3CDTF">2019-08-10T18:59:00Z</dcterms:created>
  <dcterms:modified xsi:type="dcterms:W3CDTF">2019-08-10T19:30:00Z</dcterms:modified>
</cp:coreProperties>
</file>