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Descrições de Casos de Uso — ECOnecta</w:t>
      </w:r>
    </w:p>
    <w:p/>
    <w:p>
      <w:pPr>
        <w:ind w:firstLine="709"/>
        <w:jc w:val="both"/>
      </w:pPr>
      <w:r>
        <w:t xml:space="preserve">Descrição detalhada dos principais casos de uso do </w:t>
      </w:r>
      <w:r>
        <w:rPr>
          <w:b/>
        </w:rPr>
        <w:t>ECOnecta</w:t>
      </w:r>
      <w:r>
        <w:t>. As regras descritas refletem as validações (</w:t>
      </w:r>
      <w:r>
        <w:rPr>
          <w:rFonts w:ascii="Consolas" w:hAnsi="Consolas"/>
          <w:sz w:val="20"/>
        </w:rPr>
        <w:t>packages/shared/src/validations.ts</w:t>
      </w:r>
      <w:r>
        <w:t>), os serviços (</w:t>
      </w:r>
      <w:r>
        <w:rPr>
          <w:rFonts w:ascii="Consolas" w:hAnsi="Consolas"/>
          <w:sz w:val="20"/>
        </w:rPr>
        <w:t>src/services</w:t>
      </w:r>
      <w:r>
        <w:t>) e as rotas de API (</w:t>
      </w:r>
      <w:r>
        <w:rPr>
          <w:rFonts w:ascii="Consolas" w:hAnsi="Consolas"/>
          <w:sz w:val="20"/>
        </w:rPr>
        <w:t>src/app/api</w:t>
      </w:r>
      <w:r>
        <w:t>) do sistema.</w:t>
      </w:r>
    </w:p>
    <w:p>
      <w:pPr>
        <w:pStyle w:val="Heading2"/>
      </w:pPr>
      <w:r>
        <w:t>UC01 — Cadastrar-se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 ou Empresa Coletora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Criar uma conta de acesso ao sistema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 e-mail não pode estar cadastrado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Usuário criado com </w:t>
            </w:r>
            <w:r>
              <w:rPr>
                <w:rFonts w:ascii="Consolas" w:hAnsi="Consolas"/>
                <w:sz w:val="20"/>
              </w:rPr>
              <w:t>status = ativo</w:t>
            </w:r>
            <w:r>
              <w:rPr>
                <w:sz w:val="20"/>
              </w:rPr>
              <w:t xml:space="preserve">; se for empresa, registro em </w:t>
            </w:r>
            <w:r>
              <w:rPr>
                <w:rFonts w:ascii="Consolas" w:hAnsi="Consolas"/>
                <w:sz w:val="20"/>
              </w:rPr>
              <w:t>companies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/register</w:t>
      </w:r>
      <w:r>
        <w:t xml:space="preserve"> e escolhe o tipo (</w:t>
      </w:r>
      <w:r>
        <w:rPr>
          <w:rFonts w:ascii="Consolas" w:hAnsi="Consolas"/>
          <w:sz w:val="20"/>
        </w:rPr>
        <w:t>usuario</w:t>
      </w:r>
      <w:r>
        <w:t xml:space="preserve"> ou </w:t>
      </w:r>
      <w:r>
        <w:rPr>
          <w:rFonts w:ascii="Consolas" w:hAnsi="Consolas"/>
          <w:sz w:val="20"/>
        </w:rPr>
        <w:t>empresa</w:t>
      </w:r>
      <w:r>
        <w:t>).</w:t>
      </w:r>
    </w:p>
    <w:p>
      <w:pPr>
        <w:pStyle w:val="ListNumber"/>
        <w:spacing w:line="360" w:lineRule="auto"/>
      </w:pPr>
      <w:r>
        <w:t>Informa nome, e-mail, senha (mín. 6 caracteres) e, opcionalmente, endereço e telefone.</w:t>
      </w:r>
    </w:p>
    <w:p>
      <w:pPr>
        <w:pStyle w:val="ListNumber"/>
        <w:spacing w:line="360" w:lineRule="auto"/>
      </w:pPr>
      <w:r>
        <w:t>Sendo empresa, informa o CNPJ (obrigatório) e descrição (opcional).</w:t>
      </w:r>
    </w:p>
    <w:p>
      <w:pPr>
        <w:pStyle w:val="ListNumber"/>
        <w:spacing w:line="360" w:lineRule="auto"/>
      </w:pPr>
      <w:r>
        <w:t>O sistema valida os dados (Zod), normaliza o e-mail e verifica duplicidade.</w:t>
      </w:r>
    </w:p>
    <w:p>
      <w:pPr>
        <w:pStyle w:val="ListNumber"/>
        <w:spacing w:line="360" w:lineRule="auto"/>
      </w:pPr>
      <w:r>
        <w:t>A senha é cifrada com bcrypt (12 rounds) e o usuário é persistido.</w:t>
      </w:r>
    </w:p>
    <w:p>
      <w:pPr>
        <w:pStyle w:val="ListNumber"/>
        <w:spacing w:line="360" w:lineRule="auto"/>
      </w:pPr>
      <w:r>
        <w:t>Para empresa, o CNPJ é validado quanto à duplicidade e a empresa é criada na mesma transação.</w:t>
      </w:r>
    </w:p>
    <w:p>
      <w:pPr>
        <w:pStyle w:val="ListNumber"/>
        <w:spacing w:line="360" w:lineRule="auto"/>
      </w:pPr>
      <w:r>
        <w:t>O sistema retorna sucesso (HTTP 201).</w:t>
      </w:r>
    </w:p>
    <w:p>
      <w:pPr>
        <w:ind w:firstLine="709"/>
        <w:jc w:val="both"/>
      </w:pPr>
      <w:r>
        <w:rPr>
          <w:b/>
        </w:rPr>
        <w:t>Fluxos alternativos / exceção</w:t>
      </w:r>
    </w:p>
    <w:p>
      <w:pPr>
        <w:pStyle w:val="ListBullet"/>
        <w:spacing w:line="360" w:lineRule="auto"/>
      </w:pPr>
      <w:r>
        <w:rPr>
          <w:b/>
        </w:rPr>
        <w:t>A1 — E-mail já cadastrado:</w:t>
      </w:r>
      <w:r>
        <w:t xml:space="preserve"> retorna HTTP 409.</w:t>
      </w:r>
    </w:p>
    <w:p>
      <w:pPr>
        <w:pStyle w:val="ListBullet"/>
        <w:spacing w:line="360" w:lineRule="auto"/>
      </w:pPr>
      <w:r>
        <w:rPr>
          <w:b/>
        </w:rPr>
        <w:t>A2 — CNPJ já cadastrado:</w:t>
      </w:r>
      <w:r>
        <w:t xml:space="preserve"> a transação é revertida e retorna erro.</w:t>
      </w:r>
    </w:p>
    <w:p>
      <w:pPr>
        <w:pStyle w:val="ListBullet"/>
        <w:spacing w:line="360" w:lineRule="auto"/>
      </w:pPr>
      <w:r>
        <w:rPr>
          <w:b/>
        </w:rPr>
        <w:t>A3 — Dados inválidos:</w:t>
      </w:r>
      <w:r>
        <w:t xml:space="preserve"> retorna HTTP 400 com os erros por campo.</w:t>
      </w:r>
    </w:p>
    <w:p>
      <w:pPr>
        <w:pStyle w:val="Heading2"/>
      </w:pPr>
      <w:r>
        <w:t>UC02 — Autenticar (Login)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 ou Administrador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Iniciar sessão autenticada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Conta existente e ativa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Sessão JWT (web/NextAuth) ou access/refresh token (mobile) emitidos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informa e-mail e senha em </w:t>
      </w:r>
      <w:r>
        <w:rPr>
          <w:rFonts w:ascii="Consolas" w:hAnsi="Consolas"/>
          <w:sz w:val="20"/>
        </w:rPr>
        <w:t>/login</w:t>
      </w:r>
      <w:r>
        <w:t>.</w:t>
      </w:r>
    </w:p>
    <w:p>
      <w:pPr>
        <w:pStyle w:val="ListNumber"/>
        <w:spacing w:line="360" w:lineRule="auto"/>
      </w:pPr>
      <w:r>
        <w:t>O sistema localiza o usuário pelo e-mail e compara a senha com o hash (bcrypt).</w:t>
      </w:r>
    </w:p>
    <w:p>
      <w:pPr>
        <w:pStyle w:val="ListNumber"/>
        <w:spacing w:line="360" w:lineRule="auto"/>
      </w:pPr>
      <w:r>
        <w:t xml:space="preserve">Em caso de sucesso, gera a sessão e redireciona conforme a </w:t>
      </w:r>
      <w:r>
        <w:rPr>
          <w:rFonts w:ascii="Consolas" w:hAnsi="Consolas"/>
          <w:sz w:val="20"/>
        </w:rPr>
        <w:t>role</w:t>
      </w:r>
    </w:p>
    <w:p>
      <w:pPr>
        <w:ind w:firstLine="709"/>
        <w:jc w:val="both"/>
      </w:pPr>
      <w:r>
        <w:t>(</w:t>
      </w:r>
      <w:r>
        <w:rPr>
          <w:rFonts w:ascii="Consolas" w:hAnsi="Consolas"/>
          <w:sz w:val="20"/>
        </w:rPr>
        <w:t>/dashboard</w:t>
      </w:r>
      <w:r>
        <w:t xml:space="preserve">, </w:t>
      </w:r>
      <w:r>
        <w:rPr>
          <w:rFonts w:ascii="Consolas" w:hAnsi="Consolas"/>
          <w:sz w:val="20"/>
        </w:rPr>
        <w:t>/empresa</w:t>
      </w:r>
      <w:r>
        <w:t xml:space="preserve"> ou </w:t>
      </w:r>
      <w:r>
        <w:rPr>
          <w:rFonts w:ascii="Consolas" w:hAnsi="Consolas"/>
          <w:sz w:val="20"/>
        </w:rPr>
        <w:t>/admin</w:t>
      </w:r>
      <w:r>
        <w:t>).</w:t>
      </w:r>
    </w:p>
    <w:p>
      <w:pPr>
        <w:ind w:firstLine="709"/>
        <w:jc w:val="both"/>
      </w:pPr>
      <w:r>
        <w:rPr>
          <w:b/>
        </w:rPr>
        <w:t>Fluxo alternativo</w:t>
      </w:r>
    </w:p>
    <w:p>
      <w:pPr>
        <w:pStyle w:val="ListBullet"/>
        <w:spacing w:line="360" w:lineRule="auto"/>
      </w:pPr>
      <w:r>
        <w:rPr>
          <w:b/>
        </w:rPr>
        <w:t>A1 — Credenciais inválidas:</w:t>
      </w:r>
      <w:r>
        <w:t xml:space="preserve"> exibe mensagem de erro e mantém na tela de login.</w:t>
      </w:r>
    </w:p>
    <w:p>
      <w:pPr>
        <w:pStyle w:val="Heading2"/>
      </w:pPr>
      <w:r>
        <w:t>UC03 — Recuperar senha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 ou Empresa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Redefinir a senha esquecida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resetToken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20"/>
              </w:rPr>
              <w:t>resetTokenExpiry</w:t>
            </w:r>
            <w:r>
              <w:rPr>
                <w:sz w:val="20"/>
              </w:rPr>
              <w:t xml:space="preserve"> gravados; senha redefinida no reset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informa o e-mail em </w:t>
      </w:r>
      <w:r>
        <w:rPr>
          <w:rFonts w:ascii="Consolas" w:hAnsi="Consolas"/>
          <w:sz w:val="20"/>
        </w:rPr>
        <w:t>/forgot-password</w:t>
      </w:r>
      <w:r>
        <w:t>.</w:t>
      </w:r>
    </w:p>
    <w:p>
      <w:pPr>
        <w:pStyle w:val="ListNumber"/>
        <w:spacing w:line="360" w:lineRule="auto"/>
      </w:pPr>
      <w:r>
        <w:t>O sistema gera um token aleatório, grava o hash SHA-256 e a validade (1 hora) no usuário.</w:t>
      </w:r>
    </w:p>
    <w:p>
      <w:pPr>
        <w:pStyle w:val="ListNumber"/>
        <w:spacing w:line="360" w:lineRule="auto"/>
      </w:pPr>
      <w:r>
        <w:t>Um link de redefinição é gerado (</w:t>
      </w:r>
      <w:r>
        <w:rPr>
          <w:rFonts w:ascii="Consolas" w:hAnsi="Consolas"/>
          <w:sz w:val="20"/>
        </w:rPr>
        <w:t>/reset-password?token=...&amp;email=...</w:t>
      </w:r>
      <w:r>
        <w:t>).</w:t>
      </w:r>
    </w:p>
    <w:p>
      <w:pPr>
        <w:pStyle w:val="ListNumber"/>
        <w:spacing w:line="360" w:lineRule="auto"/>
      </w:pPr>
      <w:r>
        <w:t>O ator abre o link, informa a nova senha e confirma.</w:t>
      </w:r>
    </w:p>
    <w:p>
      <w:pPr>
        <w:pStyle w:val="ListNumber"/>
        <w:spacing w:line="360" w:lineRule="auto"/>
      </w:pPr>
      <w:r>
        <w:t>O sistema valida o token (hash e validade), cifra a nova senha e limpa o token.</w:t>
      </w:r>
    </w:p>
    <w:p>
      <w:pPr>
        <w:ind w:firstLine="709"/>
        <w:jc w:val="both"/>
      </w:pPr>
      <w:r>
        <w:rPr>
          <w:b/>
        </w:rPr>
        <w:t>Fluxo alternativo</w:t>
      </w:r>
    </w:p>
    <w:p>
      <w:pPr>
        <w:pStyle w:val="ListBullet"/>
        <w:spacing w:line="360" w:lineRule="auto"/>
      </w:pPr>
      <w:r>
        <w:rPr>
          <w:b/>
        </w:rPr>
        <w:t>A1 — E-mail inexistente:</w:t>
      </w:r>
      <w:r>
        <w:t xml:space="preserve"> retorna mensagem genérica de sucesso (evita enumeração de contas).</w:t>
      </w:r>
    </w:p>
    <w:p>
      <w:pPr>
        <w:pStyle w:val="ListBullet"/>
        <w:spacing w:line="360" w:lineRule="auto"/>
      </w:pPr>
      <w:r>
        <w:rPr>
          <w:b/>
        </w:rPr>
        <w:t>A2 — Token expirado/ inválido:</w:t>
      </w:r>
      <w:r>
        <w:t xml:space="preserve"> retorna erro e exige novo pedido.</w:t>
      </w:r>
    </w:p>
    <w:p>
      <w:pPr>
        <w:pStyle w:val="Heading2"/>
      </w:pPr>
      <w:r>
        <w:t>UC04 — Visualizar e editar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 ou Empresa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Consultar e atualizar dados pessoais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Estar autenticado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Dados de perfil atualizados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/me</w:t>
      </w:r>
      <w:r>
        <w:t>.</w:t>
      </w:r>
    </w:p>
    <w:p>
      <w:pPr>
        <w:pStyle w:val="ListNumber"/>
        <w:spacing w:line="360" w:lineRule="auto"/>
      </w:pPr>
      <w:r>
        <w:t>O sistema exibe id, nome, e-mail, telefone, endereço, status, data de cadastro, role e empresa</w:t>
      </w:r>
    </w:p>
    <w:p>
      <w:pPr>
        <w:ind w:firstLine="709"/>
        <w:jc w:val="both"/>
      </w:pPr>
      <w:r>
        <w:t>vinculada (quando houver).</w:t>
      </w:r>
    </w:p>
    <w:p>
      <w:pPr>
        <w:pStyle w:val="ListNumber"/>
        <w:spacing w:line="360" w:lineRule="auto"/>
      </w:pPr>
      <w:r>
        <w:t>O ator edita nome, telefone e/ou endereço e salva.</w:t>
      </w:r>
    </w:p>
    <w:p>
      <w:pPr>
        <w:pStyle w:val="ListNumber"/>
        <w:spacing w:line="360" w:lineRule="auto"/>
      </w:pPr>
      <w:r>
        <w:t>O sistema valida (nome ≥ 2 caracteres) e persiste as alterações.</w:t>
      </w:r>
    </w:p>
    <w:p>
      <w:pPr>
        <w:jc w:val="both"/>
      </w:pPr>
      <w:r>
        <w:rPr>
          <w:i/>
        </w:rPr>
        <w:t xml:space="preserve">O e-mail e a </w:t>
      </w:r>
      <w:r>
        <w:rPr>
          <w:rFonts w:ascii="Consolas" w:hAnsi="Consolas"/>
          <w:i/>
          <w:sz w:val="20"/>
        </w:rPr>
        <w:t>role</w:t>
      </w:r>
      <w:r>
        <w:rPr>
          <w:i/>
        </w:rPr>
        <w:t xml:space="preserve"> não são editáveis pelo próprio usuário.</w:t>
      </w:r>
    </w:p>
    <w:p>
      <w:pPr>
        <w:pStyle w:val="Heading2"/>
      </w:pPr>
      <w:r>
        <w:t>UC05 — Criar solicitação de coleta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Registrar um material disponível para coleta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usuario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Solicitação criada com </w:t>
            </w:r>
            <w:r>
              <w:rPr>
                <w:rFonts w:ascii="Consolas" w:hAnsi="Consolas"/>
                <w:sz w:val="20"/>
              </w:rPr>
              <w:t>status = pendente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20"/>
              </w:rPr>
              <w:t>aprovado = false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/dashboard/solicitacoes/nova</w:t>
      </w:r>
      <w:r>
        <w:t>.</w:t>
      </w:r>
    </w:p>
    <w:p>
      <w:pPr>
        <w:pStyle w:val="ListNumber"/>
        <w:spacing w:line="360" w:lineRule="auto"/>
      </w:pPr>
      <w:r>
        <w:t>Informa título (≥ 3), descrição (≥ 10), quantidade, endereço (≥ 5) e tipo de material.</w:t>
      </w:r>
    </w:p>
    <w:p>
      <w:pPr>
        <w:pStyle w:val="ListNumber"/>
        <w:spacing w:line="360" w:lineRule="auto"/>
      </w:pPr>
      <w:r>
        <w:t>Anexa de 0 a 5 imagens (UC06) via Cloudinary.</w:t>
      </w:r>
    </w:p>
    <w:p>
      <w:pPr>
        <w:pStyle w:val="ListNumber"/>
        <w:spacing w:line="360" w:lineRule="auto"/>
      </w:pPr>
      <w:r>
        <w:t>O sistema valida os dados, remove URLs duplicadas e cria a solicitação.</w:t>
      </w:r>
    </w:p>
    <w:p>
      <w:pPr>
        <w:ind w:firstLine="709"/>
        <w:jc w:val="both"/>
      </w:pPr>
      <w:r>
        <w:rPr>
          <w:b/>
        </w:rPr>
        <w:t>Fluxos de exceção</w:t>
      </w:r>
    </w:p>
    <w:p>
      <w:pPr>
        <w:pStyle w:val="ListBullet"/>
        <w:spacing w:line="360" w:lineRule="auto"/>
      </w:pPr>
      <w:r>
        <w:rPr>
          <w:b/>
        </w:rPr>
        <w:t>A1 — Mais de 5 imagens:</w:t>
      </w:r>
      <w:r>
        <w:t xml:space="preserve"> retorna erro de validação.</w:t>
      </w:r>
    </w:p>
    <w:p>
      <w:pPr>
        <w:pStyle w:val="ListBullet"/>
        <w:spacing w:line="360" w:lineRule="auto"/>
      </w:pPr>
      <w:r>
        <w:rPr>
          <w:b/>
        </w:rPr>
        <w:t>A2 — Campos inválidos:</w:t>
      </w:r>
      <w:r>
        <w:t xml:space="preserve"> retorna HTTP 400 com erros por campo.</w:t>
      </w:r>
    </w:p>
    <w:p>
      <w:pPr>
        <w:pStyle w:val="Heading2"/>
      </w:pPr>
      <w:r>
        <w:t>UC06 — Anexar imagens (incluído por UC05)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Ilustrar o material da solicitação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Regras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Seleção múltipla; máximo de 5 imagens; preview e remoção individual; upload via Cloudinary</w:t>
            </w:r>
          </w:p>
        </w:tc>
      </w:tr>
    </w:tbl>
    <w:p>
      <w:pPr>
        <w:spacing w:after="80"/>
      </w:pPr>
    </w:p>
    <w:p>
      <w:pPr>
        <w:pStyle w:val="Heading2"/>
      </w:pPr>
      <w:r>
        <w:t>UC07 — Listar minhas solicitações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Acompanhar as próprias solicitações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Estar autenticado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 (consulta)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/dashboard/solicitacoes</w:t>
      </w:r>
      <w:r>
        <w:t>.</w:t>
      </w:r>
    </w:p>
    <w:p>
      <w:pPr>
        <w:pStyle w:val="ListNumber"/>
        <w:spacing w:line="360" w:lineRule="auto"/>
      </w:pPr>
      <w:r>
        <w:t>O sistema lista as solicitações do usuário, com material, imagens e coleta vinculada, ordenadas</w:t>
      </w:r>
    </w:p>
    <w:p>
      <w:pPr>
        <w:ind w:firstLine="709"/>
        <w:jc w:val="both"/>
      </w:pPr>
      <w:r>
        <w:t>da mais recente para a mais antiga.</w:t>
      </w:r>
    </w:p>
    <w:p>
      <w:pPr>
        <w:pStyle w:val="Heading2"/>
      </w:pPr>
      <w:r>
        <w:t>UC08 — Acompanhar status da coleta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 o andamento da coleta de uma solicitação aceita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Solicitação aprovada e aceita por uma empresa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 (consulta)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>O ator abre o detalhe da solicitação/coleta.</w:t>
      </w:r>
    </w:p>
    <w:p>
      <w:pPr>
        <w:pStyle w:val="ListNumber"/>
        <w:spacing w:line="360" w:lineRule="auto"/>
      </w:pPr>
      <w:r>
        <w:t>O sistema exibe o status (</w:t>
      </w:r>
      <w:r>
        <w:rPr>
          <w:rFonts w:ascii="Consolas" w:hAnsi="Consolas"/>
          <w:sz w:val="20"/>
        </w:rPr>
        <w:t>aceita</w:t>
      </w:r>
      <w:r>
        <w:t xml:space="preserve">, </w:t>
      </w:r>
      <w:r>
        <w:rPr>
          <w:rFonts w:ascii="Consolas" w:hAnsi="Consolas"/>
          <w:sz w:val="20"/>
        </w:rPr>
        <w:t>a_caminho</w:t>
      </w:r>
      <w:r>
        <w:t xml:space="preserve">, </w:t>
      </w:r>
      <w:r>
        <w:rPr>
          <w:rFonts w:ascii="Consolas" w:hAnsi="Consolas"/>
          <w:sz w:val="20"/>
        </w:rPr>
        <w:t>em_coleta</w:t>
      </w:r>
      <w:r>
        <w:t xml:space="preserve">, </w:t>
      </w:r>
      <w:r>
        <w:rPr>
          <w:rFonts w:ascii="Consolas" w:hAnsi="Consolas"/>
          <w:sz w:val="20"/>
        </w:rPr>
        <w:t>concluida</w:t>
      </w:r>
      <w:r>
        <w:t xml:space="preserve"> ou </w:t>
      </w:r>
      <w:r>
        <w:rPr>
          <w:rFonts w:ascii="Consolas" w:hAnsi="Consolas"/>
          <w:sz w:val="20"/>
        </w:rPr>
        <w:t>cancelada</w:t>
      </w:r>
      <w:r>
        <w:t>), a</w:t>
      </w:r>
    </w:p>
    <w:p>
      <w:pPr>
        <w:ind w:firstLine="709"/>
        <w:jc w:val="both"/>
      </w:pPr>
      <w:r>
        <w:t xml:space="preserve">empresa responsável, a previsão de coleta e o </w:t>
      </w:r>
      <w:r>
        <w:rPr>
          <w:b/>
        </w:rPr>
        <w:t>código de confirmação</w:t>
      </w:r>
      <w:r>
        <w:t>.</w:t>
      </w:r>
    </w:p>
    <w:p>
      <w:pPr>
        <w:jc w:val="both"/>
      </w:pPr>
      <w:r>
        <w:rPr>
          <w:i/>
        </w:rPr>
        <w:t>O sistema só retorna a coleta se o solicitante for o dono — caso contrário, acesso negado.</w:t>
      </w:r>
    </w:p>
    <w:p>
      <w:pPr>
        <w:pStyle w:val="Heading2"/>
      </w:pPr>
      <w:r>
        <w:t>UC09 / UC15 — Conversar (chat da coleta)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 (UC09) ou Empresa (UC15)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Trocar mensagens no contexto de uma coleta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Existir uma coleta e o ator ser o dono da solicitação ou a empresa responsável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Mensagem persistida e visível para ambos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>O ator abre o chat da coleta.</w:t>
      </w:r>
    </w:p>
    <w:p>
      <w:pPr>
        <w:pStyle w:val="ListNumber"/>
        <w:spacing w:line="360" w:lineRule="auto"/>
      </w:pPr>
      <w:r>
        <w:t xml:space="preserve">O sistema verifica o acesso (dono da solicitação </w:t>
      </w:r>
      <w:r>
        <w:rPr>
          <w:b/>
        </w:rPr>
        <w:t>ou</w:t>
      </w:r>
      <w:r>
        <w:t xml:space="preserve"> usuário da empresa).</w:t>
      </w:r>
    </w:p>
    <w:p>
      <w:pPr>
        <w:pStyle w:val="ListNumber"/>
        <w:spacing w:line="360" w:lineRule="auto"/>
      </w:pPr>
      <w:r>
        <w:t>O ator digita e envia a mensagem (não vazia).</w:t>
      </w:r>
    </w:p>
    <w:p>
      <w:pPr>
        <w:pStyle w:val="ListNumber"/>
        <w:spacing w:line="360" w:lineRule="auto"/>
      </w:pPr>
      <w:r>
        <w:t>A mensagem é gravada com remetente e data/hora e exibida na conversa.</w:t>
      </w:r>
    </w:p>
    <w:p>
      <w:pPr>
        <w:ind w:firstLine="709"/>
        <w:jc w:val="both"/>
      </w:pPr>
      <w:r>
        <w:rPr>
          <w:b/>
        </w:rPr>
        <w:t>Fluxo de exceção</w:t>
      </w:r>
    </w:p>
    <w:p>
      <w:pPr>
        <w:pStyle w:val="ListBullet"/>
        <w:spacing w:line="360" w:lineRule="auto"/>
      </w:pPr>
      <w:r>
        <w:rPr>
          <w:b/>
        </w:rPr>
        <w:t>A1 — Sem permissão:</w:t>
      </w:r>
      <w:r>
        <w:t xml:space="preserve"> retorna "Acesso negado a esta conversa".</w:t>
      </w:r>
    </w:p>
    <w:p>
      <w:pPr>
        <w:pStyle w:val="Heading2"/>
      </w:pPr>
      <w:r>
        <w:t>UC10 — Ver solicitações aprovadas disponíveis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Coletora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Listar oportunidades de coleta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empresa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 (consulta)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/empresa/solicitacoes</w:t>
      </w:r>
      <w:r>
        <w:t>.</w:t>
      </w:r>
    </w:p>
    <w:p>
      <w:pPr>
        <w:pStyle w:val="ListNumber"/>
        <w:spacing w:line="360" w:lineRule="auto"/>
      </w:pPr>
      <w:r>
        <w:t xml:space="preserve">O sistema lista as solicitações com </w:t>
      </w:r>
      <w:r>
        <w:rPr>
          <w:rFonts w:ascii="Consolas" w:hAnsi="Consolas"/>
          <w:sz w:val="20"/>
        </w:rPr>
        <w:t>status = aprovada</w:t>
      </w:r>
      <w:r>
        <w:t xml:space="preserve">, </w:t>
      </w:r>
      <w:r>
        <w:rPr>
          <w:rFonts w:ascii="Consolas" w:hAnsi="Consolas"/>
          <w:sz w:val="20"/>
        </w:rPr>
        <w:t>aprovado = true</w:t>
      </w:r>
      <w:r>
        <w:t xml:space="preserve"> e </w:t>
      </w:r>
      <w:r>
        <w:rPr>
          <w:b/>
        </w:rPr>
        <w:t>sem coleta vinculada</w:t>
      </w:r>
      <w:r>
        <w:t>.</w:t>
      </w:r>
    </w:p>
    <w:p>
      <w:pPr>
        <w:pStyle w:val="Heading2"/>
      </w:pPr>
      <w:r>
        <w:t>UC11 — Aceitar solicitação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Coletora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Assumir a coleta de uma solicitação aprovada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Solicitação aprovada e ainda não aceita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Coleta criada com </w:t>
            </w:r>
            <w:r>
              <w:rPr>
                <w:rFonts w:ascii="Consolas" w:hAnsi="Consolas"/>
                <w:sz w:val="20"/>
              </w:rPr>
              <w:t>status = aceita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20"/>
              </w:rPr>
              <w:t>codigoConfirmacao</w:t>
            </w:r>
            <w:r>
              <w:rPr>
                <w:sz w:val="20"/>
              </w:rPr>
              <w:t xml:space="preserve"> gerado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>O ator seleciona uma solicitação disponível e a aceita (pode informar data de previsão).</w:t>
      </w:r>
    </w:p>
    <w:p>
      <w:pPr>
        <w:pStyle w:val="ListNumber"/>
        <w:spacing w:line="360" w:lineRule="auto"/>
      </w:pPr>
      <w:r>
        <w:t>O sistema verifica se a solicitação já não foi aceita por outra empresa.</w:t>
      </w:r>
    </w:p>
    <w:p>
      <w:pPr>
        <w:pStyle w:val="ListNumber"/>
        <w:spacing w:line="360" w:lineRule="auto"/>
      </w:pPr>
      <w:r>
        <w:t>Cria a coleta vinculando empresa e solicitação e gera um código de confirmação único.</w:t>
      </w:r>
    </w:p>
    <w:p>
      <w:pPr>
        <w:ind w:firstLine="709"/>
        <w:jc w:val="both"/>
      </w:pPr>
      <w:r>
        <w:rPr>
          <w:b/>
        </w:rPr>
        <w:t>Fluxo de exceção</w:t>
      </w:r>
    </w:p>
    <w:p>
      <w:pPr>
        <w:pStyle w:val="ListBullet"/>
        <w:spacing w:line="360" w:lineRule="auto"/>
      </w:pPr>
      <w:r>
        <w:rPr>
          <w:b/>
        </w:rPr>
        <w:t>A1 — Já aceita por outra empresa:</w:t>
      </w:r>
      <w:r>
        <w:t xml:space="preserve"> retorna "Solicitação já foi aceita por outra empresa".</w:t>
      </w:r>
    </w:p>
    <w:p>
      <w:pPr>
        <w:pStyle w:val="Heading2"/>
      </w:pPr>
      <w:r>
        <w:t>UC12 — Listar minhas coletas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Coletora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Acompanhar as coletas assumidas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empresa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/empresa/coletas</w:t>
      </w:r>
      <w:r>
        <w:t>.</w:t>
      </w:r>
    </w:p>
    <w:p>
      <w:pPr>
        <w:pStyle w:val="ListNumber"/>
        <w:spacing w:line="360" w:lineRule="auto"/>
      </w:pPr>
      <w:r>
        <w:t>O sistema lista as coletas da empresa, com dados do solicitante, material e imagens, ordenadas</w:t>
      </w:r>
    </w:p>
    <w:p>
      <w:pPr>
        <w:ind w:firstLine="709"/>
        <w:jc w:val="both"/>
      </w:pPr>
      <w:r>
        <w:t>pela data de aceite (mais recente primeiro).</w:t>
      </w:r>
    </w:p>
    <w:p>
      <w:pPr>
        <w:pStyle w:val="Heading2"/>
      </w:pPr>
      <w:r>
        <w:t>UC13 — Atualizar status da coleta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Coletora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Avançar o andamento da coleta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Ser a empresa responsável pela coleta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Status atualizado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abre o detalhe da coleta em </w:t>
      </w:r>
      <w:r>
        <w:rPr>
          <w:rFonts w:ascii="Consolas" w:hAnsi="Consolas"/>
          <w:sz w:val="20"/>
        </w:rPr>
        <w:t>/empresa/coletas/[id]</w:t>
      </w:r>
      <w:r>
        <w:t>.</w:t>
      </w:r>
    </w:p>
    <w:p>
      <w:pPr>
        <w:pStyle w:val="ListNumber"/>
        <w:spacing w:line="360" w:lineRule="auto"/>
      </w:pPr>
      <w:r>
        <w:t xml:space="preserve">Seleciona o novo status: </w:t>
      </w:r>
      <w:r>
        <w:rPr>
          <w:rFonts w:ascii="Consolas" w:hAnsi="Consolas"/>
          <w:sz w:val="20"/>
        </w:rPr>
        <w:t>a_caminho</w:t>
      </w:r>
      <w:r>
        <w:t xml:space="preserve">, </w:t>
      </w:r>
      <w:r>
        <w:rPr>
          <w:rFonts w:ascii="Consolas" w:hAnsi="Consolas"/>
          <w:sz w:val="20"/>
        </w:rPr>
        <w:t>em_coleta</w:t>
      </w:r>
      <w:r>
        <w:t xml:space="preserve">, </w:t>
      </w:r>
      <w:r>
        <w:rPr>
          <w:rFonts w:ascii="Consolas" w:hAnsi="Consolas"/>
          <w:sz w:val="20"/>
        </w:rPr>
        <w:t>concluida</w:t>
      </w:r>
      <w:r>
        <w:t xml:space="preserve"> ou </w:t>
      </w:r>
      <w:r>
        <w:rPr>
          <w:rFonts w:ascii="Consolas" w:hAnsi="Consolas"/>
          <w:sz w:val="20"/>
        </w:rPr>
        <w:t>cancelada</w:t>
      </w:r>
      <w:r>
        <w:t>.</w:t>
      </w:r>
    </w:p>
    <w:p>
      <w:pPr>
        <w:pStyle w:val="ListNumber"/>
        <w:spacing w:line="360" w:lineRule="auto"/>
      </w:pPr>
      <w:r>
        <w:t>O sistema valida a propriedade (empresa dona) e persiste o status.</w:t>
      </w:r>
    </w:p>
    <w:p>
      <w:pPr>
        <w:pStyle w:val="Heading2"/>
      </w:pPr>
      <w:r>
        <w:t>UC14 — Concluir coleta com código (estende UC13)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Coletora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Encerrar a coleta confirmando a retirada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 em andamento; código de confirmação correto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status = concluida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20"/>
              </w:rPr>
              <w:t>dataConclusao</w:t>
            </w:r>
            <w:r>
              <w:rPr>
                <w:sz w:val="20"/>
              </w:rPr>
              <w:t xml:space="preserve"> registrada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No ato da coleta, o cidadão fornece o </w:t>
      </w:r>
      <w:r>
        <w:rPr>
          <w:b/>
        </w:rPr>
        <w:t>código de confirmação</w:t>
      </w:r>
      <w:r>
        <w:t>.</w:t>
      </w:r>
    </w:p>
    <w:p>
      <w:pPr>
        <w:pStyle w:val="ListNumber"/>
        <w:spacing w:line="360" w:lineRule="auto"/>
      </w:pPr>
      <w:r>
        <w:t>A empresa informa o código ao concluir a coleta.</w:t>
      </w:r>
    </w:p>
    <w:p>
      <w:pPr>
        <w:pStyle w:val="ListNumber"/>
        <w:spacing w:line="360" w:lineRule="auto"/>
      </w:pPr>
      <w:r>
        <w:t>O sistema compara o código (case-insensitive) com o gravado na coleta.</w:t>
      </w:r>
    </w:p>
    <w:p>
      <w:pPr>
        <w:pStyle w:val="ListNumber"/>
        <w:spacing w:line="360" w:lineRule="auto"/>
      </w:pPr>
      <w:r>
        <w:t xml:space="preserve">Confirmado, marca a coleta como </w:t>
      </w:r>
      <w:r>
        <w:rPr>
          <w:rFonts w:ascii="Consolas" w:hAnsi="Consolas"/>
          <w:sz w:val="20"/>
        </w:rPr>
        <w:t>concluida</w:t>
      </w:r>
      <w:r>
        <w:t xml:space="preserve"> e registra a data de conclusão.</w:t>
      </w:r>
    </w:p>
    <w:p>
      <w:pPr>
        <w:ind w:firstLine="709"/>
        <w:jc w:val="both"/>
      </w:pPr>
      <w:r>
        <w:rPr>
          <w:b/>
        </w:rPr>
        <w:t>Fluxos de exceção</w:t>
      </w:r>
    </w:p>
    <w:p>
      <w:pPr>
        <w:pStyle w:val="ListBullet"/>
        <w:spacing w:line="360" w:lineRule="auto"/>
      </w:pPr>
      <w:r>
        <w:rPr>
          <w:b/>
        </w:rPr>
        <w:t>A1 — Código ausente:</w:t>
      </w:r>
      <w:r>
        <w:t xml:space="preserve"> retorna "Código de confirmação obrigatório para concluir".</w:t>
      </w:r>
    </w:p>
    <w:p>
      <w:pPr>
        <w:pStyle w:val="ListBullet"/>
        <w:spacing w:line="360" w:lineRule="auto"/>
      </w:pPr>
      <w:r>
        <w:rPr>
          <w:b/>
        </w:rPr>
        <w:t>A2 — Código inválido:</w:t>
      </w:r>
      <w:r>
        <w:t xml:space="preserve"> retorna "Código de confirmação inválido".</w:t>
      </w:r>
    </w:p>
    <w:p>
      <w:pPr>
        <w:pStyle w:val="Heading2"/>
      </w:pPr>
      <w:r>
        <w:t>UC16 — Visualizar dashboard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Ter uma visão geral do sistema (métricas)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admin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/admin</w:t>
      </w:r>
      <w:r>
        <w:t>.</w:t>
      </w:r>
    </w:p>
    <w:p>
      <w:pPr>
        <w:pStyle w:val="ListNumber"/>
        <w:spacing w:line="360" w:lineRule="auto"/>
      </w:pPr>
      <w:r>
        <w:t>O sistema apresenta indicadores agregados (usuários, empresas, solicitações e coletas).</w:t>
      </w:r>
    </w:p>
    <w:p>
      <w:pPr>
        <w:pStyle w:val="Heading2"/>
      </w:pPr>
      <w:r>
        <w:t>UC17 / UC18 — Analisar e aprovar/rejeitar solicitações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Moderar as solicitações criadas pelos cidadãos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admin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Solicitação fica </w:t>
            </w:r>
            <w:r>
              <w:rPr>
                <w:rFonts w:ascii="Consolas" w:hAnsi="Consolas"/>
                <w:sz w:val="20"/>
              </w:rPr>
              <w:t>aprovada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aprovado = true</w:t>
            </w:r>
            <w:r>
              <w:rPr>
                <w:sz w:val="20"/>
              </w:rPr>
              <w:t xml:space="preserve">) ou </w:t>
            </w:r>
            <w:r>
              <w:rPr>
                <w:rFonts w:ascii="Consolas" w:hAnsi="Consolas"/>
                <w:sz w:val="20"/>
              </w:rPr>
              <w:t>rejeitada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O ator acessa </w:t>
      </w:r>
      <w:r>
        <w:rPr>
          <w:rFonts w:ascii="Consolas" w:hAnsi="Consolas"/>
          <w:sz w:val="20"/>
        </w:rPr>
        <w:t>/admin/solicitacoes</w:t>
      </w:r>
      <w:r>
        <w:t xml:space="preserve"> e abre uma solicitação pendente (UC17).</w:t>
      </w:r>
    </w:p>
    <w:p>
      <w:pPr>
        <w:pStyle w:val="ListNumber"/>
        <w:spacing w:line="360" w:lineRule="auto"/>
      </w:pPr>
      <w:r>
        <w:t>Analisa título, descrição, material, imagens e dados do solicitante.</w:t>
      </w:r>
    </w:p>
    <w:p>
      <w:pPr>
        <w:pStyle w:val="ListNumber"/>
        <w:spacing w:line="360" w:lineRule="auto"/>
      </w:pPr>
      <w:r>
        <w:t xml:space="preserve">Decide </w:t>
      </w:r>
      <w:r>
        <w:rPr>
          <w:b/>
        </w:rPr>
        <w:t>aprovar</w:t>
      </w:r>
      <w:r>
        <w:t xml:space="preserve"> ou </w:t>
      </w:r>
      <w:r>
        <w:rPr>
          <w:b/>
        </w:rPr>
        <w:t>rejeitar</w:t>
      </w:r>
      <w:r>
        <w:t xml:space="preserve"> (UC18).</w:t>
      </w:r>
    </w:p>
    <w:p>
      <w:pPr>
        <w:pStyle w:val="ListNumber"/>
        <w:spacing w:line="360" w:lineRule="auto"/>
      </w:pPr>
      <w:r>
        <w:t>O sistema atualiza o status: aprovada (</w:t>
      </w:r>
      <w:r>
        <w:rPr>
          <w:rFonts w:ascii="Consolas" w:hAnsi="Consolas"/>
          <w:sz w:val="20"/>
        </w:rPr>
        <w:t>aprovado = true</w:t>
      </w:r>
      <w:r>
        <w:t>) ou rejeitada.</w:t>
      </w:r>
    </w:p>
    <w:p>
      <w:pPr>
        <w:jc w:val="both"/>
      </w:pPr>
      <w:r>
        <w:rPr>
          <w:i/>
        </w:rPr>
        <w:t>Aprovada, a solicitação passa a ser listada para as empresas (UC10).</w:t>
      </w:r>
    </w:p>
    <w:p>
      <w:pPr>
        <w:pStyle w:val="Heading2"/>
      </w:pPr>
      <w:r>
        <w:t>UC19 — Gerenciar usuários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Ativar/inativar e excluir usuários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admin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Regras</w:t>
      </w:r>
    </w:p>
    <w:p>
      <w:pPr>
        <w:pStyle w:val="ListBullet"/>
        <w:spacing w:line="360" w:lineRule="auto"/>
      </w:pPr>
      <w:r>
        <w:t>Não é possível alterar o status de outro administrador.</w:t>
      </w:r>
    </w:p>
    <w:p>
      <w:pPr>
        <w:pStyle w:val="ListBullet"/>
        <w:spacing w:line="360" w:lineRule="auto"/>
      </w:pPr>
      <w:r>
        <w:t>Não é possível excluir um administrador.</w:t>
      </w:r>
    </w:p>
    <w:p>
      <w:pPr>
        <w:pStyle w:val="ListBullet"/>
        <w:spacing w:line="360" w:lineRule="auto"/>
      </w:pPr>
      <w:r>
        <w:t>Não é possível excluir um usuário que possua solicitações.</w:t>
      </w:r>
    </w:p>
    <w:p>
      <w:pPr>
        <w:pStyle w:val="Heading2"/>
      </w:pPr>
      <w:r>
        <w:t>UC20 — Gerenciar empresas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Consultar e administrar as empresas cadastradas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admin</w:t>
            </w:r>
          </w:p>
        </w:tc>
      </w:tr>
    </w:tbl>
    <w:p>
      <w:pPr>
        <w:spacing w:after="80"/>
      </w:pPr>
    </w:p>
    <w:p>
      <w:pPr>
        <w:pStyle w:val="Heading2"/>
      </w:pPr>
      <w:r>
        <w:t>UC21 — Gerenciar materiais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Manter os tipos de material aceitos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admin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Tipo de material criado/alterado/removido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Regras</w:t>
      </w:r>
    </w:p>
    <w:p>
      <w:pPr>
        <w:pStyle w:val="ListBullet"/>
        <w:spacing w:line="360" w:lineRule="auto"/>
      </w:pPr>
      <w:r>
        <w:t>O nome é obrigatório.</w:t>
      </w:r>
    </w:p>
    <w:p>
      <w:pPr>
        <w:pStyle w:val="ListBullet"/>
        <w:spacing w:line="360" w:lineRule="auto"/>
      </w:pPr>
      <w:r>
        <w:t>Não pode haver dois materiais com o mesmo nome (comparação *case-insensitive*).</w:t>
      </w:r>
    </w:p>
    <w:p>
      <w:pPr>
        <w:pStyle w:val="Heading1"/>
      </w:pPr>
      <w:r>
        <w:t>Casos de uso adicionais (UC22–UC25 e UC15)</w:t>
      </w:r>
    </w:p>
    <w:p>
      <w:pPr>
        <w:ind w:firstLine="709"/>
        <w:jc w:val="both"/>
      </w:pPr>
      <w:r>
        <w:t xml:space="preserve">Descrição dos casos de uso do </w:t>
      </w:r>
      <w:r>
        <w:rPr>
          <w:b/>
        </w:rPr>
        <w:t>ECOnecta</w:t>
      </w:r>
      <w:r>
        <w:t>, fiel às validações (</w:t>
      </w:r>
      <w:r>
        <w:rPr>
          <w:rFonts w:ascii="Consolas" w:hAnsi="Consolas"/>
          <w:sz w:val="20"/>
        </w:rPr>
        <w:t>packages/shared/src/validations.ts</w:t>
      </w:r>
      <w:r>
        <w:t>), aos serviços (</w:t>
      </w:r>
      <w:r>
        <w:rPr>
          <w:rFonts w:ascii="Consolas" w:hAnsi="Consolas"/>
          <w:sz w:val="20"/>
        </w:rPr>
        <w:t>src/services</w:t>
      </w:r>
      <w:r>
        <w:t>) e às rotas de API (</w:t>
      </w:r>
      <w:r>
        <w:rPr>
          <w:rFonts w:ascii="Consolas" w:hAnsi="Consolas"/>
          <w:sz w:val="20"/>
        </w:rPr>
        <w:t>src/app/api</w:t>
      </w:r>
      <w:r>
        <w:t>).</w:t>
      </w:r>
    </w:p>
    <w:p>
      <w:pPr>
        <w:jc w:val="both"/>
      </w:pPr>
      <w:r>
        <w:rPr>
          <w:b/>
          <w:i/>
        </w:rPr>
        <w:t>Atualizado</w:t>
      </w:r>
      <w:r>
        <w:rPr>
          <w:i/>
        </w:rPr>
        <w:t xml:space="preserve"> em relação ao APÊNDICE B: acrescentados </w:t>
      </w:r>
      <w:r>
        <w:rPr>
          <w:b/>
          <w:i/>
        </w:rPr>
        <w:t>UC22 Cancelar</w:t>
      </w:r>
      <w:r>
        <w:rPr>
          <w:i/>
        </w:rPr>
        <w:t xml:space="preserve">, </w:t>
      </w:r>
      <w:r>
        <w:rPr>
          <w:b/>
          <w:i/>
        </w:rPr>
        <w:t>UC23 Avaliar</w:t>
      </w:r>
      <w:r>
        <w:rPr>
          <w:i/>
        </w:rPr>
        <w:t>,</w:t>
      </w:r>
    </w:p>
    <w:p>
      <w:pPr>
        <w:jc w:val="both"/>
      </w:pPr>
      <w:r>
        <w:rPr>
          <w:b/>
          <w:i/>
        </w:rPr>
        <w:t>UC24 Negociar (pré-aceite)</w:t>
      </w:r>
      <w:r>
        <w:rPr>
          <w:i/>
        </w:rPr>
        <w:t xml:space="preserve">, </w:t>
      </w:r>
      <w:r>
        <w:rPr>
          <w:b/>
          <w:i/>
        </w:rPr>
        <w:t>UC25 Ver avaliações</w:t>
      </w:r>
      <w:r>
        <w:rPr>
          <w:i/>
        </w:rPr>
        <w:t xml:space="preserve"> e o caso comum </w:t>
      </w:r>
      <w:r>
        <w:rPr>
          <w:b/>
          <w:i/>
        </w:rPr>
        <w:t>UC15 Receber notificações</w:t>
      </w:r>
      <w:r>
        <w:rPr>
          <w:i/>
        </w:rPr>
        <w:t>.</w:t>
      </w:r>
    </w:p>
    <w:p>
      <w:pPr>
        <w:pStyle w:val="Heading2"/>
      </w:pPr>
      <w:r>
        <w:t>Resumo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Caso de uso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Ator(es)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UC01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Cadastrar-se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UC02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Autenticar (Login)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UC03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Recuperar senha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UC04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Visualizar e editar perfil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UC05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Criar solicitação de coleta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UC06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Anexar imagens (até 5)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UC07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Listar minhas solicitações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UC08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Acompanhar status da coleta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UC09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Conversar na coleta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UC10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 solicitações aprovadas disponíveis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UC11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Aceitar solicitação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UC12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Listar minhas coletas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UC13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Atualizar status da coleta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UC14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Concluir coleta com código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UC15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Receber notificações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UC16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Visualizar dashboard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UC17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Analisar solicitações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UC18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Aprovar / rejeitar solicitação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UC19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Gerenciar usuários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UC20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Gerenciar empresas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UC21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Gerenciar materiais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UC22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Cancelar solicitação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UC23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Avaliar coleta concluída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UC24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Negociar antes do aceite (chat pré-aceite)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UC25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 avaliações recebidas (reputação)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</w:tr>
    </w:tbl>
    <w:p>
      <w:pPr>
        <w:spacing w:after="80"/>
      </w:pPr>
    </w:p>
    <w:p>
      <w:pPr>
        <w:jc w:val="both"/>
      </w:pPr>
      <w:r>
        <w:rPr>
          <w:i/>
        </w:rPr>
        <w:t xml:space="preserve">As descrições de </w:t>
      </w:r>
      <w:r>
        <w:rPr>
          <w:b/>
          <w:i/>
        </w:rPr>
        <w:t>UC01–UC21</w:t>
      </w:r>
      <w:r>
        <w:rPr>
          <w:i/>
        </w:rPr>
        <w:t xml:space="preserve"> estão detalhadas no APÊNDICE B (</w:t>
      </w:r>
      <w:r>
        <w:rPr>
          <w:rFonts w:ascii="Consolas" w:hAnsi="Consolas"/>
          <w:i/>
          <w:sz w:val="20"/>
        </w:rPr>
        <w:t>../../APENDICE-B-descricoes-casos-de-uso.md</w:t>
      </w:r>
      <w:r>
        <w:rPr>
          <w:i/>
        </w:rPr>
        <w:t xml:space="preserve">). Abaixo, apenas os </w:t>
      </w:r>
      <w:r>
        <w:rPr>
          <w:b/>
          <w:i/>
        </w:rPr>
        <w:t>casos novos</w:t>
      </w:r>
      <w:r>
        <w:rPr>
          <w:i/>
        </w:rPr>
        <w:t>. Há uma correção importante de UC14 ao final.</w:t>
      </w:r>
    </w:p>
    <w:p>
      <w:pPr>
        <w:pStyle w:val="Heading2"/>
      </w:pPr>
      <w:r>
        <w:t>UC22 — Cancelar solicitação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Desistir de uma solicitação que ainda não avançou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Ser o dono da solicitação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Solicitação </w:t>
            </w:r>
            <w:r>
              <w:rPr>
                <w:rFonts w:ascii="Consolas" w:hAnsi="Consolas"/>
                <w:sz w:val="20"/>
              </w:rPr>
              <w:t>cancelada</w:t>
            </w:r>
            <w:r>
              <w:rPr>
                <w:sz w:val="20"/>
              </w:rPr>
              <w:t xml:space="preserve">; coleta também cancelada se estava em </w:t>
            </w:r>
            <w:r>
              <w:rPr>
                <w:rFonts w:ascii="Consolas" w:hAnsi="Consolas"/>
                <w:sz w:val="20"/>
              </w:rPr>
              <w:t>aceita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20"/>
              </w:rPr>
              <w:t>a_caminho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>O cidadão abre o detalhe da solicitação e aciona "Cancelar".</w:t>
      </w:r>
    </w:p>
    <w:p>
      <w:pPr>
        <w:pStyle w:val="ListNumber"/>
        <w:spacing w:line="360" w:lineRule="auto"/>
      </w:pPr>
      <w:r>
        <w:t>O sistema (</w:t>
      </w:r>
      <w:r>
        <w:rPr>
          <w:rFonts w:ascii="Consolas" w:hAnsi="Consolas"/>
          <w:sz w:val="20"/>
        </w:rPr>
        <w:t>cancelarSolicitacao</w:t>
      </w:r>
      <w:r>
        <w:t>, em transação) carrega a solicitação e a coleta vinculada.</w:t>
      </w:r>
    </w:p>
    <w:p>
      <w:pPr>
        <w:pStyle w:val="ListNumber"/>
        <w:spacing w:line="360" w:lineRule="auto"/>
      </w:pPr>
      <w:r>
        <w:t xml:space="preserve">Marca a solicitação como </w:t>
      </w:r>
      <w:r>
        <w:rPr>
          <w:rFonts w:ascii="Consolas" w:hAnsi="Consolas"/>
          <w:sz w:val="20"/>
        </w:rPr>
        <w:t>cancelada</w:t>
      </w:r>
      <w:r>
        <w:t xml:space="preserve"> e, se houver coleta em </w:t>
      </w:r>
      <w:r>
        <w:rPr>
          <w:rFonts w:ascii="Consolas" w:hAnsi="Consolas"/>
          <w:sz w:val="20"/>
        </w:rPr>
        <w:t>aceita</w:t>
      </w:r>
      <w:r>
        <w:t>/</w:t>
      </w:r>
      <w:r>
        <w:rPr>
          <w:rFonts w:ascii="Consolas" w:hAnsi="Consolas"/>
          <w:sz w:val="20"/>
        </w:rPr>
        <w:t>a_caminho</w:t>
      </w:r>
      <w:r>
        <w:t>, também a cancela.</w:t>
      </w:r>
    </w:p>
    <w:p>
      <w:pPr>
        <w:ind w:firstLine="709"/>
        <w:jc w:val="both"/>
      </w:pPr>
      <w:r>
        <w:rPr>
          <w:b/>
        </w:rPr>
        <w:t>Fluxos de exceção</w:t>
      </w:r>
    </w:p>
    <w:p>
      <w:pPr>
        <w:pStyle w:val="ListBullet"/>
        <w:spacing w:line="360" w:lineRule="auto"/>
      </w:pPr>
      <w:r>
        <w:rPr>
          <w:b/>
        </w:rPr>
        <w:t>A1 —</w:t>
      </w:r>
      <w:r>
        <w:t xml:space="preserve"> Solicitação já </w:t>
      </w:r>
      <w:r>
        <w:rPr>
          <w:rFonts w:ascii="Consolas" w:hAnsi="Consolas"/>
          <w:sz w:val="20"/>
        </w:rPr>
        <w:t>rejeitada</w:t>
      </w:r>
      <w:r>
        <w:t>/</w:t>
      </w:r>
      <w:r>
        <w:rPr>
          <w:rFonts w:ascii="Consolas" w:hAnsi="Consolas"/>
          <w:sz w:val="20"/>
        </w:rPr>
        <w:t>cancelada</w:t>
      </w:r>
      <w:r>
        <w:t>: retorna erro "não pode ser cancelada neste estado".</w:t>
      </w:r>
    </w:p>
    <w:p>
      <w:pPr>
        <w:pStyle w:val="ListBullet"/>
        <w:spacing w:line="360" w:lineRule="auto"/>
      </w:pPr>
      <w:r>
        <w:rPr>
          <w:b/>
        </w:rPr>
        <w:t>A2 —</w:t>
      </w:r>
      <w:r>
        <w:t xml:space="preserve"> Coleta em </w:t>
      </w:r>
      <w:r>
        <w:rPr>
          <w:rFonts w:ascii="Consolas" w:hAnsi="Consolas"/>
          <w:sz w:val="20"/>
        </w:rPr>
        <w:t>em_coleta</w:t>
      </w:r>
      <w:r>
        <w:t>/</w:t>
      </w:r>
      <w:r>
        <w:rPr>
          <w:rFonts w:ascii="Consolas" w:hAnsi="Consolas"/>
          <w:sz w:val="20"/>
        </w:rPr>
        <w:t>concluida</w:t>
      </w:r>
      <w:r>
        <w:t>: retorna erro "coleta já em andamento avançado".</w:t>
      </w:r>
    </w:p>
    <w:p>
      <w:pPr>
        <w:pStyle w:val="Heading2"/>
      </w:pPr>
      <w:r>
        <w:t>UC23 — Avaliar coleta concluída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Registrar a reputação da empresa após a coleta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Ser o dono da solicitação; coleta </w:t>
            </w:r>
            <w:r>
              <w:rPr>
                <w:rFonts w:ascii="Consolas" w:hAnsi="Consolas"/>
                <w:sz w:val="20"/>
              </w:rPr>
              <w:t>concluida</w:t>
            </w:r>
            <w:r>
              <w:rPr>
                <w:sz w:val="20"/>
              </w:rPr>
              <w:t>; ainda sem avaliação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Avaliacao</w:t>
            </w:r>
            <w:r>
              <w:rPr>
                <w:sz w:val="20"/>
              </w:rPr>
              <w:t xml:space="preserve"> criada (nota 1–5); empresa notificada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>Após a conclusão, o cidadão acessa o formulário de avaliação.</w:t>
      </w:r>
    </w:p>
    <w:p>
      <w:pPr>
        <w:pStyle w:val="ListNumber"/>
        <w:spacing w:line="360" w:lineRule="auto"/>
      </w:pPr>
      <w:r>
        <w:t>Informa nota de 1 a 5 e comentário opcional (≤ 500 caracteres).</w:t>
      </w:r>
    </w:p>
    <w:p>
      <w:pPr>
        <w:pStyle w:val="ListNumber"/>
        <w:spacing w:line="360" w:lineRule="auto"/>
      </w:pPr>
      <w:r>
        <w:t xml:space="preserve">O </w:t>
      </w:r>
      <w:r>
        <w:rPr>
          <w:rFonts w:ascii="Consolas" w:hAnsi="Consolas"/>
          <w:sz w:val="20"/>
        </w:rPr>
        <w:t>criarAvaliacao</w:t>
      </w:r>
      <w:r>
        <w:t xml:space="preserve"> valida posse, status concluído e ausência de avaliação prévia, e persiste.</w:t>
      </w:r>
    </w:p>
    <w:p>
      <w:pPr>
        <w:pStyle w:val="ListNumber"/>
        <w:spacing w:line="360" w:lineRule="auto"/>
      </w:pPr>
      <w:r>
        <w:t xml:space="preserve">A empresa recebe uma notificação </w:t>
      </w:r>
      <w:r>
        <w:rPr>
          <w:rFonts w:ascii="Consolas" w:hAnsi="Consolas"/>
          <w:sz w:val="20"/>
        </w:rPr>
        <w:t>avaliacao_recebida</w:t>
      </w:r>
      <w:r>
        <w:t>.</w:t>
      </w:r>
    </w:p>
    <w:p>
      <w:pPr>
        <w:ind w:firstLine="709"/>
        <w:jc w:val="both"/>
      </w:pPr>
      <w:r>
        <w:rPr>
          <w:b/>
        </w:rPr>
        <w:t>Fluxos de exceção</w:t>
      </w:r>
    </w:p>
    <w:p>
      <w:pPr>
        <w:pStyle w:val="ListBullet"/>
        <w:spacing w:line="360" w:lineRule="auto"/>
      </w:pPr>
      <w:r>
        <w:rPr>
          <w:b/>
        </w:rPr>
        <w:t>A1 —</w:t>
      </w:r>
      <w:r>
        <w:t xml:space="preserve"> Não é o dono / coleta não concluída / já avaliada: retorna erro </w:t>
      </w:r>
      <w:r>
        <w:rPr>
          <w:rFonts w:ascii="Consolas" w:hAnsi="Consolas"/>
          <w:sz w:val="20"/>
        </w:rPr>
        <w:t>400</w:t>
      </w:r>
      <w:r>
        <w:t>.</w:t>
      </w:r>
    </w:p>
    <w:p>
      <w:pPr>
        <w:pStyle w:val="Heading2"/>
      </w:pPr>
      <w:r>
        <w:t>UC24 — Negociar antes do aceite (chat pré-aceite)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(inicia) e Cidadão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Esclarecer detalhes da solicitação antes de aceitar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Solicitação aprovada e </w:t>
            </w:r>
            <w:r>
              <w:rPr>
                <w:b/>
                <w:sz w:val="20"/>
              </w:rPr>
              <w:t>sem</w:t>
            </w:r>
            <w:r>
              <w:rPr>
                <w:sz w:val="20"/>
              </w:rPr>
              <w:t xml:space="preserve"> coleta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MensagemPreAceite</w:t>
            </w:r>
            <w:r>
              <w:rPr>
                <w:sz w:val="20"/>
              </w:rPr>
              <w:t xml:space="preserve"> persistida; destinatário notificado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A empresa abre a conversa de uma solicitação disponível (cria/reusa </w:t>
      </w:r>
      <w:r>
        <w:rPr>
          <w:rFonts w:ascii="Consolas" w:hAnsi="Consolas"/>
          <w:sz w:val="20"/>
        </w:rPr>
        <w:t>ConversaSolicitacao</w:t>
      </w:r>
      <w:r>
        <w:t xml:space="preserve"> com status </w:t>
      </w:r>
      <w:r>
        <w:rPr>
          <w:rFonts w:ascii="Consolas" w:hAnsi="Consolas"/>
          <w:sz w:val="20"/>
        </w:rPr>
        <w:t>aberta</w:t>
      </w:r>
      <w:r>
        <w:t>).</w:t>
      </w:r>
    </w:p>
    <w:p>
      <w:pPr>
        <w:pStyle w:val="ListNumber"/>
        <w:spacing w:line="360" w:lineRule="auto"/>
      </w:pPr>
      <w:r>
        <w:t>Empresa e cidadão trocam mensagens (≤ 1000 caracteres cada).</w:t>
      </w:r>
    </w:p>
    <w:p>
      <w:pPr>
        <w:pStyle w:val="ListNumber"/>
        <w:spacing w:line="360" w:lineRule="auto"/>
      </w:pPr>
      <w:r>
        <w:t xml:space="preserve">A cada envio, o outro participante recebe notificação </w:t>
      </w:r>
      <w:r>
        <w:rPr>
          <w:rFonts w:ascii="Consolas" w:hAnsi="Consolas"/>
          <w:sz w:val="20"/>
        </w:rPr>
        <w:t>nova_mensagem</w:t>
      </w:r>
      <w:r>
        <w:t>.</w:t>
      </w:r>
    </w:p>
    <w:p>
      <w:pPr>
        <w:ind w:firstLine="709"/>
        <w:jc w:val="both"/>
      </w:pPr>
      <w:r>
        <w:rPr>
          <w:b/>
        </w:rPr>
        <w:t>Fluxos de exceção</w:t>
      </w:r>
    </w:p>
    <w:p>
      <w:pPr>
        <w:pStyle w:val="ListBullet"/>
        <w:spacing w:line="360" w:lineRule="auto"/>
      </w:pPr>
      <w:r>
        <w:rPr>
          <w:b/>
        </w:rPr>
        <w:t>A1 —</w:t>
      </w:r>
      <w:r>
        <w:t xml:space="preserve"> Conversa não está </w:t>
      </w:r>
      <w:r>
        <w:rPr>
          <w:rFonts w:ascii="Consolas" w:hAnsi="Consolas"/>
          <w:sz w:val="20"/>
        </w:rPr>
        <w:t>aberta</w:t>
      </w:r>
      <w:r>
        <w:t xml:space="preserve"> ou solicitação já aceita: o envio é bloqueado.</w:t>
      </w:r>
    </w:p>
    <w:p>
      <w:pPr>
        <w:pStyle w:val="ListBullet"/>
        <w:spacing w:line="360" w:lineRule="auto"/>
      </w:pPr>
      <w:r>
        <w:rPr>
          <w:b/>
        </w:rPr>
        <w:t>A2 —</w:t>
      </w:r>
      <w:r>
        <w:t xml:space="preserve"> Ao aceitar (UC11), a conversa da empresa vencedora vira </w:t>
      </w:r>
      <w:r>
        <w:rPr>
          <w:rFonts w:ascii="Consolas" w:hAnsi="Consolas"/>
          <w:sz w:val="20"/>
        </w:rPr>
        <w:t>convertida</w:t>
      </w:r>
      <w:r>
        <w:t xml:space="preserve"> e as demais </w:t>
      </w:r>
      <w:r>
        <w:rPr>
          <w:rFonts w:ascii="Consolas" w:hAnsi="Consolas"/>
          <w:sz w:val="20"/>
        </w:rPr>
        <w:t>encerrada</w:t>
      </w:r>
      <w:r>
        <w:t>.</w:t>
      </w:r>
    </w:p>
    <w:p>
      <w:pPr>
        <w:pStyle w:val="Heading2"/>
      </w:pPr>
      <w:r>
        <w:t>UC25 — Ver avaliações recebidas (reputação)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 Coletora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Consultar a média e o histórico de avaliações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Estar autenticado como </w:t>
            </w:r>
            <w:r>
              <w:rPr>
                <w:rFonts w:ascii="Consolas" w:hAnsi="Consolas"/>
                <w:sz w:val="20"/>
              </w:rPr>
              <w:t>empresa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 (consulta)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A empresa acessa </w:t>
      </w:r>
      <w:r>
        <w:rPr>
          <w:rFonts w:ascii="Consolas" w:hAnsi="Consolas"/>
          <w:sz w:val="20"/>
        </w:rPr>
        <w:t>/empresa/avaliacoes</w:t>
      </w:r>
      <w:r>
        <w:t>.</w:t>
      </w:r>
    </w:p>
    <w:p>
      <w:pPr>
        <w:pStyle w:val="ListNumber"/>
        <w:spacing w:line="360" w:lineRule="auto"/>
      </w:pPr>
      <w:r>
        <w:t>O sistema (</w:t>
      </w:r>
      <w:r>
        <w:rPr>
          <w:rFonts w:ascii="Consolas" w:hAnsi="Consolas"/>
          <w:sz w:val="20"/>
        </w:rPr>
        <w:t>listarAvaliacoesDaEmpresa</w:t>
      </w:r>
      <w:r>
        <w:t>) calcula a média (1 casa decimal), o total de avaliações, a</w:t>
      </w:r>
    </w:p>
    <w:p>
      <w:pPr>
        <w:ind w:firstLine="709"/>
        <w:jc w:val="both"/>
      </w:pPr>
      <w:r>
        <w:t>distribuição por nota e lista as coletas concluídas, avaliadas ou não.</w:t>
      </w:r>
    </w:p>
    <w:p>
      <w:pPr>
        <w:pStyle w:val="Heading2"/>
      </w:pPr>
      <w:r>
        <w:t>UC15 — Receber notificações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Ator principal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Cidadão, Empresa (e Admin)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Ser avisado em tempo real de eventos relevantes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Estar autenticado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Pós-condições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Notificações exibidas; contador de não lidas atualizado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Fluxo principal</w:t>
      </w:r>
    </w:p>
    <w:p>
      <w:pPr>
        <w:pStyle w:val="ListNumber"/>
        <w:spacing w:line="360" w:lineRule="auto"/>
      </w:pPr>
      <w:r>
        <w:t xml:space="preserve">Ao autenticar, o </w:t>
      </w:r>
      <w:r>
        <w:rPr>
          <w:rFonts w:ascii="Consolas" w:hAnsi="Consolas"/>
          <w:sz w:val="20"/>
        </w:rPr>
        <w:t>NotificationBell</w:t>
      </w:r>
      <w:r>
        <w:t xml:space="preserve"> abre um </w:t>
      </w:r>
      <w:r>
        <w:rPr>
          <w:rFonts w:ascii="Consolas" w:hAnsi="Consolas"/>
          <w:sz w:val="20"/>
        </w:rPr>
        <w:t>EventSource</w:t>
      </w:r>
      <w:r>
        <w:t xml:space="preserve"> para </w:t>
      </w:r>
      <w:r>
        <w:rPr>
          <w:rFonts w:ascii="Consolas" w:hAnsi="Consolas"/>
          <w:sz w:val="20"/>
        </w:rPr>
        <w:t>/api/notificacoes/stream</w:t>
      </w:r>
      <w:r>
        <w:t>.</w:t>
      </w:r>
    </w:p>
    <w:p>
      <w:pPr>
        <w:pStyle w:val="ListNumber"/>
        <w:spacing w:line="360" w:lineRule="auto"/>
      </w:pPr>
      <w:r>
        <w:t xml:space="preserve">O servidor envia o estado inicial e, a cada 4s, novas notificações dos tipos: </w:t>
      </w:r>
      <w:r>
        <w:rPr>
          <w:rFonts w:ascii="Consolas" w:hAnsi="Consolas"/>
          <w:sz w:val="20"/>
        </w:rPr>
        <w:t>solicitacao_aprovada</w:t>
      </w:r>
      <w:r>
        <w:t>,</w:t>
      </w:r>
    </w:p>
    <w:p>
      <w:pPr>
        <w:ind w:firstLine="709"/>
        <w:jc w:val="both"/>
      </w:pPr>
      <w:r>
        <w:rPr>
          <w:rFonts w:ascii="Consolas" w:hAnsi="Consolas"/>
          <w:sz w:val="20"/>
        </w:rPr>
        <w:t>solicitacao_rejeitada</w:t>
      </w:r>
      <w:r>
        <w:t xml:space="preserve">, </w:t>
      </w:r>
      <w:r>
        <w:rPr>
          <w:rFonts w:ascii="Consolas" w:hAnsi="Consolas"/>
          <w:sz w:val="20"/>
        </w:rPr>
        <w:t>coleta_aceita</w:t>
      </w:r>
      <w:r>
        <w:t xml:space="preserve">, </w:t>
      </w:r>
      <w:r>
        <w:rPr>
          <w:rFonts w:ascii="Consolas" w:hAnsi="Consolas"/>
          <w:sz w:val="20"/>
        </w:rPr>
        <w:t>coleta_status</w:t>
      </w:r>
      <w:r>
        <w:t xml:space="preserve">, </w:t>
      </w:r>
      <w:r>
        <w:rPr>
          <w:rFonts w:ascii="Consolas" w:hAnsi="Consolas"/>
          <w:sz w:val="20"/>
        </w:rPr>
        <w:t>nova_mensagem</w:t>
      </w:r>
      <w:r>
        <w:t xml:space="preserve">, </w:t>
      </w:r>
      <w:r>
        <w:rPr>
          <w:rFonts w:ascii="Consolas" w:hAnsi="Consolas"/>
          <w:sz w:val="20"/>
        </w:rPr>
        <w:t>avaliacao_recebida</w:t>
      </w:r>
      <w:r>
        <w:t>.</w:t>
      </w:r>
    </w:p>
    <w:p>
      <w:pPr>
        <w:pStyle w:val="ListNumber"/>
        <w:spacing w:line="360" w:lineRule="auto"/>
      </w:pPr>
      <w:r>
        <w:t>O usuário pode marcar como lida(s).</w:t>
      </w:r>
    </w:p>
    <w:p>
      <w:pPr>
        <w:jc w:val="both"/>
      </w:pPr>
      <w:r>
        <w:rPr>
          <w:i/>
        </w:rPr>
        <w:t>A criação de notificações é *best-effort*: uma falha não interrompe o fluxo principal que a originou.</w:t>
      </w:r>
    </w:p>
    <w:p>
      <w:pPr>
        <w:pStyle w:val="Heading2"/>
      </w:pPr>
      <w:r>
        <w:t>⚠️ Correção ao UC14 (Concluir coleta com código)</w:t>
      </w:r>
    </w:p>
    <w:p>
      <w:pPr>
        <w:ind w:firstLine="709"/>
        <w:jc w:val="both"/>
      </w:pPr>
      <w:r>
        <w:t xml:space="preserve">O APÊNDICE B (UC14) e os apêndices E.4/H.4 afirmam que a conclusão </w:t>
      </w:r>
      <w:r>
        <w:rPr>
          <w:b/>
        </w:rPr>
        <w:t>valida o código de confirmação</w:t>
      </w:r>
      <w:r>
        <w:t xml:space="preserve">. Na verdade, o serviço real </w:t>
      </w:r>
      <w:r>
        <w:rPr>
          <w:rFonts w:ascii="Consolas" w:hAnsi="Consolas"/>
          <w:sz w:val="20"/>
        </w:rPr>
        <w:t>atualizarStatusColeta</w:t>
      </w:r>
      <w:r>
        <w:t xml:space="preserve"> (</w:t>
      </w:r>
      <w:r>
        <w:rPr>
          <w:rFonts w:ascii="Consolas" w:hAnsi="Consolas"/>
          <w:sz w:val="20"/>
        </w:rPr>
        <w:t>src/services/coleta.service.ts</w:t>
      </w:r>
      <w:r>
        <w:t xml:space="preserve">) </w:t>
      </w:r>
      <w:r>
        <w:rPr>
          <w:b/>
        </w:rPr>
        <w:t>não compara o código</w:t>
      </w:r>
      <w:r>
        <w:t xml:space="preserve"> ao concluir — apenas verifica que a coleta pertence à empresa e grava </w:t>
      </w:r>
      <w:r>
        <w:rPr>
          <w:rFonts w:ascii="Consolas" w:hAnsi="Consolas"/>
          <w:sz w:val="20"/>
        </w:rPr>
        <w:t>dataConclusao</w:t>
      </w:r>
      <w:r>
        <w:t xml:space="preserve">. O </w:t>
      </w:r>
      <w:r>
        <w:rPr>
          <w:rFonts w:ascii="Consolas" w:hAnsi="Consolas"/>
          <w:sz w:val="20"/>
        </w:rPr>
        <w:t>codigoConfirmacao</w:t>
      </w:r>
      <w:r>
        <w:t xml:space="preserve"> é gerado no aceite e exibido ao cidadão, mas sua conferência </w:t>
      </w:r>
      <w:r>
        <w:rPr>
          <w:b/>
        </w:rPr>
        <w:t>não está implementada</w:t>
      </w:r>
      <w:r>
        <w:t xml:space="preserve"> no backend. *Recomenda-se* alinhar documentação e código (implementar a checagem </w:t>
      </w:r>
      <w:r>
        <w:rPr>
          <w:b/>
        </w:rPr>
        <w:t>ou</w:t>
      </w:r>
      <w:r>
        <w:t xml:space="preserve"> remover a afirmação). Os diagramas desta pasta refletem o </w:t>
      </w:r>
      <w:r>
        <w:rPr>
          <w:b/>
        </w:rPr>
        <w:t>comportamento real do código</w:t>
      </w:r>
      <w:r>
        <w:t>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