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0C2C2">
      <w:pPr>
        <w:pStyle w:val="31"/>
        <w:spacing w:before="720" w:after="480"/>
        <w:jc w:val="center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b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词法分析程序的设计与实现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实验</w:t>
      </w:r>
      <w:r>
        <w:rPr>
          <w:rFonts w:ascii="宋体" w:hAnsi="宋体" w:eastAsia="宋体" w:cs="宋体"/>
          <w:b w:val="0"/>
          <w:bCs w:val="0"/>
          <w:color w:val="000000" w:themeColor="text1"/>
          <w:sz w:val="36"/>
          <w14:textFill>
            <w14:solidFill>
              <w14:schemeClr w14:val="tx1"/>
            </w14:solidFill>
          </w14:textFill>
        </w:rPr>
        <w:t>报告</w:t>
      </w:r>
    </w:p>
    <w:p w14:paraId="53449DF7">
      <w:pPr>
        <w:pStyle w:val="3"/>
        <w:keepNext/>
        <w:keepLines/>
        <w:spacing w:before="240" w:after="120"/>
      </w:pPr>
      <w:r>
        <w:rPr>
          <w:rFonts w:ascii="宋体" w:hAnsi="宋体" w:eastAsia="宋体" w:cs="宋体"/>
          <w:b/>
          <w:color w:val="000000"/>
          <w:sz w:val="28"/>
        </w:rPr>
        <w:t>1 实验题目</w:t>
      </w:r>
    </w:p>
    <w:p w14:paraId="69024B13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词法分析程序的设计与实现</w:t>
      </w:r>
      <w:r>
        <w:rPr>
          <w:rFonts w:ascii="宋体" w:hAnsi="宋体" w:eastAsia="宋体" w:cs="宋体"/>
          <w:color w:val="000000"/>
          <w:sz w:val="24"/>
        </w:rPr>
        <w:t>。</w:t>
      </w:r>
    </w:p>
    <w:p w14:paraId="7CD010D3">
      <w:pPr>
        <w:pStyle w:val="3"/>
        <w:keepNext/>
        <w:keepLines/>
        <w:spacing w:before="240" w:after="120"/>
      </w:pPr>
      <w:r>
        <w:rPr>
          <w:rFonts w:ascii="宋体" w:hAnsi="宋体" w:eastAsia="宋体" w:cs="宋体"/>
          <w:b/>
          <w:color w:val="000000"/>
          <w:sz w:val="28"/>
        </w:rPr>
        <w:t>2 实验要求</w:t>
      </w:r>
    </w:p>
    <w:p w14:paraId="6600F185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color w:val="000000"/>
          <w:sz w:val="24"/>
        </w:rPr>
        <w:t>本实验要</w:t>
      </w:r>
      <w:r>
        <w:rPr>
          <w:rFonts w:hint="eastAsia" w:cs="宋体"/>
          <w:color w:val="000000"/>
          <w:sz w:val="24"/>
          <w:lang w:val="en-US" w:eastAsia="zh-CN"/>
        </w:rPr>
        <w:t>求采用c/c++</w:t>
      </w:r>
      <w:r>
        <w:rPr>
          <w:rFonts w:ascii="宋体" w:hAnsi="宋体" w:eastAsia="宋体" w:cs="宋体"/>
          <w:color w:val="000000"/>
          <w:sz w:val="24"/>
        </w:rPr>
        <w:t>设计并实现一个的词法分析器，完成以下功能：</w:t>
      </w:r>
    </w:p>
    <w:p w14:paraId="6B8FBA25">
      <w:pPr>
        <w:pStyle w:val="3"/>
        <w:keepNext/>
        <w:keepLines/>
        <w:numPr>
          <w:ilvl w:val="0"/>
          <w:numId w:val="7"/>
        </w:numPr>
        <w:spacing w:before="240" w:after="120"/>
        <w:rPr>
          <w:rFonts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选定源语言，比如：C、Pascal、Python、Java等，任何一种语言均可； </w:t>
      </w:r>
    </w:p>
    <w:p w14:paraId="76FF7C9E">
      <w:pPr>
        <w:pStyle w:val="3"/>
        <w:keepNext/>
        <w:keepLines/>
        <w:numPr>
          <w:ilvl w:val="0"/>
          <w:numId w:val="7"/>
        </w:numPr>
        <w:spacing w:before="240" w:after="120"/>
        <w:ind w:left="0" w:leftChars="0" w:firstLine="0" w:firstLineChars="0"/>
        <w:rPr>
          <w:rFonts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可以识别出用源语言编写的源程序中的每个单词符号，并以记号的形式 输出每个单词符号。 </w:t>
      </w:r>
    </w:p>
    <w:p w14:paraId="38B3F1A3">
      <w:pPr>
        <w:pStyle w:val="3"/>
        <w:keepNext/>
        <w:keepLines/>
        <w:numPr>
          <w:ilvl w:val="0"/>
          <w:numId w:val="7"/>
        </w:numPr>
        <w:spacing w:before="240" w:after="120"/>
        <w:ind w:left="0" w:leftChars="0" w:firstLine="0" w:firstLineChars="0"/>
        <w:rPr>
          <w:rFonts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可以识别并跳过源程序中的注释。 </w:t>
      </w:r>
    </w:p>
    <w:p w14:paraId="2A1FD265">
      <w:pPr>
        <w:pStyle w:val="3"/>
        <w:keepNext/>
        <w:keepLines/>
        <w:numPr>
          <w:ilvl w:val="0"/>
          <w:numId w:val="7"/>
        </w:numPr>
        <w:spacing w:before="240" w:after="120"/>
        <w:ind w:left="0" w:leftChars="0" w:firstLine="0" w:firstLineChars="0"/>
        <w:rPr>
          <w:rFonts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可以统计源程序中的语句行数、各类单词的个数、以及字符总数，并输 出统计结果。 </w:t>
      </w:r>
    </w:p>
    <w:p w14:paraId="1D2A58FC">
      <w:pPr>
        <w:pStyle w:val="3"/>
        <w:keepNext/>
        <w:keepLines/>
        <w:numPr>
          <w:ilvl w:val="0"/>
          <w:numId w:val="7"/>
        </w:numPr>
        <w:spacing w:before="240" w:after="120"/>
        <w:ind w:left="0" w:leftChars="0" w:firstLine="0" w:firstLineChars="0"/>
        <w:rPr>
          <w:rFonts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检查源程序中存在的词法错误，并报告错误所在的位置。 </w:t>
      </w:r>
    </w:p>
    <w:p w14:paraId="680D609B">
      <w:pPr>
        <w:pStyle w:val="3"/>
        <w:keepNext/>
        <w:keepLines/>
        <w:numPr>
          <w:ilvl w:val="0"/>
          <w:numId w:val="7"/>
        </w:numPr>
        <w:spacing w:before="240" w:after="120"/>
        <w:ind w:left="0" w:leftChars="0" w:firstLine="0" w:firstLineChars="0"/>
        <w:rPr>
          <w:rFonts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对源程序中出现的错误进行适当的恢复，使词法分析可以继续进行，对 源程序进行一次扫描，即可检查并报告源程序中存在的所有词法错误</w:t>
      </w:r>
    </w:p>
    <w:p w14:paraId="3C07A1F8">
      <w:pPr>
        <w:numPr>
          <w:numId w:val="0"/>
        </w:numPr>
        <w:ind w:leftChars="0"/>
      </w:pPr>
    </w:p>
    <w:p w14:paraId="6524DB5F">
      <w:pPr>
        <w:pStyle w:val="3"/>
        <w:keepNext/>
        <w:keepLines/>
        <w:numPr>
          <w:numId w:val="0"/>
        </w:numPr>
        <w:spacing w:before="240" w:after="120"/>
        <w:ind w:leftChars="0"/>
      </w:pPr>
      <w:r>
        <w:rPr>
          <w:rFonts w:ascii="宋体" w:hAnsi="宋体" w:eastAsia="宋体" w:cs="宋体"/>
          <w:b/>
          <w:color w:val="000000"/>
          <w:sz w:val="28"/>
        </w:rPr>
        <w:t>3 程序设计说明</w:t>
      </w:r>
    </w:p>
    <w:p w14:paraId="4B89977A">
      <w:pPr>
        <w:pStyle w:val="4"/>
        <w:keepNext/>
        <w:keepLines/>
        <w:spacing w:before="160" w:after="120"/>
      </w:pPr>
      <w:r>
        <w:rPr>
          <w:rFonts w:ascii="宋体" w:hAnsi="宋体" w:eastAsia="宋体" w:cs="宋体"/>
          <w:b/>
          <w:color w:val="000000"/>
          <w:sz w:val="24"/>
        </w:rPr>
        <w:t>3.1 开发环境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1"/>
        <w:gridCol w:w="4451"/>
      </w:tblGrid>
      <w:tr w14:paraId="596196C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45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14746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b/>
                <w:color w:val="FFFFFF"/>
                <w:sz w:val="24"/>
              </w:rPr>
              <w:t>项目</w:t>
            </w:r>
          </w:p>
        </w:tc>
        <w:tc>
          <w:tcPr>
            <w:tcW w:w="445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B4E9E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b/>
                <w:color w:val="FFFFFF"/>
                <w:sz w:val="24"/>
              </w:rPr>
              <w:t>内容</w:t>
            </w:r>
          </w:p>
        </w:tc>
      </w:tr>
      <w:tr w14:paraId="54D2AC7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4D01F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编程语言</w:t>
            </w:r>
          </w:p>
        </w:tc>
        <w:tc>
          <w:tcPr>
            <w:tcW w:w="44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4F6DF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C++17</w:t>
            </w:r>
          </w:p>
        </w:tc>
      </w:tr>
      <w:tr w14:paraId="280C0AB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1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654D5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构建工具</w:t>
            </w:r>
          </w:p>
        </w:tc>
        <w:tc>
          <w:tcPr>
            <w:tcW w:w="4451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A87AE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CMake 3.20 及以上版本</w:t>
            </w:r>
          </w:p>
        </w:tc>
      </w:tr>
      <w:tr w14:paraId="715029D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A9AB4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编译器</w:t>
            </w:r>
          </w:p>
        </w:tc>
        <w:tc>
          <w:tcPr>
            <w:tcW w:w="44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DFA69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MinGW-w64 GCC</w:t>
            </w:r>
            <w:bookmarkStart w:id="0" w:name="_GoBack"/>
            <w:bookmarkEnd w:id="0"/>
          </w:p>
        </w:tc>
      </w:tr>
      <w:tr w14:paraId="5653A7F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1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43D41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程序形式</w:t>
            </w:r>
          </w:p>
        </w:tc>
        <w:tc>
          <w:tcPr>
            <w:tcW w:w="4451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D0875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命令行程序</w:t>
            </w:r>
          </w:p>
        </w:tc>
      </w:tr>
      <w:tr w14:paraId="4C0110C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6D5EA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输入</w:t>
            </w:r>
          </w:p>
        </w:tc>
        <w:tc>
          <w:tcPr>
            <w:tcW w:w="44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5D0AB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待分析的源程序文件</w:t>
            </w:r>
          </w:p>
        </w:tc>
      </w:tr>
      <w:tr w14:paraId="3497B67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1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B6E75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输出</w:t>
            </w:r>
          </w:p>
        </w:tc>
        <w:tc>
          <w:tcPr>
            <w:tcW w:w="4451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FE901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记号表、词法错误列表和统计结果</w:t>
            </w:r>
          </w:p>
        </w:tc>
      </w:tr>
    </w:tbl>
    <w:p w14:paraId="3D08970D">
      <w:pPr>
        <w:spacing w:after="40" w:line="120" w:lineRule="auto"/>
      </w:pPr>
    </w:p>
    <w:p w14:paraId="1B206B4D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color w:val="000000"/>
          <w:sz w:val="24"/>
        </w:rPr>
        <w:t>程序运行命令如下：</w:t>
      </w:r>
    </w:p>
    <w:p w14:paraId="25D40190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>.\build\my-lexer.exe &lt;源程序文件名&gt;</w:t>
      </w:r>
    </w:p>
    <w:p w14:paraId="245AD3CB">
      <w:pPr>
        <w:pStyle w:val="4"/>
        <w:keepNext/>
        <w:keepLines/>
        <w:spacing w:before="160" w:after="120"/>
      </w:pPr>
      <w:r>
        <w:rPr>
          <w:rFonts w:ascii="宋体" w:hAnsi="宋体" w:eastAsia="宋体" w:cs="宋体"/>
          <w:b/>
          <w:color w:val="000000"/>
          <w:sz w:val="24"/>
        </w:rPr>
        <w:t>3.2 总体结构</w:t>
      </w:r>
    </w:p>
    <w:p w14:paraId="6DC3333C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color w:val="000000"/>
          <w:sz w:val="24"/>
        </w:rPr>
        <w:t>程序采用“文件读取—词法扫描—结果保存—统一输出”的处理流程。main.cpp 负责读取文件和打印结果；Scanner 负责扫描源程序；KeywordTable 保存关键字及对应类型；TranslateTable 保存并打印已经识别的记号；TokenType 枚举定义关键字、常量、运算符、界符和预处理指令等记号类别。</w:t>
      </w:r>
    </w:p>
    <w:p w14:paraId="347B1F26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color w:val="000000"/>
          <w:sz w:val="24"/>
        </w:rPr>
        <w:t>主要模块如下表所示。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1"/>
        <w:gridCol w:w="4451"/>
      </w:tblGrid>
      <w:tr w14:paraId="3BBCA15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45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3D1FF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b/>
                <w:color w:val="FFFFFF"/>
                <w:sz w:val="24"/>
              </w:rPr>
              <w:t>模块</w:t>
            </w:r>
          </w:p>
        </w:tc>
        <w:tc>
          <w:tcPr>
            <w:tcW w:w="445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C6E53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b/>
                <w:color w:val="FFFFFF"/>
                <w:sz w:val="24"/>
              </w:rPr>
              <w:t>主要职责</w:t>
            </w:r>
          </w:p>
        </w:tc>
      </w:tr>
      <w:tr w14:paraId="62EE92B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B37C7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main.cpp</w:t>
            </w:r>
          </w:p>
        </w:tc>
        <w:tc>
          <w:tcPr>
            <w:tcW w:w="44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83189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检查命令行参数，以二进制方式读取源文件，调用分析器并输出结果</w:t>
            </w:r>
          </w:p>
        </w:tc>
      </w:tr>
      <w:tr w14:paraId="051B63A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1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2F3CD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analysis.h</w:t>
            </w:r>
          </w:p>
        </w:tc>
        <w:tc>
          <w:tcPr>
            <w:tcW w:w="4451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F96F7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定义词法错误、统计结果和总分析结果的数据结构</w:t>
            </w:r>
          </w:p>
        </w:tc>
      </w:tr>
      <w:tr w14:paraId="444DEA4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AD1C4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analysis.cpp</w:t>
            </w:r>
          </w:p>
        </w:tc>
        <w:tc>
          <w:tcPr>
            <w:tcW w:w="44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92B1B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实现一次扫描、单词识别、注释跳过、位置统计和错误恢复</w:t>
            </w:r>
          </w:p>
        </w:tc>
      </w:tr>
      <w:tr w14:paraId="087D0E2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1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DDA92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token.h</w:t>
            </w:r>
          </w:p>
        </w:tc>
        <w:tc>
          <w:tcPr>
            <w:tcW w:w="4451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DF6AC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定义全部记号类型以及单个记号的数据结构</w:t>
            </w:r>
          </w:p>
        </w:tc>
      </w:tr>
      <w:tr w14:paraId="7551FB1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A47C0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keyword_table.*</w:t>
            </w:r>
          </w:p>
        </w:tc>
        <w:tc>
          <w:tcPr>
            <w:tcW w:w="44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3A9AD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通过查表区分关键字和普通标识符</w:t>
            </w:r>
          </w:p>
        </w:tc>
      </w:tr>
      <w:tr w14:paraId="1B4F5C7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1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FD882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translate_table.*</w:t>
            </w:r>
          </w:p>
        </w:tc>
        <w:tc>
          <w:tcPr>
            <w:tcW w:w="4451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EBF0F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保存记号，并按类型、行、列、词素四列输出</w:t>
            </w:r>
          </w:p>
        </w:tc>
      </w:tr>
      <w:tr w14:paraId="23998E9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D9B20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tools.*</w:t>
            </w:r>
          </w:p>
        </w:tc>
        <w:tc>
          <w:tcPr>
            <w:tcW w:w="44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788FB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提供字母、数字等基础字符判断函数</w:t>
            </w:r>
          </w:p>
        </w:tc>
      </w:tr>
    </w:tbl>
    <w:p w14:paraId="70E66271">
      <w:pPr>
        <w:spacing w:after="40" w:line="120" w:lineRule="auto"/>
      </w:pPr>
    </w:p>
    <w:p w14:paraId="5B47A4FC">
      <w:pPr>
        <w:pStyle w:val="4"/>
        <w:keepNext/>
        <w:keepLines/>
        <w:spacing w:before="160" w:after="120"/>
      </w:pPr>
      <w:r>
        <w:rPr>
          <w:rFonts w:ascii="宋体" w:hAnsi="宋体" w:eastAsia="宋体" w:cs="宋体"/>
          <w:b/>
          <w:color w:val="000000"/>
          <w:sz w:val="24"/>
        </w:rPr>
        <w:t>3.3 数据结构设计</w:t>
      </w:r>
    </w:p>
    <w:p w14:paraId="12042E40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color w:val="000000"/>
          <w:sz w:val="24"/>
        </w:rPr>
        <w:t>单个记号由类型、原始词素、起始行号和起始列号构成。错误信息使用 LexError 保存，统计信息使用 LexerStats 保存，最终由 LexResult 将二者组合返回。</w:t>
      </w:r>
    </w:p>
    <w:p w14:paraId="449CC978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>struct LexError {</w:t>
      </w:r>
    </w:p>
    <w:p w14:paraId="23AEE419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 xml:space="preserve">    int line;</w:t>
      </w:r>
    </w:p>
    <w:p w14:paraId="045FDB16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 xml:space="preserve">    int column;</w:t>
      </w:r>
    </w:p>
    <w:p w14:paraId="3134F6DB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 xml:space="preserve">    std::string message;</w:t>
      </w:r>
    </w:p>
    <w:p w14:paraId="37DC2498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>};</w:t>
      </w:r>
    </w:p>
    <w:p w14:paraId="21C4B26D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 xml:space="preserve"> </w:t>
      </w:r>
    </w:p>
    <w:p w14:paraId="76E016AC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>struct LexResult {</w:t>
      </w:r>
    </w:p>
    <w:p w14:paraId="7E19E955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 xml:space="preserve">    LexerStats stats;</w:t>
      </w:r>
    </w:p>
    <w:p w14:paraId="347CE5D5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 xml:space="preserve">    std::vector&lt;LexError&gt; errors;</w:t>
      </w:r>
    </w:p>
    <w:p w14:paraId="705AA632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>};</w:t>
      </w:r>
    </w:p>
    <w:p w14:paraId="35DEE0FE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color w:val="000000"/>
          <w:sz w:val="24"/>
        </w:rPr>
        <w:t>错误列表使用动态数组保存，因此每次发现错误只需追加一条记录，不会覆盖前面已经发现的错误，也不需要立即终止扫描。</w:t>
      </w:r>
    </w:p>
    <w:p w14:paraId="65C23DD3">
      <w:pPr>
        <w:pStyle w:val="4"/>
        <w:keepNext/>
        <w:keepLines/>
        <w:spacing w:before="160" w:after="120"/>
      </w:pPr>
      <w:r>
        <w:rPr>
          <w:rFonts w:ascii="宋体" w:hAnsi="宋体" w:eastAsia="宋体" w:cs="宋体"/>
          <w:b/>
          <w:color w:val="000000"/>
          <w:sz w:val="24"/>
        </w:rPr>
        <w:t>3.4 扫描过程</w:t>
      </w:r>
    </w:p>
    <w:p w14:paraId="37727AB0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color w:val="000000"/>
          <w:sz w:val="24"/>
        </w:rPr>
        <w:t>扫描器使用 index 表示下一个尚未处理的字符位置，使用 line 和 column 记录当前位置。peek() 只查看字符而不改变位置，advance() 消耗一个字符，同时更新下标、字符数及行列信息。每轮循环根据当前字符选择相应的识别分支，流程如下：</w:t>
      </w:r>
    </w:p>
    <w:p w14:paraId="33278D21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>开始</w:t>
      </w:r>
    </w:p>
    <w:p w14:paraId="25A4CB8E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 xml:space="preserve">  ↓</w:t>
      </w:r>
    </w:p>
    <w:p w14:paraId="40C96AD8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>跳过空白和换行</w:t>
      </w:r>
    </w:p>
    <w:p w14:paraId="593377F7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 xml:space="preserve">  ↓</w:t>
      </w:r>
    </w:p>
    <w:p w14:paraId="08480A88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>判断是否为注释、预处理指令、标识符、数字、字符或字符串</w:t>
      </w:r>
    </w:p>
    <w:p w14:paraId="5ADEE202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 xml:space="preserve">  ↓</w:t>
      </w:r>
    </w:p>
    <w:p w14:paraId="003B81B1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>若以上均不匹配，则按最长匹配原则识别运算符或界符</w:t>
      </w:r>
    </w:p>
    <w:p w14:paraId="0BC0241F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 xml:space="preserve">  ↓</w:t>
      </w:r>
    </w:p>
    <w:p w14:paraId="1893F25F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>仍无法识别时记录非法字符错误并跳过该字符</w:t>
      </w:r>
    </w:p>
    <w:p w14:paraId="397C2F0F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 xml:space="preserve">  ↓</w:t>
      </w:r>
    </w:p>
    <w:p w14:paraId="3A4A965A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>继续扫描，直到文件末尾，最后输出 EOF</w:t>
      </w:r>
    </w:p>
    <w:p w14:paraId="56CD2205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color w:val="000000"/>
          <w:sz w:val="24"/>
        </w:rPr>
        <w:t>识别一个合法单词后，emit() 将记号加入记号表，并同步增加相应类别的计数。由于扫描位置只向前移动，整个源程序只需扫描一次。</w:t>
      </w:r>
    </w:p>
    <w:p w14:paraId="181FE91E">
      <w:pPr>
        <w:pStyle w:val="4"/>
        <w:keepNext/>
        <w:keepLines/>
        <w:spacing w:before="160" w:after="120"/>
      </w:pPr>
      <w:r>
        <w:rPr>
          <w:rFonts w:ascii="宋体" w:hAnsi="宋体" w:eastAsia="宋体" w:cs="宋体"/>
          <w:b/>
          <w:color w:val="000000"/>
          <w:sz w:val="24"/>
        </w:rPr>
        <w:t>3.5 各类单词的识别方法</w:t>
      </w:r>
    </w:p>
    <w:p w14:paraId="3EBA3DC6">
      <w:pPr>
        <w:pStyle w:val="14"/>
        <w:spacing w:after="0" w:line="360" w:lineRule="auto"/>
        <w:ind w:left="420" w:hanging="238"/>
      </w:pPr>
      <w:r>
        <w:rPr>
          <w:rFonts w:ascii="宋体" w:hAnsi="宋体" w:eastAsia="宋体" w:cs="宋体"/>
          <w:b/>
          <w:color w:val="000000"/>
          <w:sz w:val="24"/>
        </w:rPr>
        <w:t>关键字和标识符</w:t>
      </w:r>
      <w:r>
        <w:rPr>
          <w:rFonts w:ascii="宋体" w:hAnsi="宋体" w:eastAsia="宋体" w:cs="宋体"/>
          <w:color w:val="000000"/>
          <w:sz w:val="24"/>
        </w:rPr>
        <w:t>：首字符必须为英文字母或下划线，后续字符可以是字母、数字或下划线。得到完整词素后查询关键字表，查询成功则输出关键字，否则输出标识符。</w:t>
      </w:r>
    </w:p>
    <w:p w14:paraId="79D8CD9C">
      <w:pPr>
        <w:pStyle w:val="14"/>
        <w:spacing w:after="0" w:line="360" w:lineRule="auto"/>
        <w:ind w:left="420" w:hanging="238"/>
      </w:pPr>
      <w:r>
        <w:rPr>
          <w:rFonts w:ascii="宋体" w:hAnsi="宋体" w:eastAsia="宋体" w:cs="宋体"/>
          <w:b/>
          <w:color w:val="000000"/>
          <w:sz w:val="24"/>
        </w:rPr>
        <w:t>数字常量</w:t>
      </w:r>
      <w:r>
        <w:rPr>
          <w:rFonts w:ascii="宋体" w:hAnsi="宋体" w:eastAsia="宋体" w:cs="宋体"/>
          <w:color w:val="000000"/>
          <w:sz w:val="24"/>
        </w:rPr>
        <w:t xml:space="preserve">：识别十进制整数、小数和科学计数法，支持 </w:t>
      </w:r>
      <w:r>
        <w:rPr>
          <w:rFonts w:ascii="Consolas" w:hAnsi="Consolas" w:eastAsia="宋体" w:cs="Consolas"/>
          <w:color w:val="000000"/>
          <w:sz w:val="23"/>
        </w:rPr>
        <w:t>12</w:t>
      </w:r>
      <w:r>
        <w:rPr>
          <w:rFonts w:ascii="宋体" w:hAnsi="宋体" w:eastAsia="宋体" w:cs="宋体"/>
          <w:color w:val="000000"/>
          <w:sz w:val="24"/>
        </w:rPr>
        <w:t>、</w:t>
      </w:r>
      <w:r>
        <w:rPr>
          <w:rFonts w:ascii="Consolas" w:hAnsi="Consolas" w:eastAsia="宋体" w:cs="Consolas"/>
          <w:color w:val="000000"/>
          <w:sz w:val="23"/>
        </w:rPr>
        <w:t>2.5</w:t>
      </w:r>
      <w:r>
        <w:rPr>
          <w:rFonts w:ascii="宋体" w:hAnsi="宋体" w:eastAsia="宋体" w:cs="宋体"/>
          <w:color w:val="000000"/>
          <w:sz w:val="24"/>
        </w:rPr>
        <w:t>、</w:t>
      </w:r>
      <w:r>
        <w:rPr>
          <w:rFonts w:ascii="Consolas" w:hAnsi="Consolas" w:eastAsia="宋体" w:cs="Consolas"/>
          <w:color w:val="000000"/>
          <w:sz w:val="23"/>
        </w:rPr>
        <w:t>.5</w:t>
      </w:r>
      <w:r>
        <w:rPr>
          <w:rFonts w:ascii="宋体" w:hAnsi="宋体" w:eastAsia="宋体" w:cs="宋体"/>
          <w:color w:val="000000"/>
          <w:sz w:val="24"/>
        </w:rPr>
        <w:t>、</w:t>
      </w:r>
      <w:r>
        <w:rPr>
          <w:rFonts w:ascii="Consolas" w:hAnsi="Consolas" w:eastAsia="宋体" w:cs="Consolas"/>
          <w:color w:val="000000"/>
          <w:sz w:val="23"/>
        </w:rPr>
        <w:t>1.2e-3</w:t>
      </w:r>
      <w:r>
        <w:rPr>
          <w:rFonts w:ascii="宋体" w:hAnsi="宋体" w:eastAsia="宋体" w:cs="宋体"/>
          <w:color w:val="000000"/>
          <w:sz w:val="24"/>
        </w:rPr>
        <w:t xml:space="preserve"> 等形式。指数标志后的数字不能为空。</w:t>
      </w:r>
    </w:p>
    <w:p w14:paraId="3B73D900">
      <w:pPr>
        <w:pStyle w:val="14"/>
        <w:spacing w:after="0" w:line="360" w:lineRule="auto"/>
        <w:ind w:left="420" w:hanging="238"/>
      </w:pPr>
      <w:r>
        <w:rPr>
          <w:rFonts w:ascii="宋体" w:hAnsi="宋体" w:eastAsia="宋体" w:cs="宋体"/>
          <w:b/>
          <w:color w:val="000000"/>
          <w:sz w:val="24"/>
        </w:rPr>
        <w:t>字符和字符串常量</w:t>
      </w:r>
      <w:r>
        <w:rPr>
          <w:rFonts w:ascii="宋体" w:hAnsi="宋体" w:eastAsia="宋体" w:cs="宋体"/>
          <w:color w:val="000000"/>
          <w:sz w:val="24"/>
        </w:rPr>
        <w:t>：分别以单引号和双引号为边界，支持常见简单转义。字符常量要求内部恰好包含一个普通字符或一个转义字符。</w:t>
      </w:r>
    </w:p>
    <w:p w14:paraId="196EF685">
      <w:pPr>
        <w:pStyle w:val="14"/>
        <w:spacing w:after="0" w:line="360" w:lineRule="auto"/>
        <w:ind w:left="420" w:hanging="238"/>
      </w:pPr>
      <w:r>
        <w:rPr>
          <w:rFonts w:ascii="宋体" w:hAnsi="宋体" w:eastAsia="宋体" w:cs="宋体"/>
          <w:b/>
          <w:color w:val="000000"/>
          <w:sz w:val="24"/>
        </w:rPr>
        <w:t>注释</w:t>
      </w:r>
      <w:r>
        <w:rPr>
          <w:rFonts w:ascii="宋体" w:hAnsi="宋体" w:eastAsia="宋体" w:cs="宋体"/>
          <w:color w:val="000000"/>
          <w:sz w:val="24"/>
        </w:rPr>
        <w:t xml:space="preserve">：遇到 </w:t>
      </w:r>
      <w:r>
        <w:rPr>
          <w:rFonts w:ascii="Consolas" w:hAnsi="Consolas" w:eastAsia="宋体" w:cs="Consolas"/>
          <w:color w:val="000000"/>
          <w:sz w:val="23"/>
        </w:rPr>
        <w:t>//</w:t>
      </w:r>
      <w:r>
        <w:rPr>
          <w:rFonts w:ascii="宋体" w:hAnsi="宋体" w:eastAsia="宋体" w:cs="宋体"/>
          <w:color w:val="000000"/>
          <w:sz w:val="24"/>
        </w:rPr>
        <w:t xml:space="preserve"> 时跳过至行尾；遇到 </w:t>
      </w:r>
      <w:r>
        <w:rPr>
          <w:rFonts w:ascii="Consolas" w:hAnsi="Consolas" w:eastAsia="宋体" w:cs="Consolas"/>
          <w:color w:val="000000"/>
          <w:sz w:val="23"/>
        </w:rPr>
        <w:t>/*</w:t>
      </w:r>
      <w:r>
        <w:rPr>
          <w:rFonts w:ascii="宋体" w:hAnsi="宋体" w:eastAsia="宋体" w:cs="宋体"/>
          <w:color w:val="000000"/>
          <w:sz w:val="24"/>
        </w:rPr>
        <w:t xml:space="preserve"> 时跳过至最近的 </w:t>
      </w:r>
      <w:r>
        <w:rPr>
          <w:rFonts w:ascii="Consolas" w:hAnsi="Consolas" w:eastAsia="宋体" w:cs="Consolas"/>
          <w:color w:val="000000"/>
          <w:sz w:val="23"/>
        </w:rPr>
        <w:t>*/</w:t>
      </w:r>
      <w:r>
        <w:rPr>
          <w:rFonts w:ascii="宋体" w:hAnsi="宋体" w:eastAsia="宋体" w:cs="宋体"/>
          <w:color w:val="000000"/>
          <w:sz w:val="24"/>
        </w:rPr>
        <w:t>。注释内容不加入记号表，但注释数量和其中的字符、换行仍参与统计。</w:t>
      </w:r>
    </w:p>
    <w:p w14:paraId="0733EEE3">
      <w:pPr>
        <w:pStyle w:val="14"/>
        <w:spacing w:after="0" w:line="360" w:lineRule="auto"/>
        <w:ind w:left="420" w:hanging="238"/>
      </w:pPr>
      <w:r>
        <w:rPr>
          <w:rFonts w:ascii="宋体" w:hAnsi="宋体" w:eastAsia="宋体" w:cs="宋体"/>
          <w:b/>
          <w:color w:val="000000"/>
          <w:sz w:val="24"/>
        </w:rPr>
        <w:t>运算符和界符</w:t>
      </w:r>
      <w:r>
        <w:rPr>
          <w:rFonts w:ascii="宋体" w:hAnsi="宋体" w:eastAsia="宋体" w:cs="宋体"/>
          <w:color w:val="000000"/>
          <w:sz w:val="24"/>
        </w:rPr>
        <w:t xml:space="preserve">：候选表按长度从长到短排列，优先识别 </w:t>
      </w:r>
      <w:r>
        <w:rPr>
          <w:rFonts w:ascii="Consolas" w:hAnsi="Consolas" w:eastAsia="宋体" w:cs="Consolas"/>
          <w:color w:val="000000"/>
          <w:sz w:val="23"/>
        </w:rPr>
        <w:t>&gt;&gt;=</w:t>
      </w:r>
      <w:r>
        <w:rPr>
          <w:rFonts w:ascii="宋体" w:hAnsi="宋体" w:eastAsia="宋体" w:cs="宋体"/>
          <w:color w:val="000000"/>
          <w:sz w:val="24"/>
        </w:rPr>
        <w:t>、</w:t>
      </w:r>
      <w:r>
        <w:rPr>
          <w:rFonts w:ascii="Consolas" w:hAnsi="Consolas" w:eastAsia="宋体" w:cs="Consolas"/>
          <w:color w:val="000000"/>
          <w:sz w:val="23"/>
        </w:rPr>
        <w:t>-&gt;*</w:t>
      </w:r>
      <w:r>
        <w:rPr>
          <w:rFonts w:ascii="宋体" w:hAnsi="宋体" w:eastAsia="宋体" w:cs="宋体"/>
          <w:color w:val="000000"/>
          <w:sz w:val="24"/>
        </w:rPr>
        <w:t>、</w:t>
      </w:r>
      <w:r>
        <w:rPr>
          <w:rFonts w:ascii="Consolas" w:hAnsi="Consolas" w:eastAsia="宋体" w:cs="Consolas"/>
          <w:color w:val="000000"/>
          <w:sz w:val="23"/>
        </w:rPr>
        <w:t>++</w:t>
      </w:r>
      <w:r>
        <w:rPr>
          <w:rFonts w:ascii="宋体" w:hAnsi="宋体" w:eastAsia="宋体" w:cs="宋体"/>
          <w:color w:val="000000"/>
          <w:sz w:val="24"/>
        </w:rPr>
        <w:t>、</w:t>
      </w:r>
      <w:r>
        <w:rPr>
          <w:rFonts w:ascii="Consolas" w:hAnsi="Consolas" w:eastAsia="宋体" w:cs="Consolas"/>
          <w:color w:val="000000"/>
          <w:sz w:val="23"/>
        </w:rPr>
        <w:t>&lt;=</w:t>
      </w:r>
      <w:r>
        <w:rPr>
          <w:rFonts w:ascii="宋体" w:hAnsi="宋体" w:eastAsia="宋体" w:cs="宋体"/>
          <w:color w:val="000000"/>
          <w:sz w:val="24"/>
        </w:rPr>
        <w:t xml:space="preserve"> 等较长记号，再识别单字符记号，满足最长匹配原则。</w:t>
      </w:r>
    </w:p>
    <w:p w14:paraId="153DD15E">
      <w:pPr>
        <w:pStyle w:val="14"/>
        <w:spacing w:after="0" w:line="360" w:lineRule="auto"/>
        <w:ind w:left="420" w:hanging="238"/>
      </w:pPr>
      <w:r>
        <w:rPr>
          <w:rFonts w:ascii="宋体" w:hAnsi="宋体" w:eastAsia="宋体" w:cs="宋体"/>
          <w:b/>
          <w:color w:val="000000"/>
          <w:sz w:val="24"/>
        </w:rPr>
        <w:t>预处理指令</w:t>
      </w:r>
      <w:r>
        <w:rPr>
          <w:rFonts w:ascii="宋体" w:hAnsi="宋体" w:eastAsia="宋体" w:cs="宋体"/>
          <w:color w:val="000000"/>
          <w:sz w:val="24"/>
        </w:rPr>
        <w:t xml:space="preserve">：在一行尚未出现其他有效记号时识别 </w:t>
      </w:r>
      <w:r>
        <w:rPr>
          <w:rFonts w:ascii="Consolas" w:hAnsi="Consolas" w:eastAsia="宋体" w:cs="Consolas"/>
          <w:color w:val="000000"/>
          <w:sz w:val="23"/>
        </w:rPr>
        <w:t>#include</w:t>
      </w:r>
      <w:r>
        <w:rPr>
          <w:rFonts w:ascii="宋体" w:hAnsi="宋体" w:eastAsia="宋体" w:cs="宋体"/>
          <w:color w:val="000000"/>
          <w:sz w:val="24"/>
        </w:rPr>
        <w:t>、</w:t>
      </w:r>
      <w:r>
        <w:rPr>
          <w:rFonts w:ascii="Consolas" w:hAnsi="Consolas" w:eastAsia="宋体" w:cs="Consolas"/>
          <w:color w:val="000000"/>
          <w:sz w:val="23"/>
        </w:rPr>
        <w:t>#define</w:t>
      </w:r>
      <w:r>
        <w:rPr>
          <w:rFonts w:ascii="宋体" w:hAnsi="宋体" w:eastAsia="宋体" w:cs="宋体"/>
          <w:color w:val="000000"/>
          <w:sz w:val="24"/>
        </w:rPr>
        <w:t>、</w:t>
      </w:r>
      <w:r>
        <w:rPr>
          <w:rFonts w:ascii="Consolas" w:hAnsi="Consolas" w:eastAsia="宋体" w:cs="Consolas"/>
          <w:color w:val="000000"/>
          <w:sz w:val="23"/>
        </w:rPr>
        <w:t>#if</w:t>
      </w:r>
      <w:r>
        <w:rPr>
          <w:rFonts w:ascii="宋体" w:hAnsi="宋体" w:eastAsia="宋体" w:cs="宋体"/>
          <w:color w:val="000000"/>
          <w:sz w:val="24"/>
        </w:rPr>
        <w:t xml:space="preserve"> 等指令，允许 </w:t>
      </w:r>
      <w:r>
        <w:rPr>
          <w:rFonts w:ascii="Consolas" w:hAnsi="Consolas" w:eastAsia="宋体" w:cs="Consolas"/>
          <w:color w:val="000000"/>
          <w:sz w:val="23"/>
        </w:rPr>
        <w:t>#</w:t>
      </w:r>
      <w:r>
        <w:rPr>
          <w:rFonts w:ascii="宋体" w:hAnsi="宋体" w:eastAsia="宋体" w:cs="宋体"/>
          <w:color w:val="000000"/>
          <w:sz w:val="24"/>
        </w:rPr>
        <w:t xml:space="preserve"> 与指令名之间存在水平空白。</w:t>
      </w:r>
    </w:p>
    <w:p w14:paraId="699F28AC">
      <w:pPr>
        <w:pStyle w:val="4"/>
        <w:keepNext/>
        <w:keepLines/>
        <w:spacing w:before="160" w:after="120"/>
      </w:pPr>
      <w:r>
        <w:rPr>
          <w:rFonts w:ascii="宋体" w:hAnsi="宋体" w:eastAsia="宋体" w:cs="宋体"/>
          <w:b/>
          <w:color w:val="000000"/>
          <w:sz w:val="24"/>
        </w:rPr>
        <w:t>3.6 错误处理与恢复</w:t>
      </w:r>
    </w:p>
    <w:p w14:paraId="1E05683B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color w:val="000000"/>
          <w:sz w:val="24"/>
        </w:rPr>
        <w:t>程序发现错误时调用 error() 保存行号、列号和错误原因，然后根据错误类型选择恢复位置。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1"/>
        <w:gridCol w:w="4451"/>
      </w:tblGrid>
      <w:tr w14:paraId="4D1FE89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</w:tblPrEx>
        <w:trPr>
          <w:tblHeader/>
          <w:jc w:val="center"/>
        </w:trPr>
        <w:tc>
          <w:tcPr>
            <w:tcW w:w="445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070D1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b/>
                <w:color w:val="FFFFFF"/>
                <w:sz w:val="24"/>
              </w:rPr>
              <w:t>错误类型</w:t>
            </w:r>
          </w:p>
        </w:tc>
        <w:tc>
          <w:tcPr>
            <w:tcW w:w="445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8A24A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b/>
                <w:color w:val="FFFFFF"/>
                <w:sz w:val="24"/>
              </w:rPr>
              <w:t>恢复方法</w:t>
            </w:r>
          </w:p>
        </w:tc>
      </w:tr>
      <w:tr w14:paraId="62F0A57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DB758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非法字符</w:t>
            </w:r>
          </w:p>
        </w:tc>
        <w:tc>
          <w:tcPr>
            <w:tcW w:w="44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F1A69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记录当前位置，跳过一个字节后继续</w:t>
            </w:r>
          </w:p>
        </w:tc>
      </w:tr>
      <w:tr w14:paraId="0E851B9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1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F4A5D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非法数字</w:t>
            </w:r>
          </w:p>
        </w:tc>
        <w:tc>
          <w:tcPr>
            <w:tcW w:w="4451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16641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消耗完整的错误数字词素，保留后面的分号等界符</w:t>
            </w:r>
          </w:p>
        </w:tc>
      </w:tr>
      <w:tr w14:paraId="14D27FB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60C7A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非法转义</w:t>
            </w:r>
          </w:p>
        </w:tc>
        <w:tc>
          <w:tcPr>
            <w:tcW w:w="44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208D5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记录错误，继续检查同一字符或字符串常量</w:t>
            </w:r>
          </w:p>
        </w:tc>
      </w:tr>
      <w:tr w14:paraId="786362A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1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DFAA8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字符或字符串未闭合</w:t>
            </w:r>
          </w:p>
        </w:tc>
        <w:tc>
          <w:tcPr>
            <w:tcW w:w="4451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AD164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扫描到行尾或文件末尾后继续</w:t>
            </w:r>
          </w:p>
        </w:tc>
      </w:tr>
      <w:tr w14:paraId="1A9E5E5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F0ECC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字符常量长度非法</w:t>
            </w:r>
          </w:p>
        </w:tc>
        <w:tc>
          <w:tcPr>
            <w:tcW w:w="44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E174B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扫描到闭合单引号后继续</w:t>
            </w:r>
          </w:p>
        </w:tc>
      </w:tr>
      <w:tr w14:paraId="17B09B2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1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A5084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未知预处理指令</w:t>
            </w:r>
          </w:p>
        </w:tc>
        <w:tc>
          <w:tcPr>
            <w:tcW w:w="4451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55A4F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消耗指令名，继续识别该行后续内容</w:t>
            </w:r>
          </w:p>
        </w:tc>
      </w:tr>
      <w:tr w14:paraId="3EA9E9B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15547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块注释未闭合</w:t>
            </w:r>
          </w:p>
        </w:tc>
        <w:tc>
          <w:tcPr>
            <w:tcW w:w="445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69AA8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扫描至文件末尾，并报告块注释起始位置</w:t>
            </w:r>
          </w:p>
        </w:tc>
      </w:tr>
    </w:tbl>
    <w:p w14:paraId="2FCB9D5F">
      <w:pPr>
        <w:spacing w:after="40" w:line="120" w:lineRule="auto"/>
      </w:pPr>
    </w:p>
    <w:p w14:paraId="15D5B645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color w:val="000000"/>
          <w:sz w:val="24"/>
        </w:rPr>
        <w:t>这种方法能够保证除到达文件末尾外，每次循环都至少消耗一个字符，避免在错误位置反复处理形成死循环。合法记号和错误分别保存，因而发生错误后仍可识别后面的合法单词。</w:t>
      </w:r>
    </w:p>
    <w:p w14:paraId="7C2598F9">
      <w:pPr>
        <w:pStyle w:val="4"/>
        <w:keepNext/>
        <w:keepLines/>
        <w:spacing w:before="160" w:after="120"/>
      </w:pPr>
      <w:r>
        <w:rPr>
          <w:rFonts w:ascii="宋体" w:hAnsi="宋体" w:eastAsia="宋体" w:cs="宋体"/>
          <w:b/>
          <w:color w:val="000000"/>
          <w:sz w:val="24"/>
        </w:rPr>
        <w:t>3.7 统计方法与复杂度</w:t>
      </w:r>
    </w:p>
    <w:p w14:paraId="0862D506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color w:val="000000"/>
          <w:sz w:val="24"/>
        </w:rPr>
        <w:t>每次调用 advance() 时增加字符总数并更新物理行号；每次成功输出记号时增加有效单词总数及对应类别计数。同一物理行第一次输出合法记号时增加代码行数。EOF、注释和错误词素不计入有效单词总数。</w:t>
      </w:r>
    </w:p>
    <w:p w14:paraId="1D7A5C42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color w:val="000000"/>
          <w:sz w:val="24"/>
        </w:rPr>
        <w:t>设源程序长度为 n。扫描位置只向前移动，每个字符只被有限次查看和消耗，运算符候选表规模为常数，因此时间复杂度为 O(n)。记号表和错误列表所需空间随输出数量增长，空间复杂度为 O(t + e)，其中 t 为合法记号数，e 为错误数。</w:t>
      </w:r>
    </w:p>
    <w:p w14:paraId="132DD6AD">
      <w:pPr>
        <w:pStyle w:val="3"/>
        <w:keepNext/>
        <w:keepLines/>
        <w:spacing w:before="240" w:after="120"/>
      </w:pPr>
      <w:r>
        <w:rPr>
          <w:rFonts w:ascii="宋体" w:hAnsi="宋体" w:eastAsia="宋体" w:cs="宋体"/>
          <w:b/>
          <w:color w:val="000000"/>
          <w:sz w:val="28"/>
        </w:rPr>
        <w:t>4 测试报告</w:t>
      </w:r>
    </w:p>
    <w:p w14:paraId="4B0938B0">
      <w:pPr>
        <w:pStyle w:val="4"/>
        <w:keepNext/>
        <w:keepLines/>
        <w:spacing w:before="160" w:after="120"/>
      </w:pPr>
      <w:r>
        <w:rPr>
          <w:rFonts w:ascii="宋体" w:hAnsi="宋体" w:eastAsia="宋体" w:cs="宋体"/>
          <w:b/>
          <w:color w:val="000000"/>
          <w:sz w:val="24"/>
        </w:rPr>
        <w:t>4.1 测试环境与方法</w:t>
      </w:r>
    </w:p>
    <w:p w14:paraId="4A7C3B11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color w:val="000000"/>
          <w:sz w:val="24"/>
        </w:rPr>
        <w:t>先使用 CMake 构建程序，再将每组代码保存为独立文件，通过命令行调用词法分析器。测试同时观察记号类型、词素、起始位置、统计值、错误信息和进程退出状态。正常输入的退出码应为 0；存在词法错误时退出码应为 1，但程序仍应输出已经识别的记号、统计结果和 EOF。</w:t>
      </w:r>
    </w:p>
    <w:p w14:paraId="12F0195C">
      <w:pPr>
        <w:pStyle w:val="4"/>
        <w:keepNext/>
        <w:keepLines/>
        <w:spacing w:before="160" w:after="120"/>
      </w:pPr>
      <w:r>
        <w:rPr>
          <w:rFonts w:ascii="宋体" w:hAnsi="宋体" w:eastAsia="宋体" w:cs="宋体"/>
          <w:b/>
          <w:color w:val="000000"/>
          <w:sz w:val="24"/>
        </w:rPr>
        <w:t>4.2 测试一 基本单词识别正例</w:t>
      </w:r>
    </w:p>
    <w:p w14:paraId="3E2FB563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b/>
          <w:color w:val="000000"/>
          <w:sz w:val="24"/>
        </w:rPr>
        <w:t>测试目的：</w:t>
      </w:r>
      <w:r>
        <w:rPr>
          <w:rFonts w:ascii="宋体" w:hAnsi="宋体" w:eastAsia="宋体" w:cs="宋体"/>
          <w:color w:val="000000"/>
          <w:sz w:val="24"/>
        </w:rPr>
        <w:t xml:space="preserve"> 验证关键字、标识符、整数常量、运算符和界符的基本识别及位置统计。</w:t>
      </w:r>
    </w:p>
    <w:p w14:paraId="5E781001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b/>
          <w:color w:val="000000"/>
          <w:sz w:val="24"/>
        </w:rPr>
        <w:t>输入：</w:t>
      </w:r>
    </w:p>
    <w:p w14:paraId="756AF78F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>int main(){</w:t>
      </w:r>
    </w:p>
    <w:p w14:paraId="7835F0C5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 xml:space="preserve">    int sum=10+20;</w:t>
      </w:r>
    </w:p>
    <w:p w14:paraId="084320E6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 xml:space="preserve">    return sum;</w:t>
      </w:r>
    </w:p>
    <w:p w14:paraId="1E4293C3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>}</w:t>
      </w:r>
    </w:p>
    <w:p w14:paraId="5DAD3DD6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b/>
          <w:color w:val="000000"/>
          <w:sz w:val="24"/>
        </w:rPr>
        <w:t>运行结果：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5"/>
        <w:gridCol w:w="2225"/>
        <w:gridCol w:w="2225"/>
        <w:gridCol w:w="2225"/>
      </w:tblGrid>
      <w:tr w14:paraId="0544873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2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A7DD4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4"/>
              </w:rPr>
              <w:t>类型</w:t>
            </w:r>
          </w:p>
        </w:tc>
        <w:tc>
          <w:tcPr>
            <w:tcW w:w="222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0B8FB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4"/>
              </w:rPr>
              <w:t>行</w:t>
            </w:r>
          </w:p>
        </w:tc>
        <w:tc>
          <w:tcPr>
            <w:tcW w:w="222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A2E95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4"/>
              </w:rPr>
              <w:t>列</w:t>
            </w:r>
          </w:p>
        </w:tc>
        <w:tc>
          <w:tcPr>
            <w:tcW w:w="222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9058F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b/>
                <w:color w:val="FFFFFF"/>
                <w:sz w:val="24"/>
              </w:rPr>
              <w:t>词素</w:t>
            </w:r>
          </w:p>
        </w:tc>
      </w:tr>
      <w:tr w14:paraId="1669E47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3906B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KwInt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C7599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69F40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B8F7D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int</w:t>
            </w:r>
          </w:p>
        </w:tc>
      </w:tr>
      <w:tr w14:paraId="42DAE20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0C7BA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Identifier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B43AD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A236A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5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CC978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main</w:t>
            </w:r>
          </w:p>
        </w:tc>
      </w:tr>
      <w:tr w14:paraId="4B61E48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78E15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LParen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D8622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7B633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9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00DA3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(</w:t>
            </w:r>
          </w:p>
        </w:tc>
      </w:tr>
      <w:tr w14:paraId="7662C7E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F21BA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RParen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3DF73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EC0CE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10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F8BE3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)</w:t>
            </w:r>
          </w:p>
        </w:tc>
      </w:tr>
      <w:tr w14:paraId="255732B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35C05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LBrace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CCE2A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53419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11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EFA36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{</w:t>
            </w:r>
          </w:p>
        </w:tc>
      </w:tr>
      <w:tr w14:paraId="353CA20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E2E3E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KwInt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20662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2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D8BB2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5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F7C55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int</w:t>
            </w:r>
          </w:p>
        </w:tc>
      </w:tr>
      <w:tr w14:paraId="5CA2E6E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691C1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Identifier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9FBDF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2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739BE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9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1708D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sum</w:t>
            </w:r>
          </w:p>
        </w:tc>
      </w:tr>
      <w:tr w14:paraId="3335E91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4022C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Assign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15294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2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F31CF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12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7B868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=</w:t>
            </w:r>
          </w:p>
        </w:tc>
      </w:tr>
      <w:tr w14:paraId="03AD4DC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4B250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IntLiteral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0B821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2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39C2E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13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B1D7C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10</w:t>
            </w:r>
          </w:p>
        </w:tc>
      </w:tr>
      <w:tr w14:paraId="086D5C7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2F1A3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Plus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AE8A8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2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4B8F7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15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90295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+</w:t>
            </w:r>
          </w:p>
        </w:tc>
      </w:tr>
      <w:tr w14:paraId="4B602DC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08A2D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IntLiteral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0783F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2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CA478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16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CE90C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20</w:t>
            </w:r>
          </w:p>
        </w:tc>
      </w:tr>
      <w:tr w14:paraId="2D0515E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23E43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Semicolon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E69A9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2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4D2C5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18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034E8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;</w:t>
            </w:r>
          </w:p>
        </w:tc>
      </w:tr>
      <w:tr w14:paraId="5E764DB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F5AFE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KwReturn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3633A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295DF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5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198C9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return</w:t>
            </w:r>
          </w:p>
        </w:tc>
      </w:tr>
      <w:tr w14:paraId="19BC302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556DF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Identifier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8F67C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EE9A4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12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93F19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sum</w:t>
            </w:r>
          </w:p>
        </w:tc>
      </w:tr>
      <w:tr w14:paraId="1ABD2F2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273B7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Semicolon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6DA37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72685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15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7E005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;</w:t>
            </w:r>
          </w:p>
        </w:tc>
      </w:tr>
      <w:tr w14:paraId="495C4C5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15B27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RBrace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C5F3E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4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BE5AD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4C6DB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}</w:t>
            </w:r>
          </w:p>
        </w:tc>
      </w:tr>
      <w:tr w14:paraId="2F85BF5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41241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Eof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DD841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5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0AEBC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DCD13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空</w:t>
            </w:r>
          </w:p>
        </w:tc>
      </w:tr>
    </w:tbl>
    <w:p w14:paraId="54EB74F7">
      <w:pPr>
        <w:spacing w:after="40" w:line="120" w:lineRule="auto"/>
      </w:pPr>
    </w:p>
    <w:p w14:paraId="3D4825DA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color w:val="000000"/>
          <w:sz w:val="24"/>
        </w:rPr>
        <w:t>统计结果：源程序行数 4，代码行数 4，字符总数 49；关键字 3 个，标识符 3 个，整数常量 2 个，运算符 2 个，界符 6 个，有效单词总数 16，词法错误数 0。程序退出码为 0。</w:t>
      </w:r>
    </w:p>
    <w:p w14:paraId="603CA7FB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b/>
          <w:color w:val="000000"/>
          <w:sz w:val="24"/>
        </w:rPr>
        <w:t>分析说明：</w:t>
      </w:r>
      <w:r>
        <w:rPr>
          <w:rFonts w:ascii="宋体" w:hAnsi="宋体" w:eastAsia="宋体" w:cs="宋体"/>
          <w:color w:val="000000"/>
          <w:sz w:val="24"/>
        </w:rPr>
        <w:t xml:space="preserve"> int 和 return 被正确识别为关键字，main 和 sum 被识别为标识符，两个整数常量及所有运算符、界符的位置均与输入一致。无错误信息，说明基本记号识别功能正确。</w:t>
      </w:r>
    </w:p>
    <w:p w14:paraId="2F61E2F7">
      <w:pPr>
        <w:pStyle w:val="4"/>
        <w:keepNext/>
        <w:keepLines/>
        <w:spacing w:before="160" w:after="120"/>
      </w:pPr>
      <w:r>
        <w:rPr>
          <w:rFonts w:ascii="宋体" w:hAnsi="宋体" w:eastAsia="宋体" w:cs="宋体"/>
          <w:b/>
          <w:color w:val="000000"/>
          <w:sz w:val="24"/>
        </w:rPr>
        <w:t>4.3 测试二 注释和浮点数识别正例</w:t>
      </w:r>
    </w:p>
    <w:p w14:paraId="60222503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b/>
          <w:color w:val="000000"/>
          <w:sz w:val="24"/>
        </w:rPr>
        <w:t>测试目的：</w:t>
      </w:r>
      <w:r>
        <w:rPr>
          <w:rFonts w:ascii="宋体" w:hAnsi="宋体" w:eastAsia="宋体" w:cs="宋体"/>
          <w:color w:val="000000"/>
          <w:sz w:val="24"/>
        </w:rPr>
        <w:t xml:space="preserve"> 验证块注释、行注释能够被跳过，同时验证浮点数及分类统计。</w:t>
      </w:r>
    </w:p>
    <w:p w14:paraId="1F4839EF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b/>
          <w:color w:val="000000"/>
          <w:sz w:val="24"/>
        </w:rPr>
        <w:t>输入：</w:t>
      </w:r>
    </w:p>
    <w:p w14:paraId="217D6DAB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>/* calculate area */</w:t>
      </w:r>
    </w:p>
    <w:p w14:paraId="045372EA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>float radius=2.5;</w:t>
      </w:r>
    </w:p>
    <w:p w14:paraId="67163EBB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>float area=3.14*radius*radius; // result</w:t>
      </w:r>
    </w:p>
    <w:p w14:paraId="2BC1F644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b/>
          <w:color w:val="000000"/>
          <w:sz w:val="24"/>
        </w:rPr>
        <w:t>运行结果：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5"/>
        <w:gridCol w:w="2225"/>
        <w:gridCol w:w="2225"/>
        <w:gridCol w:w="2225"/>
      </w:tblGrid>
      <w:tr w14:paraId="112379A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2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CD732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4"/>
              </w:rPr>
              <w:t>类型</w:t>
            </w:r>
          </w:p>
        </w:tc>
        <w:tc>
          <w:tcPr>
            <w:tcW w:w="222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4420C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4"/>
              </w:rPr>
              <w:t>行</w:t>
            </w:r>
          </w:p>
        </w:tc>
        <w:tc>
          <w:tcPr>
            <w:tcW w:w="222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97EB0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4"/>
              </w:rPr>
              <w:t>列</w:t>
            </w:r>
          </w:p>
        </w:tc>
        <w:tc>
          <w:tcPr>
            <w:tcW w:w="222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D8544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b/>
                <w:color w:val="FFFFFF"/>
                <w:sz w:val="24"/>
              </w:rPr>
              <w:t>词素</w:t>
            </w:r>
          </w:p>
        </w:tc>
      </w:tr>
      <w:tr w14:paraId="4A851F9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6296A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KwFloat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B0549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2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3E39C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2E500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float</w:t>
            </w:r>
          </w:p>
        </w:tc>
      </w:tr>
      <w:tr w14:paraId="2AF2505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2BC7E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Identifier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D4420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2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92AE2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7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ED9A9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radius</w:t>
            </w:r>
          </w:p>
        </w:tc>
      </w:tr>
      <w:tr w14:paraId="33A20F4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AE048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Assign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71FC8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2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60DEB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13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72601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=</w:t>
            </w:r>
          </w:p>
        </w:tc>
      </w:tr>
      <w:tr w14:paraId="47F2D78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2D975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FloatLiteral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696C0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2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49C6E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14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02421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2.5</w:t>
            </w:r>
          </w:p>
        </w:tc>
      </w:tr>
      <w:tr w14:paraId="3003191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13F1F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Semicolon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C51FC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2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275D8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17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0EDAF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;</w:t>
            </w:r>
          </w:p>
        </w:tc>
      </w:tr>
      <w:tr w14:paraId="0B8758B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FA0FB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KwFloat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3D2F2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F8294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328DF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float</w:t>
            </w:r>
          </w:p>
        </w:tc>
      </w:tr>
      <w:tr w14:paraId="2BD02F9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2E493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Identifier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62225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FF797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7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EE3D3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area</w:t>
            </w:r>
          </w:p>
        </w:tc>
      </w:tr>
      <w:tr w14:paraId="277BF3B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ACEB8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Assign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00C7C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62AE9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11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54BAE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=</w:t>
            </w:r>
          </w:p>
        </w:tc>
      </w:tr>
      <w:tr w14:paraId="3615805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66970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FloatLiteral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604FA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61F29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12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7F777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3.14</w:t>
            </w:r>
          </w:p>
        </w:tc>
      </w:tr>
      <w:tr w14:paraId="126FBB1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8F5F0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Star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71871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7595A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16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7A96F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*</w:t>
            </w:r>
          </w:p>
        </w:tc>
      </w:tr>
      <w:tr w14:paraId="6455732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D096A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Identifier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04E03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42087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17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D06B9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radius</w:t>
            </w:r>
          </w:p>
        </w:tc>
      </w:tr>
      <w:tr w14:paraId="78FE35D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AD11B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Star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6844C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DF992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23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F34C7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*</w:t>
            </w:r>
          </w:p>
        </w:tc>
      </w:tr>
      <w:tr w14:paraId="4A2F0EB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96872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Identifier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57291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BDDD3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24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25595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radius</w:t>
            </w:r>
          </w:p>
        </w:tc>
      </w:tr>
      <w:tr w14:paraId="697987C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64E42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Semicolon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E36A4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5E09C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30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B49C7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;</w:t>
            </w:r>
          </w:p>
        </w:tc>
      </w:tr>
      <w:tr w14:paraId="2E99563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CAF5F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Eof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BC391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4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BE08B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BE9CE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空</w:t>
            </w:r>
          </w:p>
        </w:tc>
      </w:tr>
    </w:tbl>
    <w:p w14:paraId="13C361E1">
      <w:pPr>
        <w:spacing w:after="40" w:line="120" w:lineRule="auto"/>
      </w:pPr>
    </w:p>
    <w:p w14:paraId="5E275EDD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color w:val="000000"/>
          <w:sz w:val="24"/>
        </w:rPr>
        <w:t>统计结果：源程序行数 3，代码行数 2，字符总数 80，注释个数 2；关键字 2 个，标识符 4 个，浮点常量 2 个，运算符 4 个，界符 2 个，有效单词总数 14，词法错误数 0。程序退出码为 0。</w:t>
      </w:r>
    </w:p>
    <w:p w14:paraId="75BA9A4A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b/>
          <w:color w:val="000000"/>
          <w:sz w:val="24"/>
        </w:rPr>
        <w:t>分析说明：</w:t>
      </w:r>
      <w:r>
        <w:rPr>
          <w:rFonts w:ascii="宋体" w:hAnsi="宋体" w:eastAsia="宋体" w:cs="宋体"/>
          <w:color w:val="000000"/>
          <w:sz w:val="24"/>
        </w:rPr>
        <w:t xml:space="preserve"> 第一行块注释和第三行末尾的行注释均未出现在记号表中，但注释个数正确统计为 2。物理行数为 3，而含有效记号的代码行数为 2，说明纯注释行没有被误计为代码行。2.5 与 3.14 均正确识别为浮点常量。</w:t>
      </w:r>
    </w:p>
    <w:p w14:paraId="73443C7C">
      <w:pPr>
        <w:pStyle w:val="4"/>
        <w:keepNext/>
        <w:keepLines/>
        <w:spacing w:before="160" w:after="120"/>
      </w:pPr>
      <w:r>
        <w:rPr>
          <w:rFonts w:ascii="宋体" w:hAnsi="宋体" w:eastAsia="宋体" w:cs="宋体"/>
          <w:b/>
          <w:color w:val="000000"/>
          <w:sz w:val="24"/>
        </w:rPr>
        <w:t>4.4 测试三 多种词法错误及恢复反例</w:t>
      </w:r>
    </w:p>
    <w:p w14:paraId="54AA7C1D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b/>
          <w:color w:val="000000"/>
          <w:sz w:val="24"/>
        </w:rPr>
        <w:t>测试目的：</w:t>
      </w:r>
      <w:r>
        <w:rPr>
          <w:rFonts w:ascii="宋体" w:hAnsi="宋体" w:eastAsia="宋体" w:cs="宋体"/>
          <w:color w:val="000000"/>
          <w:sz w:val="24"/>
        </w:rPr>
        <w:t xml:space="preserve"> 验证非法指数、非法字符和多字符字符常量的诊断，并检查程序能否在同一次扫描中继续识别错误后的合法代码。</w:t>
      </w:r>
    </w:p>
    <w:p w14:paraId="65ACE3C4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b/>
          <w:color w:val="000000"/>
          <w:sz w:val="24"/>
        </w:rPr>
        <w:t>输入：</w:t>
      </w:r>
    </w:p>
    <w:p w14:paraId="50DB7141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>int value=1e+;</w:t>
      </w:r>
    </w:p>
    <w:p w14:paraId="52E5AE78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>@ char c='ab';</w:t>
      </w:r>
    </w:p>
    <w:p w14:paraId="54EFF3A5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>float ok=.5;</w:t>
      </w:r>
    </w:p>
    <w:p w14:paraId="298EC24A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b/>
          <w:color w:val="000000"/>
          <w:sz w:val="24"/>
        </w:rPr>
        <w:t>运行结果：</w:t>
      </w:r>
    </w:p>
    <w:p w14:paraId="1475373B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color w:val="000000"/>
          <w:sz w:val="24"/>
        </w:rPr>
        <w:t>合法记号的关键输出如下：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5"/>
        <w:gridCol w:w="2225"/>
        <w:gridCol w:w="2225"/>
        <w:gridCol w:w="2225"/>
      </w:tblGrid>
      <w:tr w14:paraId="47D0782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2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87A50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4"/>
              </w:rPr>
              <w:t>类型</w:t>
            </w:r>
          </w:p>
        </w:tc>
        <w:tc>
          <w:tcPr>
            <w:tcW w:w="222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A4733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4"/>
              </w:rPr>
              <w:t>行</w:t>
            </w:r>
          </w:p>
        </w:tc>
        <w:tc>
          <w:tcPr>
            <w:tcW w:w="222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31C79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4"/>
              </w:rPr>
              <w:t>列</w:t>
            </w:r>
          </w:p>
        </w:tc>
        <w:tc>
          <w:tcPr>
            <w:tcW w:w="222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D4CFC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b/>
                <w:color w:val="FFFFFF"/>
                <w:sz w:val="24"/>
              </w:rPr>
              <w:t>词素</w:t>
            </w:r>
          </w:p>
        </w:tc>
      </w:tr>
      <w:tr w14:paraId="622F4AD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3A290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KwInt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9F6B7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243B1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77701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int</w:t>
            </w:r>
          </w:p>
        </w:tc>
      </w:tr>
      <w:tr w14:paraId="103325B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B419D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Identifier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275E3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73258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5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B1067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value</w:t>
            </w:r>
          </w:p>
        </w:tc>
      </w:tr>
      <w:tr w14:paraId="258F785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8D8D2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Assign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010EE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E7BAB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10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881F8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=</w:t>
            </w:r>
          </w:p>
        </w:tc>
      </w:tr>
      <w:tr w14:paraId="54D0CE2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54F38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Semicolon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5F6F9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80A4F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14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20F2D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;</w:t>
            </w:r>
          </w:p>
        </w:tc>
      </w:tr>
      <w:tr w14:paraId="3A2FF97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2AE52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KwChar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0D3D9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2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F4CB0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5C7AC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char</w:t>
            </w:r>
          </w:p>
        </w:tc>
      </w:tr>
      <w:tr w14:paraId="15EB3CD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061B3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Identifier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57A2B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2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14509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8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F3CA1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c</w:t>
            </w:r>
          </w:p>
        </w:tc>
      </w:tr>
      <w:tr w14:paraId="468F79A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E27E2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Assign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EE43C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2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A9A10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9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D6238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=</w:t>
            </w:r>
          </w:p>
        </w:tc>
      </w:tr>
      <w:tr w14:paraId="23CD7DD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1214C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Semicolon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B3B0E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2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0501E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14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4BF03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;</w:t>
            </w:r>
          </w:p>
        </w:tc>
      </w:tr>
      <w:tr w14:paraId="5F4E15F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C9AE0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KwFloat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D2C09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E9992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A793B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float</w:t>
            </w:r>
          </w:p>
        </w:tc>
      </w:tr>
      <w:tr w14:paraId="2E62E67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4289E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Identifier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B835F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901C5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7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3B852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ok</w:t>
            </w:r>
          </w:p>
        </w:tc>
      </w:tr>
      <w:tr w14:paraId="685615B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2DF68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Assign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45E3B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0D8B5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9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F1FD0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=</w:t>
            </w:r>
          </w:p>
        </w:tc>
      </w:tr>
      <w:tr w14:paraId="788188E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F261B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FloatLiteral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67506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B54B3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10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F2AA9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.5</w:t>
            </w:r>
          </w:p>
        </w:tc>
      </w:tr>
      <w:tr w14:paraId="534244E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7743C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Semicolon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BFFCF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F4ABB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12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D9A37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;</w:t>
            </w:r>
          </w:p>
        </w:tc>
      </w:tr>
      <w:tr w14:paraId="3CF886E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FB707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Eof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002D1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4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04022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2887F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空</w:t>
            </w:r>
          </w:p>
        </w:tc>
      </w:tr>
    </w:tbl>
    <w:p w14:paraId="08791C51">
      <w:pPr>
        <w:spacing w:after="40" w:line="120" w:lineRule="auto"/>
      </w:pPr>
    </w:p>
    <w:p w14:paraId="151ABA9E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color w:val="000000"/>
          <w:sz w:val="24"/>
        </w:rPr>
        <w:t>错误输出为：</w:t>
      </w:r>
    </w:p>
    <w:p w14:paraId="1F2B7944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>词法错误: 第1行 第11列，非法数字常量（数字格式或指数部分错误）</w:t>
      </w:r>
    </w:p>
    <w:p w14:paraId="1F174672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>词法错误: 第2行 第1列，非法字符</w:t>
      </w:r>
    </w:p>
    <w:p w14:paraId="163D5AB2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>词法错误: 第2行 第10列，字符常量必须只包含一个字符</w:t>
      </w:r>
    </w:p>
    <w:p w14:paraId="675990EE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color w:val="000000"/>
          <w:sz w:val="24"/>
        </w:rPr>
        <w:t>统计结果：源程序行数 3，代码行数 3，字符总数 43；关键字 3 个，标识符 3 个，浮点常量 1 个，运算符 3 个，界符 3 个，有效单词总数 13，词法错误数 3。程序退出码为 1。</w:t>
      </w:r>
    </w:p>
    <w:p w14:paraId="4E818CC6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b/>
          <w:color w:val="000000"/>
          <w:sz w:val="24"/>
        </w:rPr>
        <w:t>分析说明：</w:t>
      </w:r>
      <w:r>
        <w:rPr>
          <w:rFonts w:ascii="宋体" w:hAnsi="宋体" w:eastAsia="宋体" w:cs="宋体"/>
          <w:color w:val="000000"/>
          <w:sz w:val="24"/>
        </w:rPr>
        <w:t xml:space="preserve"> 1e+ 的指数部分缺少数字，错误位置正确指向该数字词素的起点；@ 被判断为非法字符；'ab' 含有两个字符，被判断为非法字符常量。这三个错误没有使程序提前终止：第一、二行的分号仍被识别，第三行的 float ok=.5; 也被完整输出，最后生成 EOF。这说明错误记录和恢复机制能够支持一次扫描报告多个错误。</w:t>
      </w:r>
    </w:p>
    <w:p w14:paraId="0099E44D">
      <w:pPr>
        <w:pStyle w:val="4"/>
        <w:keepNext/>
        <w:keepLines/>
        <w:spacing w:before="160" w:after="120"/>
      </w:pPr>
      <w:r>
        <w:rPr>
          <w:rFonts w:ascii="宋体" w:hAnsi="宋体" w:eastAsia="宋体" w:cs="宋体"/>
          <w:b/>
          <w:color w:val="000000"/>
          <w:sz w:val="24"/>
        </w:rPr>
        <w:t>4.5 测试四 未闭合块注释反例</w:t>
      </w:r>
    </w:p>
    <w:p w14:paraId="31BCFC79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b/>
          <w:color w:val="000000"/>
          <w:sz w:val="24"/>
        </w:rPr>
        <w:t>测试目的：</w:t>
      </w:r>
      <w:r>
        <w:rPr>
          <w:rFonts w:ascii="宋体" w:hAnsi="宋体" w:eastAsia="宋体" w:cs="宋体"/>
          <w:color w:val="000000"/>
          <w:sz w:val="24"/>
        </w:rPr>
        <w:t xml:space="preserve"> 验证文件结束前未出现 */ 时，程序能否报告块注释起点，并避免把注释内部内容识别为代码。</w:t>
      </w:r>
    </w:p>
    <w:p w14:paraId="15E44DA0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b/>
          <w:color w:val="000000"/>
          <w:sz w:val="24"/>
        </w:rPr>
        <w:t>输入：</w:t>
      </w:r>
    </w:p>
    <w:p w14:paraId="4FFB8FF7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>int first=1;</w:t>
      </w:r>
    </w:p>
    <w:p w14:paraId="0FE26C0F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>/* unfinished comment</w:t>
      </w:r>
    </w:p>
    <w:p w14:paraId="260B32AC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>int hidden=2;</w:t>
      </w:r>
    </w:p>
    <w:p w14:paraId="4C78CB7B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b/>
          <w:color w:val="000000"/>
          <w:sz w:val="24"/>
        </w:rPr>
        <w:t>运行结果：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5"/>
        <w:gridCol w:w="2225"/>
        <w:gridCol w:w="2225"/>
        <w:gridCol w:w="2225"/>
      </w:tblGrid>
      <w:tr w14:paraId="332FFBD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2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630CB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4"/>
              </w:rPr>
              <w:t>类型</w:t>
            </w:r>
          </w:p>
        </w:tc>
        <w:tc>
          <w:tcPr>
            <w:tcW w:w="222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DA91C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4"/>
              </w:rPr>
              <w:t>行</w:t>
            </w:r>
          </w:p>
        </w:tc>
        <w:tc>
          <w:tcPr>
            <w:tcW w:w="222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731D5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4"/>
              </w:rPr>
              <w:t>列</w:t>
            </w:r>
          </w:p>
        </w:tc>
        <w:tc>
          <w:tcPr>
            <w:tcW w:w="222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D98E0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b/>
                <w:color w:val="FFFFFF"/>
                <w:sz w:val="24"/>
              </w:rPr>
              <w:t>词素</w:t>
            </w:r>
          </w:p>
        </w:tc>
      </w:tr>
      <w:tr w14:paraId="6828A1D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FE424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KwInt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96BEB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FA99A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E8FCD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int</w:t>
            </w:r>
          </w:p>
        </w:tc>
      </w:tr>
      <w:tr w14:paraId="58875CC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C4794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Identifier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853BD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F8A7C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5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5C73F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first</w:t>
            </w:r>
          </w:p>
        </w:tc>
      </w:tr>
      <w:tr w14:paraId="7E8D86A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EA4A1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Assign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03C96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ED2BE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10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34C0F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=</w:t>
            </w:r>
          </w:p>
        </w:tc>
      </w:tr>
      <w:tr w14:paraId="553F2A1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2B5A2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IntLiteral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F4731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D12DA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11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7D526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1</w:t>
            </w:r>
          </w:p>
        </w:tc>
      </w:tr>
      <w:tr w14:paraId="6325928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8E2A5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Semicolon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AB86E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61C7C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12</w:t>
            </w:r>
          </w:p>
        </w:tc>
        <w:tc>
          <w:tcPr>
            <w:tcW w:w="22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703AE">
            <w:pPr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color w:val="000000"/>
                <w:sz w:val="23"/>
              </w:rPr>
              <w:t>;</w:t>
            </w:r>
          </w:p>
        </w:tc>
      </w:tr>
      <w:tr w14:paraId="1AB174F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FF26A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Eof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BA701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4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A66F2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</w:t>
            </w:r>
          </w:p>
        </w:tc>
        <w:tc>
          <w:tcPr>
            <w:tcW w:w="2225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AE378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空</w:t>
            </w:r>
          </w:p>
        </w:tc>
      </w:tr>
    </w:tbl>
    <w:p w14:paraId="4CF418AA">
      <w:pPr>
        <w:spacing w:after="40" w:line="120" w:lineRule="auto"/>
      </w:pPr>
    </w:p>
    <w:p w14:paraId="3EBB0DB3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color w:val="000000"/>
          <w:sz w:val="24"/>
        </w:rPr>
        <w:t>错误输出为：</w:t>
      </w:r>
    </w:p>
    <w:p w14:paraId="612A4E51">
      <w:pPr>
        <w:shd w:val="clear" w:fill="F3F5F7"/>
        <w:spacing w:before="0" w:after="0" w:line="252" w:lineRule="auto"/>
        <w:ind w:left="340" w:right="340"/>
      </w:pPr>
      <w:r>
        <w:rPr>
          <w:rFonts w:ascii="Consolas" w:hAnsi="Consolas" w:eastAsia="宋体" w:cs="Consolas"/>
          <w:color w:val="000000"/>
          <w:sz w:val="19"/>
        </w:rPr>
        <w:t>词法错误: 第2行 第1列，块注释未闭合</w:t>
      </w:r>
    </w:p>
    <w:p w14:paraId="6C4D8B22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color w:val="000000"/>
          <w:sz w:val="24"/>
        </w:rPr>
        <w:t>统计结果：源程序行数 3，代码行数 1，字符总数 49，注释个数 1；关键字 1 个，标识符 1 个，整数常量 1 个，运算符 1 个，界符 1 个，有效单词总数 5，词法错误数 1。程序退出码为 1。</w:t>
      </w:r>
    </w:p>
    <w:p w14:paraId="3B0C4675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b/>
          <w:color w:val="000000"/>
          <w:sz w:val="24"/>
        </w:rPr>
        <w:t>分析说明：</w:t>
      </w:r>
      <w:r>
        <w:rPr>
          <w:rFonts w:ascii="宋体" w:hAnsi="宋体" w:eastAsia="宋体" w:cs="宋体"/>
          <w:color w:val="000000"/>
          <w:sz w:val="24"/>
        </w:rPr>
        <w:t xml:space="preserve"> 程序报告的位置是块注释起始符 /* 所在的第 2 行第 1 列。第三行虽然形式上包含一条声明，但位于未闭合块注释内部，因此没有产生任何记号。字符统计一直进行到文件末尾，说明异常注释也被完整消耗。</w:t>
      </w:r>
    </w:p>
    <w:p w14:paraId="7E1534B3">
      <w:pPr>
        <w:pStyle w:val="4"/>
        <w:keepNext/>
        <w:keepLines/>
        <w:spacing w:before="160" w:after="120"/>
      </w:pPr>
      <w:r>
        <w:rPr>
          <w:rFonts w:ascii="宋体" w:hAnsi="宋体" w:eastAsia="宋体" w:cs="宋体"/>
          <w:b/>
          <w:color w:val="000000"/>
          <w:sz w:val="24"/>
        </w:rPr>
        <w:t>4.6 测试结果汇总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4"/>
        <w:gridCol w:w="1484"/>
        <w:gridCol w:w="1484"/>
        <w:gridCol w:w="1484"/>
        <w:gridCol w:w="1484"/>
        <w:gridCol w:w="1484"/>
      </w:tblGrid>
      <w:tr w14:paraId="28E077D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8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FC351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4"/>
              </w:rPr>
              <w:t>编号</w:t>
            </w:r>
          </w:p>
        </w:tc>
        <w:tc>
          <w:tcPr>
            <w:tcW w:w="148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3CA5B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4"/>
              </w:rPr>
              <w:t>测试类型</w:t>
            </w:r>
          </w:p>
        </w:tc>
        <w:tc>
          <w:tcPr>
            <w:tcW w:w="148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EB197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4"/>
              </w:rPr>
              <w:t>主要覆盖内容</w:t>
            </w:r>
          </w:p>
        </w:tc>
        <w:tc>
          <w:tcPr>
            <w:tcW w:w="148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5CF61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b/>
                <w:color w:val="FFFFFF"/>
                <w:sz w:val="24"/>
              </w:rPr>
              <w:t>预期错误数</w:t>
            </w:r>
          </w:p>
        </w:tc>
        <w:tc>
          <w:tcPr>
            <w:tcW w:w="148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22005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b/>
                <w:color w:val="FFFFFF"/>
                <w:sz w:val="24"/>
              </w:rPr>
              <w:t>实际错误数</w:t>
            </w:r>
          </w:p>
        </w:tc>
        <w:tc>
          <w:tcPr>
            <w:tcW w:w="148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69B67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b/>
                <w:color w:val="FFFFFF"/>
                <w:sz w:val="24"/>
              </w:rPr>
              <w:t>结果</w:t>
            </w:r>
          </w:p>
        </w:tc>
      </w:tr>
      <w:tr w14:paraId="086A6D5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BF7C7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</w:t>
            </w:r>
          </w:p>
        </w:tc>
        <w:tc>
          <w:tcPr>
            <w:tcW w:w="1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284FC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正例</w:t>
            </w:r>
          </w:p>
        </w:tc>
        <w:tc>
          <w:tcPr>
            <w:tcW w:w="1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D5995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基本记号与位置</w:t>
            </w:r>
          </w:p>
        </w:tc>
        <w:tc>
          <w:tcPr>
            <w:tcW w:w="1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F953E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0</w:t>
            </w:r>
          </w:p>
        </w:tc>
        <w:tc>
          <w:tcPr>
            <w:tcW w:w="1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C9BDA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0</w:t>
            </w:r>
          </w:p>
        </w:tc>
        <w:tc>
          <w:tcPr>
            <w:tcW w:w="1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55481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通过</w:t>
            </w:r>
          </w:p>
        </w:tc>
      </w:tr>
      <w:tr w14:paraId="4177440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4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E2D71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2</w:t>
            </w:r>
          </w:p>
        </w:tc>
        <w:tc>
          <w:tcPr>
            <w:tcW w:w="1484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67095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正例</w:t>
            </w:r>
          </w:p>
        </w:tc>
        <w:tc>
          <w:tcPr>
            <w:tcW w:w="1484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4F96E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注释跳过、浮点数、统计</w:t>
            </w:r>
          </w:p>
        </w:tc>
        <w:tc>
          <w:tcPr>
            <w:tcW w:w="1484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82C73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0</w:t>
            </w:r>
          </w:p>
        </w:tc>
        <w:tc>
          <w:tcPr>
            <w:tcW w:w="1484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559D0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0</w:t>
            </w:r>
          </w:p>
        </w:tc>
        <w:tc>
          <w:tcPr>
            <w:tcW w:w="1484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9CA7A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通过</w:t>
            </w:r>
          </w:p>
        </w:tc>
      </w:tr>
      <w:tr w14:paraId="07D30AF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546C9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</w:t>
            </w:r>
          </w:p>
        </w:tc>
        <w:tc>
          <w:tcPr>
            <w:tcW w:w="1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7B1FC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反例</w:t>
            </w:r>
          </w:p>
        </w:tc>
        <w:tc>
          <w:tcPr>
            <w:tcW w:w="1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DA309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多错误诊断及恢复</w:t>
            </w:r>
          </w:p>
        </w:tc>
        <w:tc>
          <w:tcPr>
            <w:tcW w:w="1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60FFA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</w:t>
            </w:r>
          </w:p>
        </w:tc>
        <w:tc>
          <w:tcPr>
            <w:tcW w:w="1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22865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</w:t>
            </w:r>
          </w:p>
        </w:tc>
        <w:tc>
          <w:tcPr>
            <w:tcW w:w="1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317D4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通过</w:t>
            </w:r>
          </w:p>
        </w:tc>
      </w:tr>
      <w:tr w14:paraId="70C4B0C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4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A65A6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4</w:t>
            </w:r>
          </w:p>
        </w:tc>
        <w:tc>
          <w:tcPr>
            <w:tcW w:w="1484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39A00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反例</w:t>
            </w:r>
          </w:p>
        </w:tc>
        <w:tc>
          <w:tcPr>
            <w:tcW w:w="1484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1A0F5">
            <w:pPr>
              <w:spacing w:before="20" w:after="20" w:line="360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未闭合块注释</w:t>
            </w:r>
          </w:p>
        </w:tc>
        <w:tc>
          <w:tcPr>
            <w:tcW w:w="1484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75B1B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</w:t>
            </w:r>
          </w:p>
        </w:tc>
        <w:tc>
          <w:tcPr>
            <w:tcW w:w="1484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07D03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</w:t>
            </w:r>
          </w:p>
        </w:tc>
        <w:tc>
          <w:tcPr>
            <w:tcW w:w="1484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9D9FC">
            <w:pPr>
              <w:spacing w:before="20" w:after="20" w:line="360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通过</w:t>
            </w:r>
          </w:p>
        </w:tc>
      </w:tr>
    </w:tbl>
    <w:p w14:paraId="7F44BD12">
      <w:pPr>
        <w:spacing w:after="40" w:line="120" w:lineRule="auto"/>
      </w:pPr>
    </w:p>
    <w:p w14:paraId="4CA7055E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color w:val="000000"/>
          <w:sz w:val="24"/>
        </w:rPr>
        <w:t>4 组测试的实际结果均与预期一致。正例表明程序能够正确识别各类单词并完成统计；反例表明程序可以给出具体行列位置和错误原因，并在具备恢复位置时继续处理后续内容。</w:t>
      </w:r>
    </w:p>
    <w:p w14:paraId="272F0338">
      <w:pPr>
        <w:pStyle w:val="3"/>
        <w:keepNext/>
        <w:keepLines/>
        <w:spacing w:before="240" w:after="120"/>
      </w:pPr>
      <w:r>
        <w:rPr>
          <w:rFonts w:ascii="宋体" w:hAnsi="宋体" w:eastAsia="宋体" w:cs="宋体"/>
          <w:b/>
          <w:color w:val="000000"/>
          <w:sz w:val="28"/>
        </w:rPr>
        <w:t>5 实验结论</w:t>
      </w:r>
    </w:p>
    <w:p w14:paraId="642380DF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color w:val="000000"/>
          <w:sz w:val="24"/>
        </w:rPr>
        <w:t>本实验完成了一个 C/C++ 教学子集词法分析器。程序能够输出关键字、标识符、常量、运算符、界符和预处理指令等记号，跳过两类注释，统计行数、字符数和各类单词数量，并报告多种词法错误。测试结果证明，分析器在出现非法数字、非法字符和字符常量错误后仍可继续扫描并报告后续错误，满足一次扫描和错误恢复的要求。</w:t>
      </w:r>
    </w:p>
    <w:p w14:paraId="1DA42512">
      <w:pPr>
        <w:keepNext w:val="0"/>
        <w:spacing w:before="0" w:after="0" w:line="360" w:lineRule="auto"/>
        <w:ind w:firstLine="482"/>
      </w:pPr>
      <w:r>
        <w:rPr>
          <w:rFonts w:ascii="宋体" w:hAnsi="宋体" w:eastAsia="宋体" w:cs="宋体"/>
          <w:color w:val="000000"/>
          <w:sz w:val="24"/>
        </w:rPr>
        <w:t>当前程序仍属于教学实现，暂未覆盖十六进制和二进制常量、整数或浮点后缀、原始字符串、Unicode 标识符及反斜杠续行等完整 C++ 词法规则。若进一步扩展，可将不同类型的数字和字符串规则拆分为独立状态，并增加标准 C++ 词法测试集。</w:t>
      </w:r>
    </w:p>
    <w:sectPr>
      <w:headerReference r:id="rId5" w:type="default"/>
      <w:footerReference r:id="rId6" w:type="default"/>
      <w:pgSz w:w="11906" w:h="16838"/>
      <w:pgMar w:top="1417" w:right="141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11452">
    <w:pPr>
      <w:pStyle w:val="24"/>
      <w:jc w:val="center"/>
    </w:pPr>
    <w:r>
      <w:rPr>
        <w:rFonts w:ascii="宋体" w:hAnsi="宋体" w:eastAsia="宋体" w:cs="宋体"/>
        <w:color w:val="000000"/>
        <w:sz w:val="18"/>
      </w:rPr>
      <w:fldChar w:fldCharType="begin"/>
    </w:r>
    <w:r>
      <w:rPr>
        <w:rFonts w:ascii="宋体" w:hAnsi="宋体" w:eastAsia="宋体" w:cs="宋体"/>
        <w:color w:val="000000"/>
        <w:sz w:val="18"/>
      </w:rPr>
      <w:instrText xml:space="preserve"> PAGE </w:instrText>
    </w:r>
    <w:r>
      <w:rPr>
        <w:rFonts w:ascii="宋体" w:hAnsi="宋体" w:eastAsia="宋体" w:cs="宋体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8FE873">
    <w:pPr>
      <w:pStyle w:val="25"/>
      <w:jc w:val="center"/>
    </w:pPr>
    <w:r>
      <w:rPr>
        <w:rFonts w:ascii="宋体" w:hAnsi="宋体" w:eastAsia="宋体" w:cs="宋体"/>
        <w:color w:val="000000"/>
        <w:sz w:val="18"/>
      </w:rPr>
      <w:t>编译原理实验报告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B6FE4"/>
    <w:multiLevelType w:val="singleLevel"/>
    <w:tmpl w:val="BFDB6FE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FB3BAD"/>
    <w:rsid w:val="1C017E9D"/>
    <w:rsid w:val="22B0678B"/>
    <w:rsid w:val="3B9B2370"/>
    <w:rsid w:val="425E2DCE"/>
    <w:rsid w:val="59EA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3849</Words>
  <Characters>4912</Characters>
  <Lines>0</Lines>
  <Paragraphs>0</Paragraphs>
  <TotalTime>1</TotalTime>
  <ScaleCrop>false</ScaleCrop>
  <LinksUpToDate>false</LinksUpToDate>
  <CharactersWithSpaces>5185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188----3219</dc:creator>
  <dc:description>generated by python-docx</dc:description>
  <cp:lastModifiedBy>188----3219</cp:lastModifiedBy>
  <dcterms:modified xsi:type="dcterms:W3CDTF">2026-10-05T11:42:47Z</dcterms:modified>
  <dc:subject>编译原理词法分析实验</dc:subject>
  <dc:title>C/C++ 源程序词法分析器设计与实现实验报告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eyJoZGlkIjoiYWE4NjZiMmZkNzRiODgzOGVmNTU4ZjIyYWI4OTI2MGMiLCJ1c2VySWQiOiIxNTUzNDkwMzYyIn0=</vt:lpwstr>
  </property>
  <property fmtid="{D5CDD505-2E9C-101B-9397-08002B2CF9AE}" pid="3" name="KSOProductBuildVer">
    <vt:lpwstr>2052-12.1.0.28505</vt:lpwstr>
  </property>
  <property fmtid="{D5CDD505-2E9C-101B-9397-08002B2CF9AE}" pid="4" name="ICV">
    <vt:lpwstr>FA35322A97DB4B6ABE454DFDB63A0E97_12</vt:lpwstr>
  </property>
</Properties>
</file>