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content before page break.</w:t>
      </w:r>
    </w:p>
    <w:p>
      <w:r>
        <w:br w:type="page"/>
      </w:r>
    </w:p>
    <w:p>
      <w:r>
        <w:t>Page 2 content after page break.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2 begins here.</w:t>
      </w:r>
    </w:p>
    <w:p>
      <w:pPr>
        <w:pStyle w:val="IntenseQuote"/>
      </w:pPr>
      <w:r>
        <w:t>This is a block quote sample.</w:t>
      </w:r>
    </w:p>
    <w:p>
      <w:r>
        <w:t>Table of Contents (update field in Word):</w:t>
      </w:r>
    </w:p>
    <w:p>
      <w:r>
        <w:fldChar w:fldCharType="begin"/>
        <w:instrText xml:space="preserve"> TOC \"1-3\" \h \z \u </w:instrText>
        <w:fldChar w:fldCharType="separate"/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Footer: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Reference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