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Multi-Script Reference</w:t>
      </w:r>
    </w:p>
    <w:p>
      <w:r>
        <w:t>Representative text for multiple scripts, used as fixtures.</w:t>
      </w:r>
    </w:p>
    <w:p>
      <w:pPr>
        <w:pStyle w:val="Heading1"/>
      </w:pPr>
      <w:r>
        <w:t>Simple Ltr</w:t>
      </w:r>
    </w:p>
    <w:p>
      <w:r>
        <w:t>Latin (en, Latn)</w:t>
        <w:br/>
      </w:r>
      <w:r>
        <w:rPr>
          <w:rFonts w:ascii="Noto Sans" w:hAnsi="Noto Sans"/>
          <w:rFonts w:ascii="Noto Sans" w:hAnsi="Noto Sans" w:cs="Noto Sans"/>
          <w:lang w:val="en"/>
        </w:rPr>
        <w:t>The quick brown fox jumps over the lazy dog.</w:t>
      </w:r>
    </w:p>
    <w:p>
      <w:pPr>
        <w:pStyle w:val="IntenseQuote"/>
      </w:pPr>
      <w:r>
        <w:t>Basic Latin alphabet with all common letters</w:t>
      </w:r>
    </w:p>
    <w:p>
      <w:r>
        <w:t>Cyrillic (ru, Cyrl)</w:t>
        <w:br/>
      </w:r>
      <w:r>
        <w:rPr>
          <w:rFonts w:ascii="Noto Sans" w:hAnsi="Noto Sans"/>
          <w:rFonts w:ascii="Noto Sans" w:hAnsi="Noto Sans" w:cs="Noto Sans"/>
          <w:lang w:val="ru"/>
        </w:rPr>
        <w:t>Съешь же ещё этих мягких французских булок да выпей чаю.</w:t>
      </w:r>
    </w:p>
    <w:p>
      <w:pPr>
        <w:pStyle w:val="IntenseQuote"/>
      </w:pPr>
      <w:r>
        <w:t>Russian Cyrillic with special characters (ё, ъ, ь)</w:t>
      </w:r>
    </w:p>
    <w:p>
      <w:r>
        <w:t>Greek (el, Grek)</w:t>
        <w:br/>
      </w:r>
      <w:r>
        <w:rPr>
          <w:rFonts w:ascii="Noto Sans" w:hAnsi="Noto Sans"/>
          <w:rFonts w:ascii="Noto Sans" w:hAnsi="Noto Sans" w:cs="Noto Sans"/>
          <w:lang w:val="el"/>
        </w:rPr>
        <w:t>Ξεσκεπάζω την ψυχοφθόρα βδελυγμία.</w:t>
      </w:r>
    </w:p>
    <w:p>
      <w:pPr>
        <w:pStyle w:val="IntenseQuote"/>
      </w:pPr>
      <w:r>
        <w:t>Greek alphabet with diacritics</w:t>
      </w:r>
    </w:p>
    <w:p>
      <w:r>
        <w:t>Georgian (ka, Geor)</w:t>
        <w:br/>
      </w:r>
      <w:r>
        <w:rPr>
          <w:rFonts w:ascii="Noto Sans Georgian" w:hAnsi="Noto Sans Georgian"/>
          <w:rFonts w:ascii="Noto Sans Georgian" w:hAnsi="Noto Sans Georgian" w:cs="Noto Sans Georgian"/>
          <w:lang w:val="ka"/>
        </w:rPr>
        <w:t>ვეპხის ტყაოსანი შოთა რუსთაველი</w:t>
      </w:r>
    </w:p>
    <w:p>
      <w:pPr>
        <w:pStyle w:val="IntenseQuote"/>
      </w:pPr>
      <w:r>
        <w:t>Georgian Mkhedruli script</w:t>
      </w:r>
    </w:p>
    <w:p>
      <w:pPr>
        <w:pStyle w:val="Heading1"/>
      </w:pPr>
      <w:r>
        <w:t>Complex Indic</w:t>
      </w:r>
    </w:p>
    <w:p>
      <w:r>
        <w:t>Devanagari (hi, Deva)</w:t>
        <w:br/>
      </w:r>
      <w:r>
        <w:rPr>
          <w:rFonts w:ascii="Noto Sans Devanagari" w:hAnsi="Noto Sans Devanagari"/>
          <w:rFonts w:ascii="Noto Sans Devanagari" w:hAnsi="Noto Sans Devanagari" w:cs="Noto Sans Devanagari"/>
          <w:lang w:val="hi"/>
        </w:rPr>
        <w:t>क्षत्रिय संस्कृत भाषा ज्ञान</w:t>
      </w:r>
    </w:p>
    <w:p>
      <w:pPr>
        <w:pStyle w:val="IntenseQuote"/>
      </w:pPr>
      <w:r>
        <w:t>Devanagari with conjuncts (क्ष, त्र) and split matras</w:t>
      </w:r>
    </w:p>
    <w:p>
      <w:r>
        <w:t>Devanagari Complex (sa, Deva)</w:t>
        <w:br/>
      </w:r>
      <w:r>
        <w:rPr>
          <w:rFonts w:ascii="Noto Sans Devanagari" w:hAnsi="Noto Sans Devanagari"/>
          <w:rFonts w:ascii="Noto Sans Devanagari" w:hAnsi="Noto Sans Devanagari" w:cs="Noto Sans Devanagari"/>
          <w:lang w:val="sa"/>
        </w:rPr>
        <w:t>श्रीमद्भगवद्गीता</w:t>
      </w:r>
    </w:p>
    <w:p>
      <w:pPr>
        <w:pStyle w:val="IntenseQuote"/>
      </w:pPr>
      <w:r>
        <w:t>Sanskrit with complex conjuncts</w:t>
      </w:r>
    </w:p>
    <w:p>
      <w:r>
        <w:t>Bengali (bn, Beng)</w:t>
        <w:br/>
      </w:r>
      <w:r>
        <w:rPr>
          <w:rFonts w:ascii="Noto Sans Bengali" w:hAnsi="Noto Sans Bengali"/>
          <w:rFonts w:ascii="Noto Sans Bengali" w:hAnsi="Noto Sans Bengali" w:cs="Noto Sans Bengali"/>
          <w:lang w:val="bn"/>
        </w:rPr>
        <w:t>আমি বাংলায় গান গাই</w:t>
      </w:r>
    </w:p>
    <w:p>
      <w:pPr>
        <w:pStyle w:val="IntenseQuote"/>
      </w:pPr>
      <w:r>
        <w:t>Bengali script with vowel signs</w:t>
      </w:r>
    </w:p>
    <w:p>
      <w:r>
        <w:t>Tamil (ta, Taml)</w:t>
        <w:br/>
      </w:r>
      <w:r>
        <w:rPr>
          <w:rFonts w:ascii="Noto Sans Tamil" w:hAnsi="Noto Sans Tamil"/>
          <w:rFonts w:ascii="Noto Sans Tamil" w:hAnsi="Noto Sans Tamil" w:cs="Noto Sans Tamil"/>
          <w:lang w:val="ta"/>
        </w:rPr>
        <w:t>தமிழ் மொழி அழகு</w:t>
      </w:r>
    </w:p>
    <w:p>
      <w:pPr>
        <w:pStyle w:val="IntenseQuote"/>
      </w:pPr>
      <w:r>
        <w:t>Tamil script (no conjuncts, uses pulli)</w:t>
      </w:r>
    </w:p>
    <w:p>
      <w:r>
        <w:t>Telugu (te, Telu)</w:t>
        <w:br/>
      </w:r>
      <w:r>
        <w:rPr>
          <w:rFonts w:ascii="Noto Sans Telugu" w:hAnsi="Noto Sans Telugu"/>
          <w:rFonts w:ascii="Noto Sans Telugu" w:hAnsi="Noto Sans Telugu" w:cs="Noto Sans Telugu"/>
          <w:lang w:val="te"/>
        </w:rPr>
        <w:t>తెలుగు లిపి సుందరము</w:t>
      </w:r>
    </w:p>
    <w:p>
      <w:pPr>
        <w:pStyle w:val="IntenseQuote"/>
      </w:pPr>
      <w:r>
        <w:t>Telugu script with rounded characters</w:t>
      </w:r>
    </w:p>
    <w:p>
      <w:r>
        <w:t>Kannada (kn, Knda)</w:t>
        <w:br/>
      </w:r>
      <w:r>
        <w:rPr>
          <w:rFonts w:ascii="Noto Sans Kannada" w:hAnsi="Noto Sans Kannada"/>
          <w:rFonts w:ascii="Noto Sans Kannada" w:hAnsi="Noto Sans Kannada" w:cs="Noto Sans Kannada"/>
          <w:lang w:val="kn"/>
        </w:rPr>
        <w:t>ಕನ್ನಡ ಲಿಪಿ ಸುಂದರ</w:t>
      </w:r>
    </w:p>
    <w:p>
      <w:pPr>
        <w:pStyle w:val="IntenseQuote"/>
      </w:pPr>
      <w:r>
        <w:t>Kannada script with conjuncts</w:t>
      </w:r>
    </w:p>
    <w:p>
      <w:r>
        <w:t>Malayalam (ml, Mlym)</w:t>
        <w:br/>
      </w:r>
      <w:r>
        <w:rPr>
          <w:rFonts w:ascii="Noto Sans Malayalam" w:hAnsi="Noto Sans Malayalam"/>
          <w:rFonts w:ascii="Noto Sans Malayalam" w:hAnsi="Noto Sans Malayalam" w:cs="Noto Sans Malayalam"/>
          <w:lang w:val="ml"/>
        </w:rPr>
        <w:t>മലയാളം ലിപി സുന്ദരം</w:t>
      </w:r>
    </w:p>
    <w:p>
      <w:pPr>
        <w:pStyle w:val="IntenseQuote"/>
      </w:pPr>
      <w:r>
        <w:t>Malayalam script with complex conjuncts</w:t>
      </w:r>
    </w:p>
    <w:p>
      <w:pPr>
        <w:pStyle w:val="Heading1"/>
      </w:pPr>
      <w:r>
        <w:t>Southeast Asian</w:t>
      </w:r>
    </w:p>
    <w:p>
      <w:r>
        <w:t>Balinese (ban, Bali)</w:t>
        <w:br/>
      </w:r>
      <w:r>
        <w:rPr>
          <w:rFonts w:ascii="Noto Sans Balinese" w:hAnsi="Noto Sans Balinese"/>
          <w:rFonts w:ascii="Noto Sans Balinese" w:hAnsi="Noto Sans Balinese" w:cs="Noto Sans Balinese"/>
          <w:lang w:val="ban"/>
        </w:rPr>
        <w:t>ᬮᭀᬦ᭄ᬢᬭ᭄</w:t>
      </w:r>
    </w:p>
    <w:p>
      <w:pPr>
        <w:pStyle w:val="IntenseQuote"/>
      </w:pPr>
      <w:r>
        <w:t>Aksara Bali spelling 'lontar'</w:t>
      </w:r>
    </w:p>
    <w:p>
      <w:r>
        <w:t>Balinese Phrase (ban, Bali)</w:t>
        <w:br/>
      </w:r>
      <w:r>
        <w:rPr>
          <w:rFonts w:ascii="Noto Sans Balinese" w:hAnsi="Noto Sans Balinese"/>
          <w:rFonts w:ascii="Noto Sans Balinese" w:hAnsi="Noto Sans Balinese" w:cs="Noto Sans Balinese"/>
          <w:lang w:val="ban"/>
        </w:rPr>
        <w:t>ᬒᬫ᭄ ᬱᬶᬯᬵᬬ ᬦᬫᬄ</w:t>
      </w:r>
    </w:p>
    <w:p>
      <w:pPr>
        <w:pStyle w:val="IntenseQuote"/>
      </w:pPr>
      <w:r>
        <w:t>Om Shivaya Namah in Balinese script</w:t>
      </w:r>
    </w:p>
    <w:p>
      <w:r>
        <w:t>Javanese (jv, Java)</w:t>
        <w:br/>
      </w:r>
      <w:r>
        <w:rPr>
          <w:rFonts w:ascii="Noto Sans Javanese" w:hAnsi="Noto Sans Javanese"/>
          <w:rFonts w:ascii="Noto Sans Javanese" w:hAnsi="Noto Sans Javanese" w:cs="Noto Sans Javanese"/>
          <w:lang w:val="jv"/>
        </w:rPr>
        <w:t>ꦲꦏ꧀ꦱꦫꦗꦮ</w:t>
      </w:r>
    </w:p>
    <w:p>
      <w:pPr>
        <w:pStyle w:val="IntenseQuote"/>
      </w:pPr>
      <w:r>
        <w:t>Javanese script (Aksara Jawa)</w:t>
      </w:r>
    </w:p>
    <w:p>
      <w:r>
        <w:t>Sundanese (su, Sund)</w:t>
        <w:br/>
      </w:r>
      <w:r>
        <w:rPr>
          <w:rFonts w:ascii="Noto Sans Sundanese" w:hAnsi="Noto Sans Sundanese"/>
          <w:rFonts w:ascii="Noto Sans Sundanese" w:hAnsi="Noto Sans Sundanese" w:cs="Noto Sans Sundanese"/>
          <w:lang w:val="su"/>
        </w:rPr>
        <w:t>ᮃᮊ᮪ᮞᮛ ᮞᮥᮔ᮪ᮓ</w:t>
      </w:r>
    </w:p>
    <w:p>
      <w:pPr>
        <w:pStyle w:val="IntenseQuote"/>
      </w:pPr>
      <w:r>
        <w:t>Sundanese script</w:t>
      </w:r>
    </w:p>
    <w:p>
      <w:r>
        <w:t>Batak (bbc, Batk)</w:t>
        <w:br/>
      </w:r>
      <w:r>
        <w:rPr>
          <w:rFonts w:ascii="Noto Sans Batak" w:hAnsi="Noto Sans Batak"/>
          <w:rFonts w:ascii="Noto Sans Batak" w:hAnsi="Noto Sans Batak" w:cs="Noto Sans Batak"/>
          <w:lang w:val="bbc"/>
        </w:rPr>
        <w:t>ᯀᯂ᯲ᯘᯒ᯲ ᯅᯖᯂ᯲</w:t>
      </w:r>
    </w:p>
    <w:p>
      <w:pPr>
        <w:pStyle w:val="IntenseQuote"/>
      </w:pPr>
      <w:r>
        <w:t>Batak script (Toba variant)</w:t>
      </w:r>
    </w:p>
    <w:p>
      <w:r>
        <w:t>Thai (th, Thai)</w:t>
        <w:br/>
      </w:r>
      <w:r>
        <w:rPr>
          <w:rFonts w:ascii="Noto Sans Thai" w:hAnsi="Noto Sans Thai"/>
          <w:rFonts w:ascii="Noto Sans Thai" w:hAnsi="Noto Sans Thai" w:cs="Noto Sans Thai"/>
          <w:lang w:val="th"/>
        </w:rPr>
        <w:t>ภาษาไทยสวยงาม</w:t>
      </w:r>
    </w:p>
    <w:p>
      <w:pPr>
        <w:pStyle w:val="IntenseQuote"/>
      </w:pPr>
      <w:r>
        <w:t>Thai script with tone marks and vowels</w:t>
      </w:r>
    </w:p>
    <w:p>
      <w:r>
        <w:t>Lao (lo, Laoo)</w:t>
        <w:br/>
      </w:r>
      <w:r>
        <w:rPr>
          <w:rFonts w:ascii="Noto Sans Lao" w:hAnsi="Noto Sans Lao"/>
          <w:rFonts w:ascii="Noto Sans Lao" w:hAnsi="Noto Sans Lao" w:cs="Noto Sans Lao"/>
          <w:lang w:val="lo"/>
        </w:rPr>
        <w:t>ພາສາລາວງາມ</w:t>
      </w:r>
    </w:p>
    <w:p>
      <w:pPr>
        <w:pStyle w:val="IntenseQuote"/>
      </w:pPr>
      <w:r>
        <w:t>Lao script similar to Thai</w:t>
      </w:r>
    </w:p>
    <w:p>
      <w:r>
        <w:t>Khmer (km, Khmr)</w:t>
        <w:br/>
      </w:r>
      <w:r>
        <w:rPr>
          <w:rFonts w:ascii="Noto Sans Khmer" w:hAnsi="Noto Sans Khmer"/>
          <w:rFonts w:ascii="Noto Sans Khmer" w:hAnsi="Noto Sans Khmer" w:cs="Noto Sans Khmer"/>
          <w:lang w:val="km"/>
        </w:rPr>
        <w:t>អក្សរខ្មែរស្អាត</w:t>
      </w:r>
    </w:p>
    <w:p>
      <w:pPr>
        <w:pStyle w:val="IntenseQuote"/>
      </w:pPr>
      <w:r>
        <w:t>Khmer script with subscript consonants</w:t>
      </w:r>
    </w:p>
    <w:p>
      <w:r>
        <w:t>Myanmar (my, Mymr)</w:t>
        <w:br/>
      </w:r>
      <w:r>
        <w:rPr>
          <w:rFonts w:ascii="Noto Sans Myanmar" w:hAnsi="Noto Sans Myanmar"/>
          <w:rFonts w:ascii="Noto Sans Myanmar" w:hAnsi="Noto Sans Myanmar" w:cs="Noto Sans Myanmar"/>
          <w:lang w:val="my"/>
        </w:rPr>
        <w:t>မြန်မာအက္ခရာလှပ</w:t>
      </w:r>
    </w:p>
    <w:p>
      <w:pPr>
        <w:pStyle w:val="IntenseQuote"/>
      </w:pPr>
      <w:r>
        <w:t>Myanmar (Burmese) script with stacking</w:t>
      </w:r>
    </w:p>
    <w:p>
      <w:pPr>
        <w:pStyle w:val="Heading1"/>
      </w:pPr>
      <w:r>
        <w:t>Rtl</w:t>
      </w:r>
    </w:p>
    <w:p>
      <w:pPr>
        <w:bidi/>
        <w:jc w:val="right"/>
      </w:pPr>
      <w:r>
        <w:t>Arabic (ar, Arab)</w:t>
        <w:br/>
      </w:r>
      <w:r>
        <w:rPr>
          <w:rFonts w:ascii="Noto Sans Arabic" w:hAnsi="Noto Sans Arabic"/>
          <w:rFonts w:ascii="Noto Sans Arabic" w:hAnsi="Noto Sans Arabic" w:cs="Noto Sans Arabic"/>
          <w:lang w:val="ar"/>
        </w:rPr>
        <w:t>اللغة العربية جميلة</w:t>
      </w:r>
    </w:p>
    <w:p>
      <w:pPr>
        <w:pStyle w:val="IntenseQuote"/>
      </w:pPr>
      <w:r>
        <w:t>Arabic with contextual joining</w:t>
      </w:r>
    </w:p>
    <w:p>
      <w:pPr>
        <w:bidi/>
        <w:jc w:val="right"/>
      </w:pPr>
      <w:r>
        <w:t>Arabic Complex (ar, Arab)</w:t>
        <w:br/>
      </w:r>
      <w:r>
        <w:rPr>
          <w:rFonts w:ascii="Noto Sans Arabic" w:hAnsi="Noto Sans Arabic"/>
          <w:rFonts w:ascii="Noto Sans Arabic" w:hAnsi="Noto Sans Arabic" w:cs="Noto Sans Arabic"/>
          <w:lang w:val="ar"/>
        </w:rPr>
        <w:t>بِسْمِ ٱللَّهِ ٱلرَّحْمَٰنِ ٱلرَّحِيمِ</w:t>
      </w:r>
    </w:p>
    <w:p>
      <w:pPr>
        <w:pStyle w:val="IntenseQuote"/>
      </w:pPr>
      <w:r>
        <w:t>Bismillah with diacritics (harakat)</w:t>
      </w:r>
    </w:p>
    <w:p>
      <w:pPr>
        <w:bidi/>
        <w:jc w:val="right"/>
      </w:pPr>
      <w:r>
        <w:t>Hebrew (he, Hebr)</w:t>
        <w:br/>
      </w:r>
      <w:r>
        <w:rPr>
          <w:rFonts w:ascii="Noto Sans Hebrew" w:hAnsi="Noto Sans Hebrew"/>
          <w:rFonts w:ascii="Noto Sans Hebrew" w:hAnsi="Noto Sans Hebrew" w:cs="Noto Sans Hebrew"/>
          <w:lang w:val="he"/>
        </w:rPr>
        <w:t>השפה העברית יפה</w:t>
      </w:r>
    </w:p>
    <w:p>
      <w:pPr>
        <w:pStyle w:val="IntenseQuote"/>
      </w:pPr>
      <w:r>
        <w:t>Hebrew script (RTL, no joining)</w:t>
      </w:r>
    </w:p>
    <w:p>
      <w:pPr>
        <w:bidi/>
        <w:jc w:val="right"/>
      </w:pPr>
      <w:r>
        <w:t>Hebrew Niqqud (he, Hebr)</w:t>
        <w:br/>
      </w:r>
      <w:r>
        <w:rPr>
          <w:rFonts w:ascii="Noto Sans Hebrew" w:hAnsi="Noto Sans Hebrew"/>
          <w:rFonts w:ascii="Noto Sans Hebrew" w:hAnsi="Noto Sans Hebrew" w:cs="Noto Sans Hebrew"/>
          <w:lang w:val="he"/>
        </w:rPr>
        <w:t>בְּרֵאשִׁית בָּרָא אֱלֹהִים</w:t>
      </w:r>
    </w:p>
    <w:p>
      <w:pPr>
        <w:pStyle w:val="IntenseQuote"/>
      </w:pPr>
      <w:r>
        <w:t>Hebrew with niqqud (vowel points)</w:t>
      </w:r>
    </w:p>
    <w:p>
      <w:pPr>
        <w:bidi/>
        <w:jc w:val="right"/>
      </w:pPr>
      <w:r>
        <w:t>Syriac (syr, Syrc)</w:t>
        <w:br/>
      </w:r>
      <w:r>
        <w:rPr>
          <w:rFonts w:ascii="Noto Sans Syriac" w:hAnsi="Noto Sans Syriac"/>
          <w:rFonts w:ascii="Noto Sans Syriac" w:hAnsi="Noto Sans Syriac" w:cs="Noto Sans Syriac"/>
          <w:lang w:val="syr"/>
        </w:rPr>
        <w:t>ܠܫܢܐ ܣܘܪܝܝܐ</w:t>
      </w:r>
    </w:p>
    <w:p>
      <w:pPr>
        <w:pStyle w:val="IntenseQuote"/>
      </w:pPr>
      <w:r>
        <w:t>Syriac script with contextual joining</w:t>
      </w:r>
    </w:p>
    <w:p>
      <w:pPr>
        <w:bidi/>
        <w:jc w:val="right"/>
      </w:pPr>
      <w:r>
        <w:t>Thaana (dv, Thaa)</w:t>
        <w:br/>
      </w:r>
      <w:r>
        <w:rPr>
          <w:rFonts w:ascii="Noto Sans Thaana" w:hAnsi="Noto Sans Thaana"/>
          <w:rFonts w:ascii="Noto Sans Thaana" w:hAnsi="Noto Sans Thaana" w:cs="Noto Sans Thaana"/>
          <w:lang w:val="dv"/>
        </w:rPr>
        <w:t>ދިވެހި ބަސް</w:t>
      </w:r>
    </w:p>
    <w:p>
      <w:pPr>
        <w:pStyle w:val="IntenseQuote"/>
      </w:pPr>
      <w:r>
        <w:t>Thaana script (Maldivian, RTL)</w:t>
      </w:r>
    </w:p>
    <w:p>
      <w:pPr>
        <w:bidi/>
        <w:jc w:val="right"/>
      </w:pPr>
      <w:r>
        <w:t>Nko (nqo, Nkoo)</w:t>
        <w:br/>
      </w:r>
      <w:r>
        <w:rPr>
          <w:rFonts w:ascii="Noto Sans NKo" w:hAnsi="Noto Sans NKo"/>
          <w:rFonts w:ascii="Noto Sans NKo" w:hAnsi="Noto Sans NKo" w:cs="Noto Sans NKo"/>
          <w:lang w:val="nqo"/>
        </w:rPr>
        <w:t>ߒߞߏ ߞߊ߲</w:t>
      </w:r>
    </w:p>
    <w:p>
      <w:pPr>
        <w:pStyle w:val="IntenseQuote"/>
      </w:pPr>
      <w:r>
        <w:t>N'Ko script (West African, RTL)</w:t>
      </w:r>
    </w:p>
    <w:p>
      <w:pPr>
        <w:pStyle w:val="Heading1"/>
      </w:pPr>
      <w:r>
        <w:t>Cjk</w:t>
      </w:r>
    </w:p>
    <w:p>
      <w:r>
        <w:t>Simplified Chinese (zh-Hans, Hans)</w:t>
        <w:br/>
      </w:r>
      <w:r>
        <w:rPr>
          <w:rFonts w:ascii="Noto Sans SC" w:hAnsi="Noto Sans SC"/>
          <w:rFonts w:ascii="Noto Sans SC" w:hAnsi="Noto Sans SC" w:cs="Noto Sans SC"/>
          <w:lang w:val="zh-Hans"/>
        </w:rPr>
        <w:t>简体中文很美丽</w:t>
      </w:r>
    </w:p>
    <w:p>
      <w:pPr>
        <w:pStyle w:val="IntenseQuote"/>
      </w:pPr>
      <w:r>
        <w:t>Simplified Chinese characters</w:t>
      </w:r>
    </w:p>
    <w:p>
      <w:r>
        <w:t>Traditional Chinese (zh-Hant, Hant)</w:t>
        <w:br/>
      </w:r>
      <w:r>
        <w:rPr>
          <w:rFonts w:ascii="Noto Sans TC" w:hAnsi="Noto Sans TC"/>
          <w:rFonts w:ascii="Noto Sans TC" w:hAnsi="Noto Sans TC" w:cs="Noto Sans TC"/>
          <w:lang w:val="zh-Hant"/>
        </w:rPr>
        <w:t>繁體中文很美麗</w:t>
      </w:r>
    </w:p>
    <w:p>
      <w:pPr>
        <w:pStyle w:val="IntenseQuote"/>
      </w:pPr>
      <w:r>
        <w:t>Traditional Chinese characters</w:t>
      </w:r>
    </w:p>
    <w:p>
      <w:r>
        <w:t>Japanese Mixed (ja, Jpan)</w:t>
        <w:br/>
      </w:r>
      <w:r>
        <w:rPr>
          <w:rFonts w:ascii="Noto Sans JP" w:hAnsi="Noto Sans JP"/>
          <w:rFonts w:ascii="Noto Sans JP" w:hAnsi="Noto Sans JP" w:cs="Noto Sans JP"/>
          <w:lang w:val="ja"/>
        </w:rPr>
        <w:t>日本語は漢字とひらがなとカタカナを使います</w:t>
      </w:r>
    </w:p>
    <w:p>
      <w:pPr>
        <w:pStyle w:val="IntenseQuote"/>
      </w:pPr>
      <w:r>
        <w:t>Japanese with Kanji, Hiragana, and Katakana</w:t>
      </w:r>
    </w:p>
    <w:p>
      <w:r>
        <w:t>Korean (ko, Kore)</w:t>
        <w:br/>
      </w:r>
      <w:r>
        <w:rPr>
          <w:rFonts w:ascii="Noto Sans KR" w:hAnsi="Noto Sans KR"/>
          <w:rFonts w:ascii="Noto Sans KR" w:hAnsi="Noto Sans KR" w:cs="Noto Sans KR"/>
          <w:lang w:val="ko"/>
        </w:rPr>
        <w:t>한국어는 아름답습니다</w:t>
      </w:r>
    </w:p>
    <w:p>
      <w:pPr>
        <w:pStyle w:val="IntenseQuote"/>
      </w:pPr>
      <w:r>
        <w:t>Korean Hangul syllables</w:t>
      </w:r>
    </w:p>
    <w:p>
      <w:pPr>
        <w:pStyle w:val="Heading1"/>
      </w:pPr>
      <w:r>
        <w:t>Tibetan</w:t>
      </w:r>
    </w:p>
    <w:p>
      <w:r>
        <w:t>Tibetan (bo, Tibt)</w:t>
        <w:br/>
      </w:r>
      <w:r>
        <w:rPr>
          <w:rFonts w:ascii="Noto Sans Tibetan" w:hAnsi="Noto Sans Tibetan"/>
          <w:rFonts w:ascii="Noto Sans Tibetan" w:hAnsi="Noto Sans Tibetan" w:cs="Noto Sans Tibetan"/>
          <w:lang w:val="bo"/>
        </w:rPr>
        <w:t>བོད་ཡིག་འབྲི་ཀླག</w:t>
      </w:r>
    </w:p>
    <w:p>
      <w:pPr>
        <w:pStyle w:val="IntenseQuote"/>
      </w:pPr>
      <w:r>
        <w:t>Tibetan script with stacking consonants</w:t>
      </w:r>
    </w:p>
    <w:p>
      <w:pPr>
        <w:pStyle w:val="Heading1"/>
      </w:pPr>
      <w:r>
        <w:t>African</w:t>
      </w:r>
    </w:p>
    <w:p>
      <w:r>
        <w:t>Ethiopic (am, Ethi)</w:t>
        <w:br/>
      </w:r>
      <w:r>
        <w:rPr>
          <w:rFonts w:ascii="Noto Sans Ethiopic" w:hAnsi="Noto Sans Ethiopic"/>
          <w:rFonts w:ascii="Noto Sans Ethiopic" w:hAnsi="Noto Sans Ethiopic" w:cs="Noto Sans Ethiopic"/>
          <w:lang w:val="am"/>
        </w:rPr>
        <w:t>ግዕዝ ፊደል ቆንጆ ነው</w:t>
      </w:r>
    </w:p>
    <w:p>
      <w:pPr>
        <w:pStyle w:val="IntenseQuote"/>
      </w:pPr>
      <w:r>
        <w:t>Ethiopic (Ge'ez) syllabary for Amharic</w:t>
      </w:r>
    </w:p>
    <w:p>
      <w:r>
        <w:t>Tifinagh (tzm, Tfng)</w:t>
        <w:br/>
      </w:r>
      <w:r>
        <w:rPr>
          <w:rFonts w:ascii="Noto Sans Tifinagh" w:hAnsi="Noto Sans Tifinagh"/>
          <w:rFonts w:ascii="Noto Sans Tifinagh" w:hAnsi="Noto Sans Tifinagh" w:cs="Noto Sans Tifinagh"/>
          <w:lang w:val="tzm"/>
        </w:rPr>
        <w:t>ⵜⵉⴼⵉⵏⴰⵖ</w:t>
      </w:r>
    </w:p>
    <w:p>
      <w:pPr>
        <w:pStyle w:val="IntenseQuote"/>
      </w:pPr>
      <w:r>
        <w:t>Tifinagh script (Berber)</w:t>
      </w:r>
    </w:p>
    <w:p>
      <w:pPr>
        <w:pStyle w:val="Heading1"/>
      </w:pPr>
      <w:r>
        <w:t>Mixed Script</w:t>
      </w:r>
    </w:p>
    <w:p>
      <w:r>
        <w:t>Latin Balinese (en-ban, Latn+Bali)</w:t>
        <w:br/>
      </w:r>
      <w:r>
        <w:rPr>
          <w:rFonts w:ascii="Noto Sans" w:hAnsi="Noto Sans"/>
          <w:rFonts w:ascii="Noto Sans" w:hAnsi="Noto Sans" w:cs="Noto Sans"/>
          <w:lang w:val="en-ban"/>
        </w:rPr>
        <w:t>The word lontar in Balinese is ᬮᭀᬦ᭄ᬢᬭ᭄ (palm leaf).</w:t>
      </w:r>
    </w:p>
    <w:p>
      <w:pPr>
        <w:pStyle w:val="IntenseQuote"/>
      </w:pPr>
      <w:r>
        <w:t>Mixed Latin and Balinese in one paragraph</w:t>
      </w:r>
    </w:p>
    <w:p>
      <w:pPr>
        <w:bidi/>
        <w:jc w:val="right"/>
      </w:pPr>
      <w:r>
        <w:t>Arabic English (en-ar, Latn+Arab)</w:t>
        <w:br/>
      </w:r>
      <w:r>
        <w:rPr>
          <w:rFonts w:ascii="Noto Sans" w:hAnsi="Noto Sans"/>
          <w:rFonts w:ascii="Noto Sans" w:hAnsi="Noto Sans" w:cs="Noto Sans"/>
          <w:lang w:val="en-ar"/>
        </w:rPr>
        <w:t>The Arabic word for book is كتاب (kitab).</w:t>
      </w:r>
    </w:p>
    <w:p>
      <w:pPr>
        <w:pStyle w:val="IntenseQuote"/>
      </w:pPr>
      <w:r>
        <w:t>Mixed LTR and RTL in one paragraph</w:t>
      </w:r>
    </w:p>
    <w:p>
      <w:r>
        <w:t>Cjk Latin (ja-en, Jpan+Latn)</w:t>
        <w:br/>
      </w:r>
      <w:r>
        <w:rPr>
          <w:rFonts w:ascii="Noto Sans JP" w:hAnsi="Noto Sans JP"/>
          <w:rFonts w:ascii="Noto Sans JP" w:hAnsi="Noto Sans JP" w:cs="Noto Sans JP"/>
          <w:lang w:val="ja-en"/>
        </w:rPr>
        <w:t>日本語 (Japanese) uses 漢字 (kanji) characters.</w:t>
      </w:r>
    </w:p>
    <w:p>
      <w:pPr>
        <w:pStyle w:val="IntenseQuote"/>
      </w:pPr>
      <w:r>
        <w:t>Mixed CJK and Latin</w:t>
      </w:r>
    </w:p>
    <w:p>
      <w:r>
        <w:t>Multi Indic (multi, Latn+Deva+Taml+Mlym)</w:t>
        <w:br/>
      </w:r>
      <w:r>
        <w:rPr>
          <w:rFonts w:ascii="Noto Sans" w:hAnsi="Noto Sans"/>
          <w:rFonts w:ascii="Noto Sans" w:hAnsi="Noto Sans" w:cs="Noto Sans"/>
          <w:lang w:val="multi"/>
        </w:rPr>
        <w:t>Sanskrit श्लोक in Devanagari, Tamil தமிழ், and Malayalam മലയാളം.</w:t>
      </w:r>
    </w:p>
    <w:p>
      <w:pPr>
        <w:pStyle w:val="IntenseQuote"/>
      </w:pPr>
      <w:r>
        <w:t>Multiple Indic scripts with Latin</w:t>
      </w:r>
    </w:p>
    <w:p>
      <w:pPr>
        <w:pStyle w:val="Heading1"/>
      </w:pPr>
      <w:r>
        <w:t>Edge Cases</w:t>
      </w:r>
    </w:p>
    <w:p>
      <w:r>
        <w:t>Zwj Emoji (en, Zsym)</w:t>
        <w:br/>
      </w:r>
      <w:r>
        <w:rPr>
          <w:rFonts w:ascii="Noto Color Emoji" w:hAnsi="Noto Color Emoji"/>
          <w:rFonts w:ascii="Noto Color Emoji" w:hAnsi="Noto Color Emoji" w:cs="Noto Color Emoji"/>
          <w:lang w:val="en"/>
        </w:rPr>
        <w:t>👨‍👩‍👧‍👦 family emoji with ZWJ</w:t>
      </w:r>
    </w:p>
    <w:p>
      <w:pPr>
        <w:pStyle w:val="IntenseQuote"/>
      </w:pPr>
      <w:r>
        <w:t>Emoji with zero-width joiners</w:t>
      </w:r>
    </w:p>
    <w:p>
      <w:r>
        <w:t>Skin Tone (en, Zsym)</w:t>
        <w:br/>
      </w:r>
      <w:r>
        <w:rPr>
          <w:rFonts w:ascii="Noto Color Emoji" w:hAnsi="Noto Color Emoji"/>
          <w:rFonts w:ascii="Noto Color Emoji" w:hAnsi="Noto Color Emoji" w:cs="Noto Color Emoji"/>
          <w:lang w:val="en"/>
        </w:rPr>
        <w:t>👋🏽 waving hand with medium skin tone</w:t>
      </w:r>
    </w:p>
    <w:p>
      <w:pPr>
        <w:pStyle w:val="IntenseQuote"/>
      </w:pPr>
      <w:r>
        <w:t>Emoji with skin tone modifier</w:t>
      </w:r>
    </w:p>
    <w:p>
      <w:r>
        <w:t>Combining Marks (en, Latn)</w:t>
        <w:br/>
      </w:r>
      <w:r>
        <w:rPr>
          <w:rFonts w:ascii="Noto Sans" w:hAnsi="Noto Sans"/>
          <w:rFonts w:ascii="Noto Sans" w:hAnsi="Noto Sans" w:cs="Noto Sans"/>
          <w:lang w:val="en"/>
        </w:rPr>
        <w:t>e̊ẙẘi̇̈ (Latin with multiple combining marks)</w:t>
      </w:r>
    </w:p>
    <w:p>
      <w:pPr>
        <w:pStyle w:val="IntenseQuote"/>
      </w:pPr>
      <w:r>
        <w:t>Latin letters with stacked combining diacritics</w:t>
      </w:r>
    </w:p>
    <w:p>
      <w:r>
        <w:t>Variation Selectors (ja, Jpan)</w:t>
        <w:br/>
      </w:r>
      <w:r>
        <w:rPr>
          <w:rFonts w:ascii="Noto Sans JP" w:hAnsi="Noto Sans JP"/>
          <w:rFonts w:ascii="Noto Sans JP" w:hAnsi="Noto Sans JP" w:cs="Noto Sans JP"/>
          <w:lang w:val="ja"/>
        </w:rPr>
        <w:t>葛󠄀 (CJK with variation selector)</w:t>
      </w:r>
    </w:p>
    <w:p>
      <w:pPr>
        <w:pStyle w:val="IntenseQuote"/>
      </w:pPr>
      <w:r>
        <w:t>CJK character with variation selector for glyph variant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