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D1多伦多-上海-金华   高铁1小时45分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D2金华-</w:t>
      </w:r>
      <w:r>
        <w:rPr>
          <w:rFonts w:hint="eastAsia"/>
          <w:color w:val="auto"/>
          <w:lang w:val="en-US" w:eastAsia="zh-CN"/>
        </w:rPr>
        <w:t>东阳-绍兴  木雕 美食  豪华客车1小时30分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D3</w:t>
      </w:r>
      <w:r>
        <w:rPr>
          <w:rFonts w:hint="eastAsia"/>
          <w:lang w:val="en-US" w:eastAsia="zh-CN"/>
        </w:rPr>
        <w:t>绍兴  师爷 平遥（现代金融发源地） 黄酒 山水  东阳-义乌客车30分钟  高铁（义乌出发）1小时15分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D4绍兴 高铁55分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D5绍兴-奉化-宁波  古迹 文化 蒋介石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D6宁波-西塘-上海  客车-大桥观景台-西塘-上海 2小时30分  西塘-浦东希尔顿1小时15分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D7上海-多伦多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美食大图可以金华东阳一个，绍兴奉化一个，分别突出火腿和黄酒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D2金华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中国火腿博物馆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华火腿又称火朣，是中国久负盛名的传统名产。金华火腿据考始于唐代，距今已有1200多年的历史，火腿成品皮色黄亮、形似琵琶、肉色红润、香气浓郁、营养丰富、鲜美可口，素以色、香、味、形“四绝”闻名于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午餐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东阳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卢宅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东阳卢宅是江南久负盛名的明清古建筑群，是国家级重点文物保护单位，整个卢宅建筑群落规模之宏大，布局之严谨，建筑之庄严，木雕之精致，无不体现出一个大家族的尊贵。卢宅典型地反映出东阳木雕浓郁的地方特色和中国传统的风水意识，被誉为“北有故宫，南有卢宅”。卢宅房屋数千间，现存自明景泰至民国初的建筑20余座，三面环水，南对笔架山，雅溪环绕。从捷报门口向外望，景色极佳，三座山相连犹如元宝，风水极佳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木雕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卢宅也可以称得上是最绚烂的东阳木雕馆，这里的每一处木雕都要细细欣赏，每一个都是一个故事，无论是巧夺天工的“九狮戏球三架梁”，它是用1.7米以上的整块樟木雕成，古代艺术家采用深浮雕、透雕和圆雕等技法，把狮子雕刻得形神兼备，栩栩如生；还是巧构细接的肃雍堂的前厅和正厅之间采用的“勾连搭”结构，都是是东阳木雕的登峰造极之作。可以说，古代东阳木雕的精华，就藏在卢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吃：金华菜以火腿菜为核心，仅火腿菜品种就达300多道，讲究保持火腿独特色香味。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17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D3绍兴</w:t>
      </w:r>
    </w:p>
    <w:p>
      <w:pPr>
        <w:tabs>
          <w:tab w:val="left" w:pos="17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会稽山大禹陵</w:t>
      </w:r>
    </w:p>
    <w:p>
      <w:pPr>
        <w:tabs>
          <w:tab w:val="left" w:pos="17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过家门而不入的上古治水英雄大禹，一生行迹中的四件大事：封禅、娶亲、计功、归葬都发生在会稽山，留下了世代祭禹的圣地——大禹陵。秦始皇统一中国后亦“上会稽，祭大禹”，对这座出一帝一霸从而兼有“天子之气”和“王霸之气”的会稽山表示敬意。</w:t>
      </w:r>
    </w:p>
    <w:p>
      <w:pPr>
        <w:tabs>
          <w:tab w:val="left" w:pos="17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书圣故里</w:t>
      </w:r>
    </w:p>
    <w:p>
      <w:pPr>
        <w:tabs>
          <w:tab w:val="left" w:pos="17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圣故里历史街区是目前市区历史风貌保存最完整的区域，这里荟萃着影响中华文化进程的绍兴名士“书圣”王羲之和“学界泰斗”蔡元培的故里。故里布局为前街后河，有众多名胜古迹，这里山明水秀，台门里弄尽显浓郁的江南风情，正是“水乡风情看绍兴，绍兴缩影在书圣”。</w:t>
      </w:r>
    </w:p>
    <w:p>
      <w:pPr>
        <w:tabs>
          <w:tab w:val="left" w:pos="17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中国黄酒博物馆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黄酒，天下一绝，是华夏民族的国粹。绍兴黄酒是中国黄酒的杰出代表，也是绍兴的“金名片”，其酿制技艺更是首批国家级非物质文化遗产保护对象。绍兴黄酒历史悠久，技艺精湛，得天独厚的酿造条件和卓越的内在品质，闻名中外，被誉为东方名酒之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吃：喝绍兴黄酒，贵在品，并不是一大口一干而尽，而先闻再是酩，一小口一小口的品味这甘露。喝绍兴黄酒，配上一叠茴香豆，个中滋味尽在不言中。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沈园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沈园是中国少有的宋朝保存至今的园林，这里因为宋代著名诗人陆游和表妹唐婉凄美的爱情故事而有名，陆游一首《钗头凤》“红酥手，黄藤酒”造就了这个闻名中华的爱情之园。游览完园林景观，在园内小院中点上一首越剧小段，一壶绍兴黄酒或是桂花茶搭配着吴侬软语的江南小调，这就是绍兴的惬意生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鲁迅故居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迅故里风景区是鲁迅及其祖辈生活过的地方，这里不仅有鲁迅笔下《孔乙己》中被提及的咸亨酒店，还有我们倍感亲切的百草园和三味书屋。三味书屋里仍然按原样布置，书屋内刻在鲁迅先生刻在书桌上的“早”字仍能依稀可见。百草园是鲁迅童年玩耍的地方。这里是一个历史与人文重叠的角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仓桥直街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桥直街是绍兴最有名的老街，与江南其它许多商业开发过度的古镇老街相比，这里带有浓浓的市井生活气息，这里青石板、湿苔藓、乌篷船，一幅小桥流水人家的景致。街上两旁的建筑是绍兴特有的各式的台门，街上还有很多商店和餐馆、特色小店和值得一看的纪念馆、如越艺馆、黄酒馆、戏剧馆与书画馆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Tips：乌篷船是水乡的精灵，更是水乡的风景。绍兴的乌篷船做工尤为精致考究，是在绍兴游玩的理想交通工具。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吃：梅干菜闷肉、绍三鲜、醉鸡、臭豆腐，绍兴城最兴旺的本帮菜馆一定能让您吃的有滋有味。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蒋介石故居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氏故居是蒋介石、蒋经国的故居。整个建筑群楼轩相接，廊庑回环，墨柱赭壁，富丽堂皇。文昌阁是蒋介石和宋美龄婚后常常小住的私人别墅；小洋楼是蒋经国留学归来后的居所；报本堂有蒋介石为祝其子蒋经国40生辰而亲书的“报本尊亲是谓道德要道”、“光前裕后所望孝子顺孙”对联。蒋氏故居是近现代重要史迹及代表性建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溪口镇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年古镇溪口镇依山傍水，钟灵毓秀，人杰地灵，早在汉代就有“海上蓬莱”之称，是华东黄金旅游干线上一颗璀璨的明珠。溪口镇也是蒋介石的出生地和蒋氏父子的故里（蒋氏故里），在民国时期一度成为国民党指挥中心。这里有着蒋氏宗祠、武岭门、弥勒道场等充满历史人文故事的景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Tip：若是在七八月来到奉化，一定不能错过“中国第一桃”——奉化水蜜桃。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海天一洲（1小时10分）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天一洲观景台是位于杭州湾大桥中点的巨大海上平台，在这里您可以俯瞰波澜汹涌的杭州湾，倾听海浪的滂湃起伏；远眺气势恢宏的跨海玉龙，饱览“大鹏展翅，扶摇九霄”的雄姿；拥抱落日与海燕的身姿，尽揽海天全貌的醉人景致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西塘古镇（1小时）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塘是江南六大古镇之一，是活着的千年古镇。西塘最大的特点是临河的街道都有廊棚，总长近千米，来这里游玩，雨天不淋雨，晴天不怕晒。傍晚，夕阳斜照，渔舟唱晚，灯火闪耀，酒香飘溢，整座水乡古镇似诗如画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吃：在临河而建的</w:t>
      </w:r>
      <w:bookmarkStart w:id="0" w:name="_GoBack"/>
      <w:bookmarkEnd w:id="0"/>
      <w:r>
        <w:rPr>
          <w:rFonts w:hint="eastAsia"/>
          <w:lang w:val="en-US" w:eastAsia="zh-CN"/>
        </w:rPr>
        <w:t>老餐馆中您能找到各种西塘当地美食如馄饨老鸭汤、河蟹等，沿街还可以品尝到各种当地风味小吃，如八珍糕、千层饼。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（至上海浦东希尔顿1小时15分）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C1DFB"/>
    <w:rsid w:val="272D6FE1"/>
    <w:rsid w:val="277D115F"/>
    <w:rsid w:val="50887D30"/>
    <w:rsid w:val="5EEA4890"/>
    <w:rsid w:val="6FBC1DFB"/>
    <w:rsid w:val="7B0D75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2016-12-26T01:46:00Z</dcterms:created>
  <dc:creator>admin</dc:creator>
  <cp:lastModifiedBy>admin</cp:lastModifiedBy>
  <dcterms:modified xsi:type="dcterms:W3CDTF">2016-12-27T17:25:04Z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