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CellMar>
          <w:left w:w="0" w:type="dxa"/>
          <w:right w:w="0" w:type="dxa"/>
        </w:tblCellMar>
        <w:tblLook w:val="04A0" w:firstRow="1" w:lastRow="0" w:firstColumn="1" w:lastColumn="0" w:noHBand="0" w:noVBand="1"/>
      </w:tblPr>
      <w:tblGrid>
        <w:gridCol w:w="3348"/>
        <w:gridCol w:w="6012"/>
      </w:tblGrid>
      <w:tr w:rsidR="000D5456" w:rsidRPr="000D5456" w:rsidTr="000D5456">
        <w:trPr>
          <w:trHeight w:val="915"/>
        </w:trPr>
        <w:tc>
          <w:tcPr>
            <w:tcW w:w="3348" w:type="dxa"/>
            <w:shd w:val="clear" w:color="auto" w:fill="auto"/>
            <w:tcMar>
              <w:top w:w="0" w:type="dxa"/>
              <w:left w:w="108" w:type="dxa"/>
              <w:bottom w:w="0" w:type="dxa"/>
              <w:right w:w="108" w:type="dxa"/>
            </w:tcMar>
          </w:tcPr>
          <w:p w:rsidR="000D5456" w:rsidRPr="000D5456" w:rsidRDefault="000D5456" w:rsidP="000D5456">
            <w:pPr>
              <w:jc w:val="center"/>
              <w:rPr>
                <w:rFonts w:ascii="Arial" w:hAnsi="Arial" w:cs="Arial"/>
                <w:sz w:val="20"/>
                <w:szCs w:val="20"/>
              </w:rPr>
            </w:pPr>
            <w:r w:rsidRPr="000D5456">
              <w:rPr>
                <w:rFonts w:ascii="Arial" w:hAnsi="Arial" w:cs="Arial"/>
                <w:b/>
                <w:bCs/>
                <w:sz w:val="20"/>
                <w:szCs w:val="20"/>
              </w:rPr>
              <w:t>QUỐC HỘI</w:t>
            </w:r>
            <w:r w:rsidRPr="000D5456">
              <w:rPr>
                <w:rFonts w:ascii="Arial" w:hAnsi="Arial" w:cs="Arial"/>
                <w:b/>
                <w:bCs/>
                <w:sz w:val="20"/>
                <w:szCs w:val="20"/>
              </w:rPr>
              <w:br/>
              <w:t>--------</w:t>
            </w:r>
          </w:p>
          <w:p w:rsidR="000D5456" w:rsidRPr="000D5456" w:rsidRDefault="000D5456" w:rsidP="000D5456">
            <w:pPr>
              <w:jc w:val="center"/>
              <w:rPr>
                <w:rFonts w:ascii="Arial" w:hAnsi="Arial" w:cs="Arial"/>
                <w:sz w:val="20"/>
                <w:szCs w:val="20"/>
              </w:rPr>
            </w:pPr>
            <w:r w:rsidRPr="000D5456">
              <w:rPr>
                <w:rFonts w:ascii="Arial" w:hAnsi="Arial" w:cs="Arial"/>
                <w:sz w:val="20"/>
                <w:szCs w:val="20"/>
              </w:rPr>
              <w:t>Luật số: 12/2017/QH14</w:t>
            </w:r>
          </w:p>
        </w:tc>
        <w:tc>
          <w:tcPr>
            <w:tcW w:w="6012" w:type="dxa"/>
            <w:shd w:val="clear" w:color="auto" w:fill="auto"/>
            <w:tcMar>
              <w:top w:w="0" w:type="dxa"/>
              <w:left w:w="108" w:type="dxa"/>
              <w:bottom w:w="0" w:type="dxa"/>
              <w:right w:w="108" w:type="dxa"/>
            </w:tcMar>
          </w:tcPr>
          <w:p w:rsidR="000D5456" w:rsidRPr="000D5456" w:rsidRDefault="000D5456" w:rsidP="000D5456">
            <w:pPr>
              <w:jc w:val="center"/>
              <w:rPr>
                <w:rFonts w:ascii="Arial" w:hAnsi="Arial" w:cs="Arial"/>
                <w:sz w:val="20"/>
                <w:szCs w:val="20"/>
              </w:rPr>
            </w:pPr>
            <w:r w:rsidRPr="000D5456">
              <w:rPr>
                <w:rFonts w:ascii="Arial" w:hAnsi="Arial" w:cs="Arial"/>
                <w:b/>
                <w:bCs/>
                <w:sz w:val="20"/>
                <w:szCs w:val="20"/>
              </w:rPr>
              <w:t>CỘNG HÒA XÃ HỘI CHỦ NGHĨA VIỆT NAM</w:t>
            </w:r>
            <w:r w:rsidRPr="000D5456">
              <w:rPr>
                <w:rFonts w:ascii="Arial" w:hAnsi="Arial" w:cs="Arial"/>
                <w:b/>
                <w:bCs/>
                <w:sz w:val="20"/>
                <w:szCs w:val="20"/>
              </w:rPr>
              <w:br/>
              <w:t xml:space="preserve">Độc lập - Tự do - Hạnh phúc </w:t>
            </w:r>
            <w:r w:rsidRPr="000D5456">
              <w:rPr>
                <w:rFonts w:ascii="Arial" w:hAnsi="Arial" w:cs="Arial"/>
                <w:b/>
                <w:bCs/>
                <w:sz w:val="20"/>
                <w:szCs w:val="20"/>
              </w:rPr>
              <w:br/>
              <w:t>---------------</w:t>
            </w:r>
          </w:p>
          <w:p w:rsidR="000D5456" w:rsidRPr="000D5456" w:rsidRDefault="000D5456" w:rsidP="000D5456">
            <w:pPr>
              <w:jc w:val="right"/>
              <w:rPr>
                <w:rFonts w:ascii="Arial" w:hAnsi="Arial" w:cs="Arial"/>
                <w:sz w:val="20"/>
                <w:szCs w:val="20"/>
              </w:rPr>
            </w:pPr>
          </w:p>
        </w:tc>
      </w:tr>
    </w:tbl>
    <w:p w:rsidR="000D5456" w:rsidRPr="000D5456" w:rsidRDefault="000D5456" w:rsidP="000D5456">
      <w:pPr>
        <w:rPr>
          <w:rFonts w:ascii="Arial" w:hAnsi="Arial" w:cs="Arial"/>
          <w:sz w:val="20"/>
          <w:szCs w:val="20"/>
        </w:rPr>
      </w:pPr>
      <w:r w:rsidRPr="000D5456">
        <w:rPr>
          <w:rFonts w:ascii="Arial" w:hAnsi="Arial" w:cs="Arial"/>
          <w:sz w:val="20"/>
          <w:szCs w:val="20"/>
        </w:rPr>
        <w:t> </w:t>
      </w:r>
    </w:p>
    <w:p w:rsidR="000D5456" w:rsidRDefault="000D5456" w:rsidP="000D5456">
      <w:pPr>
        <w:jc w:val="center"/>
        <w:rPr>
          <w:rFonts w:ascii="Arial" w:hAnsi="Arial" w:cs="Arial"/>
          <w:b/>
          <w:bCs/>
          <w:sz w:val="20"/>
          <w:szCs w:val="20"/>
        </w:rPr>
      </w:pPr>
    </w:p>
    <w:p w:rsidR="000D5456" w:rsidRPr="000D5456" w:rsidRDefault="000D5456" w:rsidP="000D5456">
      <w:pPr>
        <w:jc w:val="center"/>
        <w:rPr>
          <w:rFonts w:ascii="Arial" w:hAnsi="Arial" w:cs="Arial"/>
          <w:sz w:val="20"/>
          <w:szCs w:val="20"/>
        </w:rPr>
      </w:pPr>
      <w:r w:rsidRPr="000D5456">
        <w:rPr>
          <w:rFonts w:ascii="Arial" w:hAnsi="Arial" w:cs="Arial"/>
          <w:b/>
          <w:bCs/>
          <w:sz w:val="20"/>
          <w:szCs w:val="20"/>
        </w:rPr>
        <w:t>LUẬT</w:t>
      </w:r>
    </w:p>
    <w:p w:rsidR="000D5456" w:rsidRPr="000D5456" w:rsidRDefault="000D5456" w:rsidP="000D5456">
      <w:pPr>
        <w:jc w:val="center"/>
        <w:rPr>
          <w:rFonts w:ascii="Arial" w:hAnsi="Arial" w:cs="Arial"/>
          <w:b/>
          <w:sz w:val="20"/>
          <w:szCs w:val="20"/>
        </w:rPr>
      </w:pPr>
      <w:r w:rsidRPr="000D5456">
        <w:rPr>
          <w:rFonts w:ascii="Arial" w:hAnsi="Arial" w:cs="Arial"/>
          <w:b/>
          <w:sz w:val="20"/>
          <w:szCs w:val="20"/>
        </w:rPr>
        <w:t>SỬA ĐỔI, BỔ SUNG MỘT SỐ ĐIỀU CỦA BỘ LUẬT HÌNH SỰ SỐ 100/2015/QH13</w:t>
      </w:r>
    </w:p>
    <w:p w:rsidR="000D5456" w:rsidRPr="000D5456" w:rsidRDefault="000D5456" w:rsidP="000D5456">
      <w:pPr>
        <w:jc w:val="center"/>
        <w:rPr>
          <w:rFonts w:ascii="Arial" w:hAnsi="Arial" w:cs="Arial"/>
          <w:sz w:val="20"/>
          <w:szCs w:val="20"/>
        </w:rPr>
      </w:pP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i/>
          <w:iCs/>
          <w:sz w:val="20"/>
          <w:szCs w:val="20"/>
        </w:rPr>
        <w:t>Căn cứ Hiến pháp nước Cộng hòa xã hội chủ nghĩa Việt Nam;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i/>
          <w:iCs/>
          <w:sz w:val="20"/>
          <w:szCs w:val="20"/>
        </w:rPr>
        <w:t>Quốc hội ban hành Luật sửa đổi, bổ sung một số điều của Bộ luật Hình sự số 100/2015/QH13.</w:t>
      </w:r>
    </w:p>
    <w:p w:rsidR="000D5456" w:rsidRPr="000D5456" w:rsidRDefault="000D5456" w:rsidP="000D5456">
      <w:pPr>
        <w:spacing w:after="120"/>
        <w:ind w:firstLine="720"/>
        <w:jc w:val="both"/>
        <w:rPr>
          <w:rFonts w:ascii="Arial" w:hAnsi="Arial" w:cs="Arial"/>
          <w:sz w:val="20"/>
          <w:szCs w:val="20"/>
        </w:rPr>
      </w:pPr>
      <w:bookmarkStart w:id="0" w:name="bookmark1"/>
      <w:r w:rsidRPr="000D5456">
        <w:rPr>
          <w:rFonts w:ascii="Arial" w:hAnsi="Arial" w:cs="Arial"/>
          <w:sz w:val="20"/>
          <w:szCs w:val="20"/>
        </w:rPr>
        <w:t>Điều 1</w:t>
      </w:r>
      <w:bookmarkEnd w:id="0"/>
      <w:r w:rsidRPr="000D5456">
        <w:rPr>
          <w:rFonts w:ascii="Arial" w:hAnsi="Arial" w:cs="Arial"/>
          <w:sz w:val="20"/>
          <w:szCs w:val="20"/>
        </w:rPr>
        <w:t>. Sửa đổi, bổ sung, bãi bỏ một số điều của Bộ luật Hình sự số 100/2015/QH13</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rPr>
        <w:t>1. Sửa đổi, bổ sung Điều 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rPr>
        <w:t>a) Sửa đổi, bổ sung điểm d khoản 1 Điều 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rPr>
        <w:t>“d) Nghiêm trị người phạm tội dùng thủ đoạn xảo quyệt, có tổ chức, có tính chất chuyên nghiệp, cố ý gây hậu quả đặc biệt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rP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b) Sửa đổi, bổ sung điểm d khoản 2 Điều 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2. Sửa đổi, bổ sung Điều 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w:t>
      </w:r>
      <w:r w:rsidRPr="000D5456">
        <w:rPr>
          <w:rFonts w:ascii="Arial" w:hAnsi="Arial" w:cs="Arial"/>
          <w:b/>
          <w:bCs/>
          <w:sz w:val="20"/>
          <w:szCs w:val="20"/>
          <w:lang w:val="en-GB"/>
        </w:rPr>
        <w:t>Điều 9. Phân loại tội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1. Căn cứ vào tính chất và mức độ nguy hiểm cho xã hội của hành vi phạm tội được quy định trong Bộ luật này, tội phạm được phân thành 04 loại sau đây: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b) Tội phạm nghiêm trọng là tội phạm có tính chất và mức độ nguy hiểm</w:t>
      </w:r>
      <w:r w:rsidRPr="000D5456">
        <w:rPr>
          <w:rFonts w:ascii="Arial" w:hAnsi="Arial" w:cs="Arial"/>
          <w:color w:val="000000"/>
          <w:sz w:val="20"/>
          <w:szCs w:val="20"/>
          <w:lang w:val="en-GB"/>
        </w:rPr>
        <w:t xml:space="preserve"> </w:t>
      </w:r>
      <w:r w:rsidRPr="000D5456">
        <w:rPr>
          <w:rFonts w:ascii="Arial" w:hAnsi="Arial" w:cs="Arial"/>
          <w:sz w:val="20"/>
          <w:szCs w:val="20"/>
          <w:lang w:val="en-GB"/>
        </w:rPr>
        <w:t>cho xã hội lớn mà mức cao nhất của khung hình phạt do Bộ luật này quy định đối với tội ấy là từ trên 03 năm tù đến 07 năm tù;</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3. Sửa đổi, bổ sung khoản 2 Điều 12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“2. Người từ đủ 14 tuổi đến dưới 16 tuổi phải chịu trách nhiệm hình sự</w:t>
      </w:r>
      <w:r w:rsidRPr="000D5456">
        <w:rPr>
          <w:rFonts w:ascii="Arial" w:hAnsi="Arial" w:cs="Arial"/>
          <w:color w:val="000000"/>
          <w:sz w:val="20"/>
          <w:szCs w:val="20"/>
          <w:lang w:val="en-GB"/>
        </w:rPr>
        <w:t xml:space="preserve"> </w:t>
      </w:r>
      <w:r w:rsidRPr="000D5456">
        <w:rPr>
          <w:rFonts w:ascii="Arial" w:hAnsi="Arial" w:cs="Arial"/>
          <w:sz w:val="20"/>
          <w:szCs w:val="20"/>
          <w:lang w:val="en-GB"/>
        </w:rPr>
        <w:t>về tội phạm rất nghiêm trọng, tội phạm đặc biệt nghiêm trọng quy định tại một trong các điều 123, 134, 141, 142, 143, 144, 150, 151, 168, 169, 170, 171, 173, 178, 248, 249, 250, 251, 252, 265, 266, 286, 287, 289, 290, 299, 303 và 304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4. Sửa đổi, bổ sung Điều 14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w:t>
      </w:r>
      <w:r w:rsidRPr="000D5456">
        <w:rPr>
          <w:rFonts w:ascii="Arial" w:hAnsi="Arial" w:cs="Arial"/>
          <w:b/>
          <w:bCs/>
          <w:color w:val="000000"/>
          <w:sz w:val="20"/>
          <w:szCs w:val="20"/>
          <w:lang w:val="vi-VN"/>
        </w:rPr>
        <w:t>Điều 14. Chuẩn bị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 xml:space="preserve">1. Chuẩn bị phạm tội là tìm kiếm, sửa soạn công cụ, phương tiện hoặc tạo ra những điều kiện khác để thực hiện tội phạm hoặc thành lập, tham gia nhóm tội phạm, trừ trường hợp thành lập hoặc tham </w:t>
      </w:r>
      <w:r w:rsidRPr="000D5456">
        <w:rPr>
          <w:rFonts w:ascii="Arial" w:hAnsi="Arial" w:cs="Arial"/>
          <w:sz w:val="20"/>
          <w:szCs w:val="20"/>
          <w:lang w:val="en-GB"/>
        </w:rPr>
        <w:lastRenderedPageBreak/>
        <w:t>gia nhóm tội phạm quy định tại Điều 109, điểm a khoản 2 Điều 113 hoặc điểm a khoản 2 Điều 299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2. Người chuẩn bị phạm tội quy định tại một trong các điều 108, 109, 110, 111, 112, 113, 114, 115, 116, 117, 118, 119, 120, 121, 123, 134, 168, 169, 207, 299, 300, 301, 302, 303 và 324 của Bộ luật này thì phải chịu trách nhiệm hình sự.</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3. Người từ đủ 14 tuổi đến dưới 16 tuổi chuẩn bị phạm tội quy định tại Điều 123, Điều 168 của Bộ luật này thì phải chịu trách nhiệm hình sự.”.</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5. Sửa đổi, bổ sung Điều 19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19. Không tố giác tội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6. Sửa đổi, bổ sung Điều 51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a) Sửa đổi, bổ sung điểm s và điểm t khoản 1 Điều 51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“s) Người phạm tội thành khẩn khai báo, ăn năn hối cải;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t) Người phạm tội tích cực hợp tác với cơ quan có trách nhiệm trong việc phát hiện tội phạm hoặc trong quá trình giải quyết vụ 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b) Sửa đổi, bổ sung điểm x khoản 1 Điều 51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“x) Người phạm tội là người có công với cách mạng hoặc là cha, mẹ, vợ, chồng, con của liệt sĩ.”.</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7. Sửa đổi, bổ sung khoản 3 Điều 54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8. Sửa đổi, bổ sung Điều 61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61.</w:t>
      </w:r>
      <w:r w:rsidRPr="000D5456">
        <w:rPr>
          <w:rFonts w:ascii="Arial" w:hAnsi="Arial" w:cs="Arial"/>
          <w:color w:val="000000"/>
          <w:sz w:val="20"/>
          <w:szCs w:val="20"/>
          <w:lang w:val="vi-VN"/>
        </w:rPr>
        <w:t xml:space="preserve"> </w:t>
      </w:r>
      <w:r w:rsidRPr="000D5456">
        <w:rPr>
          <w:rFonts w:ascii="Arial" w:hAnsi="Arial" w:cs="Arial"/>
          <w:b/>
          <w:bCs/>
          <w:color w:val="000000"/>
          <w:sz w:val="20"/>
          <w:szCs w:val="20"/>
          <w:lang w:val="vi-VN"/>
        </w:rPr>
        <w:t>Không áp dụng thời hiệu thi hành bản 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Không áp dụng thời hiệu thi hành bản án đối với các tội quy định tại Chương XIII, Chương XXVI, khoản 3 và khoản 4 Điều 353, khoản 3 và khoản 4 Điều 354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9. Sửa đổi, bổ sung khoản 1 và khoản 2 Điều 66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a) Phạm tội lần đầu;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b) Có nhiều tiến bộ, có ý thức cải tạo tốt;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c) Có nơi cư trú rõ ràng;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d) Đã chấp hành xong hình phạt bổ sung là hình phạt tiền, nghĩa vụ bồi thường thiệt hại và án phí;</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đ) Đã chấp hành được ít nhất là một phần hai mức phạt tù có thời hạn hoặc ít nhất là 15 năm đối với trường hợp bị phạt tù chung thân nhưng đã được giảm xuống tù có thời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e) Không thuộc một trong các trường hợp phạm tội quy định tại khoản 2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2. Không áp dụng quy định của Điều này đối với người bị kết án thuộc một trong các trường hợp sau đây: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b) Người bị kết án tử hình được ân giảm hoặc thuộc trường hợp quy định tại khoản 3 Điều 40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10. Sửa đổi, bổ sung Điều 71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w:t>
      </w:r>
      <w:r w:rsidRPr="000D5456">
        <w:rPr>
          <w:rFonts w:ascii="Arial" w:hAnsi="Arial" w:cs="Arial"/>
          <w:b/>
          <w:bCs/>
          <w:color w:val="000000"/>
          <w:sz w:val="20"/>
          <w:szCs w:val="20"/>
          <w:lang w:val="vi-VN"/>
        </w:rPr>
        <w:t>Điều 71. Xóa án tích theo quyết định của Tòa 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a) 01 năm trong trường hợp bị phạt cảnh cáo, phạt cải tạo không giam giữ, phạt tù nhưng được hưởng án treo;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b) 03 năm trong trường hợp bị phạt tù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c) 05 năm trong trường hợp bị phạt tù từ trên 05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d) 07 năm trong trường hợp bị phạt tù trên 15 năm, tù chung thân hoặc tử hình nhưng đã được giảm án.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11. Sửa đổi, bổ sung Điều 76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sz w:val="20"/>
          <w:szCs w:val="20"/>
          <w:lang w:val="vi-VN"/>
        </w:rPr>
        <w:t>Điều 76. Phạm vi chịu trách nhiệm hình sự của pháp nhân thương mại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 Sửa đổi, bổ sung điểm d khoản 1 Điều 84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Tích cực hợp tác với cơ quan có trách nhiệm trong việc phát hiện tội phạm hoặc trong quá trình giải quyết vụ 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 Sửa đổi, bổ sung khoản 1 Điều 86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Đối với hình phạt chính: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a) Nếu các hình phạt đã tuyên cùng là phạt tiền thì các khoản tiền phạt được cộng lại thành hình phạt chung. Hình phạt tiền không tổng hợp với các </w:t>
      </w:r>
      <w:r w:rsidRPr="000D5456">
        <w:rPr>
          <w:rFonts w:ascii="Arial" w:hAnsi="Arial" w:cs="Arial"/>
          <w:sz w:val="20"/>
          <w:szCs w:val="20"/>
          <w:lang w:val="vi-VN"/>
        </w:rPr>
        <w:t>hình phạt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Nếu các hình phạt đã tuyên là đình chỉ hoạt động có thời hạn trong cùng lĩnh vực thì được tổng hợp thành hình phạt chung nhưng không vượt quá 04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14. Sửa đổi, bổ sung khoản 2 Điều 91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w:t>
      </w:r>
      <w:r w:rsidRPr="000D5456">
        <w:rPr>
          <w:rFonts w:ascii="Arial" w:hAnsi="Arial" w:cs="Arial"/>
          <w:b/>
          <w:bCs/>
          <w:color w:val="000000"/>
          <w:sz w:val="20"/>
          <w:szCs w:val="20"/>
          <w:lang w:val="vi-VN"/>
        </w:rPr>
        <w:t xml:space="preserve"> </w:t>
      </w:r>
      <w:r w:rsidRPr="000D5456">
        <w:rPr>
          <w:rFonts w:ascii="Arial" w:hAnsi="Arial" w:cs="Arial"/>
          <w:color w:val="000000"/>
          <w:sz w:val="20"/>
          <w:szCs w:val="20"/>
          <w:lang w:val="vi-VN"/>
        </w:rPr>
        <w:t xml:space="preserve">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w:t>
      </w:r>
      <w:r w:rsidRPr="000D5456">
        <w:rPr>
          <w:rFonts w:ascii="Arial" w:hAnsi="Arial" w:cs="Arial"/>
          <w:color w:val="000000"/>
          <w:sz w:val="20"/>
          <w:szCs w:val="20"/>
        </w:rPr>
        <w:t xml:space="preserve">một trong </w:t>
      </w:r>
      <w:r w:rsidRPr="000D5456">
        <w:rPr>
          <w:rFonts w:ascii="Arial" w:hAnsi="Arial" w:cs="Arial"/>
          <w:color w:val="000000"/>
          <w:sz w:val="20"/>
          <w:szCs w:val="20"/>
          <w:lang w:val="vi-VN"/>
        </w:rPr>
        <w:t>các biện pháp quy định tại Mục 2 Chương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Người từ đủ 16 tuổi đến dưới 18 tuổi phạm tội ít nghiêm trọng, phạm tội nghiêm trọng, trừ tội phạm quy định tại các điều 134, 141, 171, 248, 249, 250, 251 và 252 của Bộ luật này;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b) Người từ đủ 14 tuổi đến dưới 16 tuổi phạm tội rất nghiêm trọng </w:t>
      </w:r>
      <w:r w:rsidRPr="000D5456">
        <w:rPr>
          <w:rFonts w:ascii="Arial" w:hAnsi="Arial" w:cs="Arial"/>
          <w:color w:val="000000"/>
          <w:sz w:val="20"/>
          <w:szCs w:val="20"/>
        </w:rPr>
        <w:t>quy định tại khoản 2 Điều 12 của Bộ luật này</w:t>
      </w:r>
      <w:r w:rsidRPr="000D5456">
        <w:rPr>
          <w:rFonts w:ascii="Arial" w:hAnsi="Arial" w:cs="Arial"/>
          <w:color w:val="000000"/>
          <w:sz w:val="20"/>
          <w:szCs w:val="20"/>
          <w:lang w:val="vi-VN"/>
        </w:rPr>
        <w:t xml:space="preserve">, trừ tội phạm quy định tại các điều 123, </w:t>
      </w:r>
      <w:r w:rsidRPr="000D5456">
        <w:rPr>
          <w:rFonts w:ascii="Arial" w:hAnsi="Arial" w:cs="Arial"/>
          <w:color w:val="000000"/>
          <w:sz w:val="20"/>
          <w:szCs w:val="20"/>
        </w:rPr>
        <w:t xml:space="preserve">134, </w:t>
      </w:r>
      <w:r w:rsidRPr="000D5456">
        <w:rPr>
          <w:rFonts w:ascii="Arial" w:hAnsi="Arial" w:cs="Arial"/>
          <w:color w:val="000000"/>
          <w:sz w:val="20"/>
          <w:szCs w:val="20"/>
          <w:lang w:val="vi-VN"/>
        </w:rPr>
        <w:t>141, 142, 144, 150, 151, 168, 171, 248, 249, 250, 251</w:t>
      </w:r>
      <w:r w:rsidRPr="000D5456">
        <w:rPr>
          <w:rFonts w:ascii="Arial" w:hAnsi="Arial" w:cs="Arial"/>
          <w:color w:val="000000"/>
          <w:sz w:val="20"/>
          <w:szCs w:val="20"/>
        </w:rPr>
        <w:t xml:space="preserve"> và </w:t>
      </w:r>
      <w:r w:rsidRPr="000D5456">
        <w:rPr>
          <w:rFonts w:ascii="Arial" w:hAnsi="Arial" w:cs="Arial"/>
          <w:color w:val="000000"/>
          <w:sz w:val="20"/>
          <w:szCs w:val="20"/>
          <w:lang w:val="vi-VN"/>
        </w:rPr>
        <w:t>252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Người dưới 18 tuổi là người đồng phạm có vai trò không đáng kể trong vụ 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15. Sửa đổi, bổ sung khoản 1 Điều 93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Khiển trách được áp dụng đối với người dưới 18 tuổi phạm tội thuộc một trong các trường hợp sau đây nhằm giúp họ nhận thức rõ hành vi phạm tội, hậu quả gây ra đối với cộng đồng, xã hội và nghĩa vụ của họ: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a) Người từ đủ 16 tuổi đến dưới 18 tuổi lần đầu phạm tội ít nghiêm trọng </w:t>
      </w:r>
      <w:r w:rsidRPr="000D5456">
        <w:rPr>
          <w:rFonts w:ascii="Arial" w:hAnsi="Arial" w:cs="Arial"/>
          <w:color w:val="000000"/>
          <w:sz w:val="20"/>
          <w:szCs w:val="20"/>
        </w:rPr>
        <w:t xml:space="preserve">thuộc trường hợp </w:t>
      </w:r>
      <w:r w:rsidRPr="000D5456">
        <w:rPr>
          <w:rFonts w:ascii="Arial" w:hAnsi="Arial" w:cs="Arial"/>
          <w:color w:val="000000"/>
          <w:sz w:val="20"/>
          <w:szCs w:val="20"/>
          <w:lang w:val="vi-VN"/>
        </w:rPr>
        <w:t>quy định tại điểm a khoản 2 Điều 91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Người dưới 18 tuổi là người đồng phạm có vai trò không đáng kể trong vụ 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16. Sửa đổi, bổ sung Điều 94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a) Sửa đổi, bổ sung khoản 1 Điều 94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Hòa giải tại cộng đồng được áp dụng đối với người dưới 18 tuổi phạm tội thuộc một trong các trường hợp sau đây: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a) Người từ đủ 16 tuổi đến dưới 18 tuổi phạm tội ít nghiêm trọng hoặc phạm tội nghiêm trọng </w:t>
      </w:r>
      <w:r w:rsidRPr="000D5456">
        <w:rPr>
          <w:rFonts w:ascii="Arial" w:hAnsi="Arial" w:cs="Arial"/>
          <w:color w:val="000000"/>
          <w:sz w:val="20"/>
          <w:szCs w:val="20"/>
        </w:rPr>
        <w:t xml:space="preserve">thuộc trường hợp </w:t>
      </w:r>
      <w:r w:rsidRPr="000D5456">
        <w:rPr>
          <w:rFonts w:ascii="Arial" w:hAnsi="Arial" w:cs="Arial"/>
          <w:color w:val="000000"/>
          <w:sz w:val="20"/>
          <w:szCs w:val="20"/>
          <w:lang w:val="vi-VN"/>
        </w:rPr>
        <w:t>quy định tại điểm a khoản 2 Điều 91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b) Người từ đủ 14 tuổi đến dưới 16 tuổi phạm tội rất nghiêm trọng </w:t>
      </w:r>
      <w:r w:rsidRPr="000D5456">
        <w:rPr>
          <w:rFonts w:ascii="Arial" w:hAnsi="Arial" w:cs="Arial"/>
          <w:color w:val="000000"/>
          <w:sz w:val="20"/>
          <w:szCs w:val="20"/>
        </w:rPr>
        <w:t xml:space="preserve">thuộc trường hợp </w:t>
      </w:r>
      <w:r w:rsidRPr="000D5456">
        <w:rPr>
          <w:rFonts w:ascii="Arial" w:hAnsi="Arial" w:cs="Arial"/>
          <w:color w:val="000000"/>
          <w:sz w:val="20"/>
          <w:szCs w:val="20"/>
          <w:lang w:val="vi-VN"/>
        </w:rPr>
        <w:t>quy định tại điểm b khoản 2 Điều 91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Bổ sung khoản 4 vào Điều 94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17. Sửa đổi, bổ sung Điều 95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Sửa đổi, bổ sung khoản 1 Điều 95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a) Người từ đủ 16 tuổi đến dưới 18 tuổi phạm tội ít nghiêm trọng hoặc phạm tội nghiêm trọng </w:t>
      </w:r>
      <w:r w:rsidRPr="000D5456">
        <w:rPr>
          <w:rFonts w:ascii="Arial" w:hAnsi="Arial" w:cs="Arial"/>
          <w:color w:val="000000"/>
          <w:sz w:val="20"/>
          <w:szCs w:val="20"/>
        </w:rPr>
        <w:t xml:space="preserve">thuộc trường hợp </w:t>
      </w:r>
      <w:r w:rsidRPr="000D5456">
        <w:rPr>
          <w:rFonts w:ascii="Arial" w:hAnsi="Arial" w:cs="Arial"/>
          <w:color w:val="000000"/>
          <w:sz w:val="20"/>
          <w:szCs w:val="20"/>
          <w:lang w:val="vi-VN"/>
        </w:rPr>
        <w:t>quy định tại điểm a khoản 2 Điều 91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b) Người từ đủ 14 tuổi đến dưới 16 tuổi phạm tội rất nghiêm trọng </w:t>
      </w:r>
      <w:r w:rsidRPr="000D5456">
        <w:rPr>
          <w:rFonts w:ascii="Arial" w:hAnsi="Arial" w:cs="Arial"/>
          <w:color w:val="000000"/>
          <w:sz w:val="20"/>
          <w:szCs w:val="20"/>
        </w:rPr>
        <w:t xml:space="preserve">thuộc trường hợp </w:t>
      </w:r>
      <w:r w:rsidRPr="000D5456">
        <w:rPr>
          <w:rFonts w:ascii="Arial" w:hAnsi="Arial" w:cs="Arial"/>
          <w:color w:val="000000"/>
          <w:sz w:val="20"/>
          <w:szCs w:val="20"/>
          <w:lang w:val="vi-VN"/>
        </w:rPr>
        <w:t>quy định tại điểm b khoản 2 Điều 91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Sửa đổi, bổ sung khoản 3 Điều 95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18. Sửa đổi, bổ sung khoản 1 Điều 100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19. Sửa đổi, bổ sung khoản 2 Điều 107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06 tháng trong trường hợp bị phạt cảnh cáo, phạt tiền, phạt cải tạo không giam giữ hoặc phạt tù nhưng được hưởng án treo;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01 năm trong trường hợp bị phạt tù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02 năm trong trường hợp bị phạt tù từ trên 05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03 năm trong trường hợp bị phạt tù trên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20. Sửa đổi, bổ sung Điều 112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112. Tội bạo loạn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Người nào hoạt động vũ trang hoặc dùng bạo lực có tổ chức hoặc cướp phá tài sản của cơ quan, tổ chức, cá nhân nhằm chống chính quyền nhân dân,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tổ chức, người hoạt động đắc lực hoặc gây hậu quả nghiêm trọng, thì bị phạt tù từ 12 năm đến 20 năm,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Người đồng phạm khác, thì bị phạt tù từ 05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Người chuẩn bị phạm tội này,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21. Sửa đổi, bổ sung các khoản 1, 2 và 3 Điều 113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Thành lập, tham gia tổ chức khủng bố, tổ chức tài trợ khủng bố;</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Cưỡng ép, lôi kéo, tuyển mộ, đào tạo, huấn luyện phần tử khủng bố; chế tạo, cung cấp vũ khí cho phần tử khủng bố;</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Xâm phạm tự do thân thể, sức khỏe của cán bộ, công chức hoặc người khác</w:t>
      </w:r>
      <w:r w:rsidRPr="000D5456">
        <w:rPr>
          <w:rFonts w:ascii="Arial" w:hAnsi="Arial" w:cs="Arial"/>
          <w:color w:val="000000"/>
          <w:sz w:val="20"/>
          <w:szCs w:val="20"/>
        </w:rPr>
        <w:t xml:space="preserve">; </w:t>
      </w:r>
      <w:r w:rsidRPr="000D5456">
        <w:rPr>
          <w:rFonts w:ascii="Arial" w:hAnsi="Arial" w:cs="Arial"/>
          <w:color w:val="000000"/>
          <w:sz w:val="20"/>
          <w:szCs w:val="20"/>
          <w:lang w:val="vi-VN"/>
        </w:rPr>
        <w:t>chiếm giữ, làm hư hại tài sản của cơ quan, tổ chức, cá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Tấn công, xâm hại, cản trở, gây rối loạn hoạt động của mạng máy tính, mạng viễn thông, phương tiện điện tử của cơ quan, tổ chức, cá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22. Sửa đổi, bổ sung Điều 134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134. Tội cố ý gây thương tích hoặc gây tổn hại cho sức khỏe của người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Dùng vũ khí, vật liệu nổ, hung khí nguy hiểm hoặc thủ đoạn có khả năng gây nguy hại cho nhiều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Dùng a-xít nguy hiểm hoặc hóa chất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dưới 16 tuổi, phụ nữ mà biết là có thai, người già yếu, ốm đau hoặc người khác không có khả năng tự vệ;</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Đối với ông, bà, cha, mẹ, thầy giáo, cô giáo của mình, người nuôi dưỡng, chữa bệnh cho mình;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w:t>
      </w:r>
      <w:r w:rsidRPr="000D5456">
        <w:rPr>
          <w:rFonts w:ascii="Arial" w:hAnsi="Arial" w:cs="Arial"/>
          <w:color w:val="000000"/>
          <w:sz w:val="20"/>
          <w:szCs w:val="20"/>
        </w:rPr>
        <w:t xml:space="preserve">đưa vào </w:t>
      </w:r>
      <w:r w:rsidRPr="000D5456">
        <w:rPr>
          <w:rFonts w:ascii="Arial" w:hAnsi="Arial" w:cs="Arial"/>
          <w:color w:val="000000"/>
          <w:sz w:val="20"/>
          <w:szCs w:val="20"/>
          <w:lang w:val="vi-VN"/>
        </w:rPr>
        <w:t>cơ sở cai nghiện bắt buộc;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Thuê gây thương tích hoặc gây tổn hại cho sức khỏe của người khác hoặc gây thương tích hoặc gây tổn hại cho sức khỏe của người khác do được thuê;</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Có tính chất côn đồ;</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k) Đối với người đang thi hành công vụ hoặc vì lý do công vụ của nạn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w:t>
      </w:r>
      <w:r w:rsidRPr="000D5456">
        <w:rPr>
          <w:rFonts w:ascii="Arial" w:hAnsi="Arial" w:cs="Arial"/>
          <w:color w:val="000000"/>
          <w:sz w:val="20"/>
          <w:szCs w:val="20"/>
        </w:rPr>
        <w:t xml:space="preserve">6 </w:t>
      </w:r>
      <w:r w:rsidRPr="000D5456">
        <w:rPr>
          <w:rFonts w:ascii="Arial" w:hAnsi="Arial" w:cs="Arial"/>
          <w:color w:val="000000"/>
          <w:sz w:val="20"/>
          <w:szCs w:val="20"/>
          <w:lang w:val="vi-VN"/>
        </w:rPr>
        <w:t>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thương tích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tỷ lệ tổn thương cơ thể của mỗi người từ 11% đến 30%;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thương tích hoặc gây tổn hại cho sức khỏe của người khác mà tỷ lệ tổn thương cơ thể 61% trở lên, nếu không thuộc trường hợp quy định tại điểm b khoản 4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tỷ lệ tổn thương cơ thể của mỗi người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07 năm đến 14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làm biến dạng vùng mặt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tỷ lệ tổn thương cơ thể của mỗi người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Phạm tội thuộc một trong các trường hợp sau đây, thì bị phạt tù từ 12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23. Sửa đổi, bổ sung các khoản 1, 2 và 3 Điều 141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Đối với người mà người phạm tội có trách nhiệm chăm sóc, giáo dục, chữa bệnh;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Nhiều người hiếp một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Đối với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Có tính chất loạn luân;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Làm nạn nhân có thai;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Gây thương tích, gây tổn hại cho sức khỏe hoặc gây rối loạn tâm thần và hành vi của nạn nhân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12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Biết mình bị nhiễm HIV mà vẫn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nạn nhân chết hoặc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24. Sửa đổi, bổ sung khoản 2 và khoản 3 Điều 142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tính chất loạn luân;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nạn nhân có thai;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nạn nhân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Đối với người mà người phạm tội có trách nhiệm chăm sóc, giáo dục, chữa bệnh;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Đối với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20 năm,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Nhiều người hiếp một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dưới 10 tuổi;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Biết mình bị nhiễm HIV mà vẫn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Làm nạn nhân chết hoặc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25. Sửa đổi, bổ sung khoản 2 và khoản 3 Điều 143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Nhiều người cưỡng dâm một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Có tính chất loạn luân;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Làm nạn nhân có thai;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thương tích, gây tổn hại cho sức khỏe hoặc gây rối loạn tâm thần và hành vi của nạn nhân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10 năm đến 18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Biết mình bị nhiễm HIV mà vẫn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nạn nhân chết hoặc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26. Sửa đổi, bổ sung khoản 2 và khoản 3 Điều 144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tính chất loạn luân;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nạn nhân có thai;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nạn nhân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Đối với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12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Nhiều người cưỡng dâm một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Biết mình bị nhiễm HIV mà vẫn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Làm nạn nhân chết hoặc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27. Sửa đổi, bổ sung các khoản 1, 2 và 3 Điều 150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dùng vũ lực, đe dọa dùng vũ lực, lừa gạt hoặc thủ đoạn khác thực hiện một trong các hành vi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Chuyển giao hoặc tiếp nhận người để giao, nhận tiền, tài sản hoặc lợi ích vật chất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Chuyển giao hoặc tiếp nhận người để bóc lột tình dục, cưỡng bức lao động, lấy bộ phận cơ thể của nạn nhân hoặc vì mục đích vô nhân đạo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Tuyển mộ, vận chuyển, chứa chấp người khác để thực hiện hành vi quy định tại điểm a hoặc điểm b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08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Vì động cơ đê hèn;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Đưa nạn nhân ra khỏi biên giới của nước Cộng hòa xã hội chủ nghĩa Việt Nam;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Đối với từ 02 người đến 05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Đã lấy bộ phận cơ thể của nạn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Làm nạn nhân chết hoặc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Đối với 06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28. Sửa đổi, bổ sung Điều 151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151. Tội mua bán người dưới 16 tuổi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thực hiện một trong các hành vi sau đây, thì bị phạt tù từ 07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Chuyển giao hoặc tiếp nhận người dưới 16 tuổi để giao, nhận tiền, tài sản hoặc lợi ích vật chất khác, trừ trường hợp vì mục đích nhân đạo;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Chuyển giao hoặc tiếp nhận người dưới 16 tuổi để bóc lột tình dục, cưỡng bức lao động, lấy bộ phận cơ thể hoặc vì mục đích vô nhân đạo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Tuyển mộ, vận chuyển, chứa chấp người dưới 16 tuổi để thực hiện hành vi quy định tại điểm a hoặc điểm b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Lợi dụng hoạt động cho, nhận con nuôi để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từ 02 người đến 05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Đối với người mà mình có trách nhiệm chăm sóc, nuôi dưỡng;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Đưa nạn nhân ra khỏi biên giới của nước Cộng hòa xã hội chủ nghĩa Việt Nam;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Vì động cơ đê hèn;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18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Đã lấy bộ phận cơ thể của nạn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Làm nạn nhân chết hoặc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Đối với 06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29. Sửa đổi, bổ sung các khoản 2, 3 và 4 Điều 153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Lợi dụng chức vụ, quyền hạn, nghề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mà mình có trách nhiệm chăm sóc, nuôi dưỡng;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Đối với từ 02 người đến 05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thương tích, gây tổn hại cho sức khỏe hoặc gây rối loạn tâm thần và hành vi của nạn nhân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Đối với 06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Làm nạn nhân chết;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50.000.000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30. Sửa đổi, bổ sung các khoản 1, 2 và 3 Điều 157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phạt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đang thi hành công vụ;</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Phạm tội 02 lần trở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Đối với 02 người trở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Đối với người dưới 18 tuổi, phụ nữ mà biết là có thai, người già yếu hoặc người không có khả năng tự vệ;</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Làm cho người bị bắt, giữ, giam hoặc gia đình họ lâm vào hoàn cảnh kinh tế đặc biệt khó khăn;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Gây thương tích, gây tổn hại cho sức khỏe hoặc gây rối loạn tâm thần và hành vi của người bị bắt, giữ, giam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thuộc một trong các trường hợp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Làm người bị bắt, giữ, giam chết hoặc tự sát;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Tra tấn, đối xử hoặc trừng phạt tàn bạo, vô nhân đạo hoặc hạ nhục nhân phẩm của người bị bắt, giữ, giam;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người bị bắt, giữ, giam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31. Sửa đổi, bổ sung khoản 1 Điều 158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nào thực hiện một trong các hành vi sau đây xâm phạm chỗ ở của người khác, thì bị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Khám xét trái pháp luật chỗ ở của người khác;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Đuổi trái pháp luật người khác ra khỏi chỗ ở của họ;</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Chiếm giữ chỗ ở hoặc cản trở trái pháp luật người đang ở hoặc người đang quản lý hợp pháp vào chỗ ở của họ;</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Xâm nhập trái pháp luật chỗ ở của người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32. Sửa đổi, bổ sung khoản 1 và khoản 2 Điều 162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Ra quyết định buộc thôi việc trái pháp luật đối với công chức, viên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Sa thải trái pháp luật đối với người lao động;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Cưỡng ép, đe dọa buộc công chức, viên chức, người lao động phải thôi việc.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tiền từ 100.000.000 đồng đến 200.000.000 đồng hoặc phạt tù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Đối với 02 người trở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Đối với phụ nữ mà biết là có thai;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đang nuôi con dưới 12 tháng tuổi;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Làm người bị buộc thôi việc, người bị sa thải tự sát;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hậu quả rất nghiêm trọng hoặc đặc biệt nghiêm trọng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33. Sửa đổi, bổ sung các khoản 2, 3 và 4 Điều 169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Dùng vũ khí, phương tiện hoặc thủ đoạn nguy hiểm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Đối với người dưới 16 tuổi;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Đối với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Chiếm đoạt tài sản trị giá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thương tích, gây tổn hại cho sức khỏe hoặc gây rối loạn tâm thần và hành vi của nạn nhân mà tỷ lệ tổn thương cơ thể từ 11% đến 30%;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Gây ảnh hưởng xấu đến an ninh, trật tự, an toàn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10 năm đến 18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Chiếm đoạt tài sản trị giá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gây tổn hại cho sức khỏe hoặc gây rối loạn tâm thần và hành vi của nạn nhân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Chiếm đoạt tài sản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gây tổn hại cho sức khỏe hoặc gây rối loạn tâm thần và hành vi của nạn nhân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34. Sửa đổi, bổ sung các khoản 1, 2, 3 và 4 Điều 173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Đã bị xử phạt vi phạm hành chính về hành vi chiếm đoạt tài sản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Đã bị kết án về tội này hoặc về một trong các tội quy định tại các điều 168, 169, 170, 171, 172, 174, 175 và 290 của Bộ luật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ảnh hưởng xấu đến an ninh, trật tự, an toàn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Tài sản là phương tiện kiếm sống chính của người bị hại và gia đình họ;</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Tài sản là di vật, cổ vật.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Chiếm đoạt tài sản trị giá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Dùng thủ đoạn xảo quyệt,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Hành hung để tẩu thoát;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Tài sản là bảo vật quốc gia;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Chiếm đoạt tài sản trị giá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 xml:space="preserve">b) </w:t>
      </w:r>
      <w:r w:rsidRPr="000D5456">
        <w:rPr>
          <w:rFonts w:ascii="Arial" w:hAnsi="Arial" w:cs="Arial"/>
          <w:color w:val="000000"/>
          <w:sz w:val="20"/>
          <w:szCs w:val="20"/>
          <w:lang w:val="vi-VN"/>
        </w:rPr>
        <w:t>Lợi dụng thiên tai, dịch bệnh.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4.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Chiếm đoạt tài sản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 xml:space="preserve">b) </w:t>
      </w:r>
      <w:r w:rsidRPr="000D5456">
        <w:rPr>
          <w:rFonts w:ascii="Arial" w:hAnsi="Arial" w:cs="Arial"/>
          <w:color w:val="000000"/>
          <w:sz w:val="20"/>
          <w:szCs w:val="20"/>
          <w:lang w:val="vi-VN"/>
        </w:rPr>
        <w:t>Lợi dụng hoàn cảnh chiến tranh, tình trạng khẩn cấp.</w:t>
      </w:r>
      <w:r w:rsidRPr="000D5456">
        <w:rPr>
          <w:rFonts w:ascii="Arial" w:hAnsi="Arial" w:cs="Arial"/>
          <w:sz w:val="20"/>
          <w:szCs w:val="20"/>
          <w:lang w:val="vi-VN"/>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35. Sửa đổi, bổ sung Điều 175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w:t>
      </w:r>
      <w:r w:rsidRPr="000D5456">
        <w:rPr>
          <w:rFonts w:ascii="Arial" w:hAnsi="Arial" w:cs="Arial"/>
          <w:b/>
          <w:bCs/>
          <w:sz w:val="20"/>
          <w:szCs w:val="20"/>
        </w:rPr>
        <w:t>Điều 175. Tội lạm dụng tín nhiệm chiếm đoạt tài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Chiếm đoạt tài sản trị giá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chức vụ, quyền hạn hoặc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Dùng thủ đoạn xảo quyệt;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Gây ảnh hưởng xấu đến an ninh, trật tự, an toàn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chiếm đoạt tài sản trị giá từ 200.000.000 đồng đến dưới 500.000.000 đồng,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chiếm đoạt tài sản trị giá 500.000.000 đồng trở lên,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36. Sửa đổi, bổ sung các khoản 1, 2, 3 và 4 Điều 178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một trong các hành vi quy định tại Điều này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ảnh hưởng xấu đến an ninh, trật tự, an toàn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Tài sản là phương tiện kiếm sống chính của người bị hại và gia đình họ;</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Tài sản là di vật, cổ vật.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thiệt hại cho tài sản trị giá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Tài sản là bảo vật quốc gia;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Dùng chất nguy hiểm về cháy, nổ hoặc thủ đoạn nguy hiểm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Để che giấu tội phạm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Vì lý do công vụ của người bị hại;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gây thiệt hại cho tài sản trị giá từ 200.000.000 đồng đến dưới 500.000.000 đồng,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gây thiệt hại cho tài sản trị giá 500.000.000 đồng trở lên, thì bị phạt tù từ 10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37. Sửa đổi, bổ sung Điều 186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186. Tội từ chối hoặc trốn tránh nghĩa vụ cấp dưỡng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38. Sửa đổi, bổ sung Điều 188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khoản 1 Điều 188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Vật phạm pháp là di vật, cổ vật.”;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khoản 6 Điều 188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c, d, đ, h và i khoản 2 Điều này,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3.000.000.000 đồng đến 7.000.000.000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Phạm tội thuộc trường hợp quy định tại khoản 4 Điều này, thì bị phạt tiền từ 7.000.000.000 đồng đến 15.000.000.000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Pháp nhân thương mại còn có thể bị phạt tiền từ 50.000.000 đồng đến 300.000.000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39. Sửa đổi, bổ sung Điều 189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khoản 1 Điều 189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Vật phạm pháp là di vật, cổ vật.”;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khoản 3 Điều 189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trong trường hợp vật phạm pháp trị giá 500.000.000 đồng trở lên, thì bị phạt tiền từ 1.000.000.000 đồng đến 3.000.000.000 đồng hoặc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Sửa đổi, bổ sung khoản 5 Điều 189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c, e và g khoản 2 Điều này, thì bị phạt tiền từ 500.000.000 đồng đến 2.000.000.000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2.000.000.000 đồng đến 5.000.000.000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Pháp nhân thương mại còn có thể bị phạt tiền từ 50.000.000 đồng đến 200.000.000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40. Sửa đổi, bổ sung Điều 190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1, 2 và 3 Điều 190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Sản xuất, buôn bán thuốc bảo vệ thực vật mà Nhà nước cấm kinh doanh, cấm lưu hành, cấm sử dụng từ 50 kilôgam đến dưới 100 kilôgam hoặc từ 50 lít đến dưới 100 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Buôn bán thuốc lá điếu nhập lậu từ 1.500 bao đến dưới 3.000 bao;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Sản xuất, buôn bán pháo nổ từ 06 kilôgam đến dưới 40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1.000.000.000 đồng đến 3.000.000.000 đồng hoặc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Thuốc bảo vệ thực vật mà Nhà nước cấm kinh doanh, cấm lưu hành, cấm sử dụng từ 100 kilôgam đến dưới 300 kilôgam hoặc từ 100 lít đến dưới 300 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Thuốc lá điếu nhập lậu từ 3.000 bao đến dưới 4.500 bao;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Pháo nổ từ 40 kilôgam đến dưới 120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Hàng hóa khác mà Nhà nước cấm kinh doanh, cấm lưu hành, cấm sử dụng trị giá từ 300.000.000 đồng đến dưới 500.000.000 đồng hoặc thu lợi bất chính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Hàng hóa chưa được phép lưu hành, chưa được phép sử dụng tại Việt Nam trị giá từ 500.000.000 đồng đến dưới 1.000.000.000 đồng hoặc thu lợi bất chính từ 300.000.000 đồng đến dưới 700.000.000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Buôn bán qua biên giới, trừ hàng hóa là thuốc lá điếu nhập lậu;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08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Thuốc bảo vệ thực vật mà Nhà nước cấm kinh doanh, cấm lưu hành, cấm sử dụng 300 kilôgam trở lên hoặc 300 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Thuốc lá điếu nhập lậu 4.500 bao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Pháo nổ 120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Hàng hóa khác mà Nhà nước cấm kinh doanh, cấm lưu hành, cấm sử dụng trị giá 500.000.000 đồng trở lên hoặc thu lợi bất chính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Hàng hóa chưa được phép lưu hành, chưa được phép sử dụng tại Việt Nam trị giá 1.000.000.000 đồng trở lên hoặc thu lợi bất chính 700.000.000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các điểm a, b và c khoản 5 Điều 190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w:t>
      </w:r>
      <w:r w:rsidRPr="000D5456">
        <w:rPr>
          <w:rFonts w:ascii="Arial" w:hAnsi="Arial" w:cs="Arial"/>
          <w:color w:val="000000"/>
          <w:sz w:val="20"/>
          <w:szCs w:val="20"/>
          <w:lang w:val="vi-VN"/>
        </w:rPr>
        <w:t xml:space="preserve">) </w:t>
      </w:r>
      <w:r w:rsidRPr="000D5456">
        <w:rPr>
          <w:rFonts w:ascii="Arial" w:hAnsi="Arial" w:cs="Arial"/>
          <w:color w:val="000000"/>
          <w:sz w:val="20"/>
          <w:szCs w:val="20"/>
        </w:rPr>
        <w:t>P</w:t>
      </w:r>
      <w:r w:rsidRPr="000D5456">
        <w:rPr>
          <w:rFonts w:ascii="Arial" w:hAnsi="Arial" w:cs="Arial"/>
          <w:color w:val="000000"/>
          <w:sz w:val="20"/>
          <w:szCs w:val="20"/>
          <w:lang w:val="pt-BR"/>
        </w:rPr>
        <w:t xml:space="preserve">hạm tội </w:t>
      </w:r>
      <w:r w:rsidRPr="000D5456">
        <w:rPr>
          <w:rFonts w:ascii="Arial" w:hAnsi="Arial" w:cs="Arial"/>
          <w:color w:val="000000"/>
          <w:sz w:val="20"/>
          <w:szCs w:val="20"/>
          <w:lang w:val="vi-VN"/>
        </w:rPr>
        <w:t xml:space="preserve">thuộc trường hợp </w:t>
      </w:r>
      <w:r w:rsidRPr="000D5456">
        <w:rPr>
          <w:rFonts w:ascii="Arial" w:hAnsi="Arial" w:cs="Arial"/>
          <w:color w:val="000000"/>
          <w:sz w:val="20"/>
          <w:szCs w:val="20"/>
          <w:lang w:val="pt-BR"/>
        </w:rPr>
        <w:t xml:space="preserve">quy định tại </w:t>
      </w:r>
      <w:r w:rsidRPr="000D5456">
        <w:rPr>
          <w:rFonts w:ascii="Arial" w:hAnsi="Arial" w:cs="Arial"/>
          <w:color w:val="000000"/>
          <w:sz w:val="20"/>
          <w:szCs w:val="20"/>
          <w:lang w:val="vi-VN"/>
        </w:rPr>
        <w:t>khoản 1 Điều này</w:t>
      </w:r>
      <w:r w:rsidRPr="000D5456">
        <w:rPr>
          <w:rFonts w:ascii="Arial" w:hAnsi="Arial" w:cs="Arial"/>
          <w:color w:val="000000"/>
          <w:sz w:val="20"/>
          <w:szCs w:val="20"/>
          <w:lang w:val="pt-BR"/>
        </w:rPr>
        <w:t xml:space="preserve">, </w:t>
      </w:r>
      <w:r w:rsidRPr="000D5456">
        <w:rPr>
          <w:rFonts w:ascii="Arial" w:hAnsi="Arial" w:cs="Arial"/>
          <w:color w:val="000000"/>
          <w:sz w:val="20"/>
          <w:szCs w:val="20"/>
          <w:lang w:val="vi-VN"/>
        </w:rPr>
        <w:t xml:space="preserve">thì bị phạt tiền từ </w:t>
      </w:r>
      <w:r w:rsidRPr="000D5456">
        <w:rPr>
          <w:rFonts w:ascii="Arial" w:hAnsi="Arial" w:cs="Arial"/>
          <w:color w:val="000000"/>
          <w:sz w:val="20"/>
          <w:szCs w:val="20"/>
          <w:lang w:val="pt-BR"/>
        </w:rPr>
        <w:t>1.00</w:t>
      </w:r>
      <w:r w:rsidRPr="000D5456">
        <w:rPr>
          <w:rFonts w:ascii="Arial" w:hAnsi="Arial" w:cs="Arial"/>
          <w:color w:val="000000"/>
          <w:sz w:val="20"/>
          <w:szCs w:val="20"/>
          <w:lang w:val="vi-VN"/>
        </w:rPr>
        <w:t xml:space="preserve">0.000.000 đồng đến </w:t>
      </w:r>
      <w:r w:rsidRPr="000D5456">
        <w:rPr>
          <w:rFonts w:ascii="Arial" w:hAnsi="Arial" w:cs="Arial"/>
          <w:color w:val="000000"/>
          <w:sz w:val="20"/>
          <w:szCs w:val="20"/>
          <w:lang w:val="pt-BR"/>
        </w:rPr>
        <w:t>3.0</w:t>
      </w:r>
      <w:r w:rsidRPr="000D5456">
        <w:rPr>
          <w:rFonts w:ascii="Arial" w:hAnsi="Arial" w:cs="Arial"/>
          <w:color w:val="000000"/>
          <w:sz w:val="20"/>
          <w:szCs w:val="20"/>
          <w:lang w:val="vi-VN"/>
        </w:rPr>
        <w:t>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d, đ, e, g, h, i, k và l khoản 2 Điều này, thì bị phạt tiền từ 3.000.000.000 đồng đến 6.000.000.000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6.000.000.000 đồng đến 9.000.000.000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41. Sửa đổi, bổ sung Điều 191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1, 2 và 3 Điều 191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Thuốc bảo vệ thực vật mà Nhà nước cấm kinh doanh, cấm lưu hành, cấm sử dụng từ 50 kilôgam đến dưới 100 kilôgam hoặc từ 50 lít đến dưới 100 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Thuốc lá điếu nhập lậu từ 1.500 bao đến dưới 3.000 bao;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Pháo nổ từ 06 kilôgam đến dưới 40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Hàng hóa khác mà Nhà nước cấm kinh doanh, cấm lưu hành, cấm sử dụng trị giá từ 100.000.000 đồng đến dưới 300.000.000 đồng hoặc thu lợi bất chính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Hàng hóa chưa được phép lưu hành, chưa được phép sử dụng tại Việt Nam trị giá từ 200.000.000 đồng đến dưới 500.000.000 đồng hoặc thu lợi bất chính từ 100.000.000 đồng đến dưới 300.000.000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300.000.000 đồng đến 1.000.000.000 đồng hoặc phạt tù từ 02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Thuốc bảo vệ thực vật mà Nhà nước cấm kinh doanh, cấm lưu hành, cấm sử dụng từ 100 kilôgam đến dưới 300 kilôgam hoặc từ 100 lít đến dưới 300 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Thuốc lá điếu nhập lậu từ 3.000 bao đến dưới 4.500 bao;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Pháo nổ từ 40 kilôgam đến dưới 120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Hàng hóa khác mà Nhà nước cấm kinh doanh, cấm lưu hành, cấm sử dụng trị giá từ 300.000.000 đồng đến dưới 500.000.000 đồng hoặc thu lợi bất chính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Hàng hóa chưa được phép lưu hành, chưa được phép sử dụng tại Việt Nam trị giá từ 500.000.000 đồng đến dưới 1.000.000.000 đồng hoặc thu lợi bất chính từ 300.000.000 đồng đến dưới 700.000.000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Vận chuyển qua biên giới, trừ hàng hóa là thuốc lá điếu nhập lậu;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Thuốc bảo vệ thực vật mà Nhà nước cấm kinh doanh, cấm lưu hành, cấm sử dụng 300 kilôgam trở lên hoặc 300 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Thuốc lá điếu nhập lậu 4.500 bao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Pháo nổ 120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Hàng hóa khác mà Nhà nước cấm kinh doanh, cấm lưu hành, cấm sử dụng trị giá 500.000.000 đồng trở lên hoặc thu lợi bất chính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Hàng hóa chưa được phép lưu hành, chưa được phép sử dụng tại Việt Nam trị giá 1.000.000.000 đồng trở lên hoặc thu lợi bất chính 700.000.000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các điểm a, b và c khoản 5 Điều 191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w:t>
      </w:r>
      <w:r w:rsidRPr="000D5456">
        <w:rPr>
          <w:rFonts w:ascii="Arial" w:hAnsi="Arial" w:cs="Arial"/>
          <w:color w:val="000000"/>
          <w:sz w:val="20"/>
          <w:szCs w:val="20"/>
          <w:lang w:val="vi-VN"/>
        </w:rPr>
        <w:t xml:space="preserve">a) </w:t>
      </w:r>
      <w:r w:rsidRPr="000D5456">
        <w:rPr>
          <w:rFonts w:ascii="Arial" w:hAnsi="Arial" w:cs="Arial"/>
          <w:color w:val="000000"/>
          <w:sz w:val="20"/>
          <w:szCs w:val="20"/>
        </w:rPr>
        <w:t>P</w:t>
      </w:r>
      <w:r w:rsidRPr="000D5456">
        <w:rPr>
          <w:rFonts w:ascii="Arial" w:hAnsi="Arial" w:cs="Arial"/>
          <w:color w:val="000000"/>
          <w:sz w:val="20"/>
          <w:szCs w:val="20"/>
          <w:lang w:val="pt-BR"/>
        </w:rPr>
        <w:t xml:space="preserve">hạm tội </w:t>
      </w:r>
      <w:r w:rsidRPr="000D5456">
        <w:rPr>
          <w:rFonts w:ascii="Arial" w:hAnsi="Arial" w:cs="Arial"/>
          <w:color w:val="000000"/>
          <w:sz w:val="20"/>
          <w:szCs w:val="20"/>
          <w:lang w:val="vi-VN"/>
        </w:rPr>
        <w:t xml:space="preserve">thuộc trường hợp </w:t>
      </w:r>
      <w:r w:rsidRPr="000D5456">
        <w:rPr>
          <w:rFonts w:ascii="Arial" w:hAnsi="Arial" w:cs="Arial"/>
          <w:color w:val="000000"/>
          <w:sz w:val="20"/>
          <w:szCs w:val="20"/>
          <w:lang w:val="pt-BR"/>
        </w:rPr>
        <w:t xml:space="preserve">quy định tại </w:t>
      </w:r>
      <w:r w:rsidRPr="000D5456">
        <w:rPr>
          <w:rFonts w:ascii="Arial" w:hAnsi="Arial" w:cs="Arial"/>
          <w:color w:val="000000"/>
          <w:sz w:val="20"/>
          <w:szCs w:val="20"/>
          <w:lang w:val="vi-VN"/>
        </w:rPr>
        <w:t>khoản 1 Điều này</w:t>
      </w:r>
      <w:r w:rsidRPr="000D5456">
        <w:rPr>
          <w:rFonts w:ascii="Arial" w:hAnsi="Arial" w:cs="Arial"/>
          <w:color w:val="000000"/>
          <w:sz w:val="20"/>
          <w:szCs w:val="20"/>
          <w:lang w:val="pt-BR"/>
        </w:rPr>
        <w:t xml:space="preserve">, </w:t>
      </w:r>
      <w:r w:rsidRPr="000D5456">
        <w:rPr>
          <w:rFonts w:ascii="Arial" w:hAnsi="Arial" w:cs="Arial"/>
          <w:color w:val="000000"/>
          <w:sz w:val="20"/>
          <w:szCs w:val="20"/>
          <w:lang w:val="vi-VN"/>
        </w:rPr>
        <w:t xml:space="preserve">thì bị phạt tiền từ </w:t>
      </w:r>
      <w:r w:rsidRPr="000D5456">
        <w:rPr>
          <w:rFonts w:ascii="Arial" w:hAnsi="Arial" w:cs="Arial"/>
          <w:color w:val="000000"/>
          <w:sz w:val="20"/>
          <w:szCs w:val="20"/>
          <w:lang w:val="pt-BR"/>
        </w:rPr>
        <w:t>30</w:t>
      </w:r>
      <w:r w:rsidRPr="000D5456">
        <w:rPr>
          <w:rFonts w:ascii="Arial" w:hAnsi="Arial" w:cs="Arial"/>
          <w:color w:val="000000"/>
          <w:sz w:val="20"/>
          <w:szCs w:val="20"/>
          <w:lang w:val="vi-VN"/>
        </w:rPr>
        <w:t xml:space="preserve">0.000.000 đồng đến </w:t>
      </w:r>
      <w:r w:rsidRPr="000D5456">
        <w:rPr>
          <w:rFonts w:ascii="Arial" w:hAnsi="Arial" w:cs="Arial"/>
          <w:color w:val="000000"/>
          <w:sz w:val="20"/>
          <w:szCs w:val="20"/>
          <w:lang w:val="pt-BR"/>
        </w:rPr>
        <w:t>1.0</w:t>
      </w:r>
      <w:r w:rsidRPr="000D5456">
        <w:rPr>
          <w:rFonts w:ascii="Arial" w:hAnsi="Arial" w:cs="Arial"/>
          <w:color w:val="000000"/>
          <w:sz w:val="20"/>
          <w:szCs w:val="20"/>
          <w:lang w:val="vi-VN"/>
        </w:rPr>
        <w:t>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d, đ, e, g, h, i, k và l khoản 2 Điều này,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3.000.000.000 đồng đến 5.000.000.000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42. Sửa đổi, bổ sung Điều 192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1, 2 và 3 Điều 192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thương tích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Thu lợi bất chính từ 50.000.000 đồng đến dưới 100.000.000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Hàng giả tương đương với số lượng của hàng thật hoặc hàng hóa có cùng tính năng kỹ thuật, công dụng trị giá từ 150.000.000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Thu lợi bất chính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Buôn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Hàng giả tương đương với số lượng của hàng thật hoặc hàng hóa có cùng tính năng kỹ thuật, công dụng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 lợi bất chính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thương tích hoặc gây tổn hại cho sức khỏe của 02 người trở lên mà tổng tỷ lệ tổn thương cơ thể của những người này 122%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a và điểm b khoản 5 Điều 192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w:t>
      </w:r>
      <w:r w:rsidRPr="000D5456">
        <w:rPr>
          <w:rFonts w:ascii="Arial" w:hAnsi="Arial" w:cs="Arial"/>
          <w:color w:val="000000"/>
          <w:sz w:val="20"/>
          <w:szCs w:val="20"/>
          <w:lang w:val="vi-VN"/>
        </w:rPr>
        <w:t xml:space="preserve">a) </w:t>
      </w:r>
      <w:r w:rsidRPr="000D5456">
        <w:rPr>
          <w:rFonts w:ascii="Arial" w:hAnsi="Arial" w:cs="Arial"/>
          <w:color w:val="000000"/>
          <w:sz w:val="20"/>
          <w:szCs w:val="20"/>
        </w:rPr>
        <w:t>P</w:t>
      </w:r>
      <w:r w:rsidRPr="000D5456">
        <w:rPr>
          <w:rFonts w:ascii="Arial" w:hAnsi="Arial" w:cs="Arial"/>
          <w:color w:val="000000"/>
          <w:sz w:val="20"/>
          <w:szCs w:val="20"/>
          <w:lang w:val="vi-VN"/>
        </w:rPr>
        <w:t>hạm tội thuộc trường hợp quy định tại khoản 1 Điều này,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đ, e, g, h, i, k, l và m khoản 2 Điều này, thì bị phạt tiền từ 3.000.000.000 đồng đến 6.000.000.000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43. Sửa đổi, bổ sung Điều 193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2, 3 và 4 Điều 193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Buôn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Hàng giả tương đương với số lượng của hàng thật hoặc hàng hóa có cùng tính năng kỹ thuật, công dụng trị giá từ 150.000.000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Thu lợi bất chính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Gây thương tích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Hàng giả tương đương với số lượng của hàng thật hoặc hàng hóa có cùng tính năng kỹ thuật, công dụng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 lợi bất chính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 lợi bất chính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thương tích hoặc gây tổn hại cho sức khỏe của 02 người trở lên mà tổng tỷ lệ tổn thương cơ thể của những người này 122%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khoản 6 Điều 193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Phạm tội thuộc trường hợp quy định tại khoản 1 Điều này,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c, e, g, h, i và k khoản 2 Điều này, thì bị phạt tiền từ 3.000.000.000 đồng đến 6.000.000.000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6.000.000.000 đồng đến 9.000.000.000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Phạm tội thuộc trường hợp quy định tại khoản 4 Điều này, thì bị phạt tiền từ 9.000.000.000 đồng đến 18.000.000.000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Pháp nhân thương mại còn có thể bị phạt tiền từ 100.000.000 đồng đến 300.000.000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44. Sửa đổi, bổ sung Điều 194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2, 3 và 4 Điều 194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Buôn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Hàng giả tương đương với số lượng của hàng thật hoặc hàng hóa có cùng tính năng kỹ thuật, công dụng trị giá từ 150.000.000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Thu lợi bất chính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Gây thương tích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Hàng giả tương đương với số lượng của hàng thật hoặc hàng hóa có cùng tính năng kỹ thuật, công dụng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 lợi bất chính từ 500.000.000 đồng đến dưới 2.000.000.000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20 năm,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 lợi bất chính 2.000.000.000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thương tích hoặc gây tổn hại cho sức khỏe của 02 người trở lên mà tổng tỷ lệ tổn thương cơ thể của những người này 122%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khoản 6 Điều 194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Phạm tội thuộc trường hợp quy định tại khoản 1 Điều này, thì bị phạt tiền từ 1.000.000.000 đồng đến 4.000.000.000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c, e, g, h, i và k khoản 2 Điều này, thì bị phạt tiền từ 4.000.000.000 đồng đến 9.000.000.000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9.000.000.000 đồng đến 15.000.000.000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Phạm tội thuộc trường hợp quy định tại khoản 4 Điều này, thì bị phạt tiền từ 15.000.000.000 đồng đến 20.000.000.000 đồng hoặc đình chỉ hoạt động có thời hạn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Pháp nhân thương mại còn có thể bị phạt tiền từ 100.000.000 đồng đến 300.000.000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45. Sửa đổi, bổ sung Điều 195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tên điều, các khoản 1, 2 và 3 Điều 195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195. Tội sản xuất, buôn bán hàng giả là thức ăn dùng để chăn nuôi, phân bón, thuốc thú y, thuốc bảo vệ thực vật, giống cây trồng, giống vật nuôi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Thu lợi bất chính từ 50.000.000 đồng đến dưới 100.000.000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Buôn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Hàng giả tương đương với số lượng của hàng thật hoặc hàng hóa có cùng tính năng kỹ thuật, công dụng trị giá từ 150.000.000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Thu lợi bất chính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Hàng giả tương đương với số lượng của hàng thật hoặc hàng hóa có cùng tính năng kỹ thuật, công dụng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thiệt hại về tài sản từ 1.500.000.000 đồng đến dưới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Thu lợi bất chính từ 500.000.000 đồng đến dưới 2.000.000.000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khoản 6 Điều 195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Phạm tội thuộc trường hợp quy định tại khoản 1 Điều này,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c, e, g, h và i khoản 2 Điều này, thì bị phạt tiền từ 3.000.000.000 đồng đến 6.000.000.000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6.000.000.000 đồng đến 9.000.000.000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Phạm tội thuộc trường hợp quy định tại khoản 4 Điều này, thì bị phạt tiền từ 9.000.000.000 đồng đến 15.000.000.000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Pháp nhân thương mại còn có thể bị phạt tiền từ 100.000.000 đồng đến 300.000.000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46. Sửa đổi, bổ sung Điều 199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w:t>
      </w:r>
      <w:r w:rsidRPr="000D5456">
        <w:rPr>
          <w:rFonts w:ascii="Arial" w:hAnsi="Arial" w:cs="Arial"/>
          <w:b/>
          <w:bCs/>
          <w:sz w:val="20"/>
          <w:szCs w:val="20"/>
          <w:lang w:val="vi-VN"/>
        </w:rPr>
        <w:t>Điều 199. Tội vi phạm quy định về cung ứng điện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về tài sản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Đã bị xử lý kỷ luật,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150.000.000 đồng đến 500.000.000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Người phạm tội còn có thể bị phạt tiền từ 10.000.000 đồng đến 50.000.000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47. Sửa đổi, bổ sung Điều 200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khoản 1 Điều 200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Không ghi chép trong sổ kế toán các khoản thu liên quan đến việc xác định số tiền thuế phải nộp;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Không xuất hóa đơn khi bán hàng hóa, dịch vụ hoặc ghi giá trị trên hóa đơn bán hàng thấp hơn giá trị thanh toán thực tế của hàng hóa, dịch vụ đã bán;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Sử dụng chứng từ, tài liệu không hợp pháp khác để xác định sai số tiền thuế phải nộp, số tiền thuế được hoàn;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Cố ý không kê khai hoặc khai sai về thuế đối với hàng hóa xuất khẩu, nhập khẩu, nếu không thuộc trường hợp quy định tại Điều 188 và Điều 189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Câu kết với người gửi hàng để nhập khẩu hàng hóa, nếu không thuộc trường hợp quy định tại Điều 188 và Điều 189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Sử dụng hàng hóa thuộc đối tượng không chịu thuế, miễn thuế, xét miễn thuế không đúng mục đích quy định mà không khai báo việc chuyển đổi mục đích sử dụng với cơ quan quản lý thuế.”;</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khoản 5 Điều 200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d và đ khoản 2 Điều này,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3.000.000.000 đồng đến 10.000.000.000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Pháp nhân thương mại còn có thể bị phạt tiền từ 50.000.000 đồng đến 200.000.000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48. Sửa đổi, bổ sung tên điều và khoản 1 Điều 206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w:t>
      </w:r>
      <w:r w:rsidRPr="000D5456">
        <w:rPr>
          <w:rFonts w:ascii="Arial" w:hAnsi="Arial" w:cs="Arial"/>
          <w:b/>
          <w:bCs/>
          <w:sz w:val="20"/>
          <w:szCs w:val="20"/>
          <w:lang w:val="vi-VN"/>
        </w:rPr>
        <w:t>Điều 206. Tội vi phạm quy định về hoạt động ngân hàng, hoạt động khác liên quan đến hoạt động ngân hàng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Cấp tín dụng cho trường hợp không được cấp tín dụng, trừ trường hợp cấp dưới hình thức phát hành thẻ tín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Cấp tín dụng không có bảo đảm hoặc cấp tín dụng với điều kiện ưu đãi cho đối tượng bị hạn chế cấp tín dụng theo quy định của pháp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Vi phạm quy định về tỷ lệ bảo đảm an toàn cho hoạt động của tổ chức tín dụng, chi nhánh ngân hàng nước ngoài theo quy định của Luật các tổ chức tín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Cố ý nâng khống giá trị tài sản bảo đảm khi thẩm định giá để cấp tín dụng đối với trường hợp phải có tài sản bảo đảm;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Vi phạm quy định của pháp luật về tổng mức dư nợ cấp tín dụng đối với đối tượng bị hạn chế cấp tín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Cấp tín dụng vượt giới hạn so với vốn tự có đối với một khách hàng và người có liên quan, trừ trường hợp có chấp thuận của người có thẩm quyền theo quy định của pháp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Vi phạm quy định của pháp luật về góp vốn, giới hạn góp vốn, mua cổ phần, điều kiện cấp tín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Phát hành, cung ứng, sử dụng phương tiện thanh toán không hợp pháp; làm giả chứng từ thanh toán, phương tiện thanh toán; sử dụng chứng từ thanh toán, phương tiện thanh toán giả;</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Kinh doanh vàng trái phép hoặc kinh doanh ngoại hối trái phép;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Tiến hành hoạt động ngân hàng khi chưa được cơ quan nhà nước có thẩm quyền cho phép theo quy định của Luật Ngân hàng Nhà nước Việt Nam và Luật các tổ chức tín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49. Sửa đổi, bổ sung Điều 213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khoản 1 Điều 213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Thông đồng với người thụ hưởng quyền lợi bảo hiểm để giải quyết bồi thường bảo hiểm, trả tiền bảo hiểm trái pháp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Giả mạo tài liệu, cố ý làm sai lệch thông tin để từ chối bồi thường, trả tiền bảo hiểm khi sự kiện bảo hiểm đã xảy ra;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Giả mạo tài liệu, cố ý làm sai lệch thông tin trong hồ sơ yêu cầu bồi thường, trả tiền bảo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Tự gây thiệt hại về tài sản, sức khỏe của mình để hưởng quyền lợi bảo hiểm, trừ trường hợp luật có quy định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khoản 5 Điều 213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Pháp nhân thương mại còn có thể bị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50. Sửa đổi, bổ sung Điều 217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khoản 1 và khoản 2 Điều 217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Thỏa thuận ngăn cản, kìm hãm không cho doanh nghiệp khác tham gia thị trường hoặc phát triển kinh doanh;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Thỏa thuận loại bỏ khỏi thị trường doanh nghiệp không phải là các bên của thỏa thuận;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1.000.000.000 đồng đến 3.000.000.000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Dùng thủ đoạn tinh vi, xảo quyệt;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Lạm dụng vị trí thống lĩnh thị trường hoặc vị trí độc quyền;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Thu lợi bất chính 3.000.000.000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thiệt hại cho người khác 5.000.000.000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c khoản 4 Điều 217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Pháp nhân thương mại còn có thể bị phạt tiền từ 100.000.000 đồng đến 500.000.000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51. Bổ sung Điều 217a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nl-NL"/>
        </w:rPr>
        <w:t>“</w:t>
      </w:r>
      <w:r w:rsidRPr="000D5456">
        <w:rPr>
          <w:rFonts w:ascii="Arial" w:hAnsi="Arial" w:cs="Arial"/>
          <w:b/>
          <w:bCs/>
          <w:color w:val="000000"/>
          <w:sz w:val="20"/>
          <w:szCs w:val="20"/>
          <w:lang w:val="nb-NO"/>
        </w:rPr>
        <w:t>Điều 217a. Tội vi phạm quy định về kinh doanh theo phương thức đa cấp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hành vi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 lợi bất chính từ 200.000.000 đồng đến dưới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cho người khác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1.000.000.000 đồng đến 5.000.000.000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 lợi bất chính 1.000.000.000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thiệt hại cho người khác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Quy mô mạng lưới người tham gia 100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Người phạm tội còn có thể bị phạt tiền từ 100.000.000 đồng đến 500.000.000 đồng,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52. Sửa đổi, bổ sung Điều 225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khoản 1 Điều 225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Sao chép tác phẩm, bản ghi âm, bản ghi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Phân phối đến công chúng bản sao tác phẩm, bản sao bản ghi âm, bản sao bản ghi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a khoản 4 Điều 225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53. Sửa đổi, bổ sung Điều 226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khoản 1 Điều 226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a khoản 4 Điều 226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54. Sửa đổi, bổ sung Điều 227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nl-NL"/>
        </w:rPr>
        <w:t>a) Sửa đổi, bổ sung tên điều, khoản 1 và khoản 2 Điều 227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w:t>
      </w:r>
      <w:r w:rsidRPr="000D5456">
        <w:rPr>
          <w:rFonts w:ascii="Arial" w:hAnsi="Arial" w:cs="Arial"/>
          <w:b/>
          <w:bCs/>
          <w:color w:val="000000"/>
          <w:sz w:val="20"/>
          <w:szCs w:val="20"/>
          <w:lang w:val="nl-NL"/>
        </w:rPr>
        <w:t>Điều 227. Tội vi phạm quy định về nghiên cứu, thăm dò, khai thác tài nguyên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 lợi bất chính từ nghiên cứu, thăm dò, khai thác tài nguyên nước, dầu khí hoặc khoáng sản khác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Khoáng sản trị giá từ 500.000.000 đồng đến dưới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1.500.000.000 đồng đến 5.000.000.000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Thu lợi bất chính từ nghiên cứu, thăm dò, khai thác tài nguyên nước, dầu khí hoặc khoáng sản khác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Khoáng sản trị giá 1.000.000.000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sự cố môi trường;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Gây thương tích hoặc gây tổn hại cho sức khỏe của 02 người trở lên mà tổng tỷ lệ tổn thương cơ thể của những người này 122%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a khoản 4 Điều 227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55. Sửa đổi, bổ sung Điều 232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tên điều, các khoản 1, 2 và 3 Điều 232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nl-NL"/>
        </w:rPr>
        <w:t>“</w:t>
      </w:r>
      <w:r w:rsidRPr="000D5456">
        <w:rPr>
          <w:rFonts w:ascii="Arial" w:hAnsi="Arial" w:cs="Arial"/>
          <w:b/>
          <w:bCs/>
          <w:color w:val="000000"/>
          <w:sz w:val="20"/>
          <w:szCs w:val="20"/>
          <w:lang w:val="nl-NL"/>
        </w:rPr>
        <w:t>Điều 232. Tội vi phạm quy định về khai thác, bảo vệ rừng và lâm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Khai thác trái phép rừng sản xuất là rừng trồng từ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Khai thác trái phép rừng sản xuất là rừng tự nhiên từ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07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Khai thác trái phép rừng phòng hộ là rừng trồng từ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Khai thác trái phép rừng phòng hộ là rừng tự nhiên từ 07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05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Khai thác trái phép rừng đặc dụng là rừng trồng từ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05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Khai thác trái phép rừng đặc dụng là rừng tự nhiên từ 03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08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01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03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Khai thác trái phép gỗ thuộc Danh mục loài nguy cấp, quý, hiếm được ưu tiên bảo vệ hoặc Danh mục thực vật rừng, động vật rừng nguy cấp, quý, hiếm Nhóm IA từ 01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02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tại rừng sản xuất, từ 0,5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tại rừng phòng hộ hoặc từ 0,5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01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tại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Tàng trữ, vận chuyển, chế biến hoặc mua bán trái phép từ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03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rừng thông thường;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Tàng trữ, vận chuyển, chế biến hoặc mua bán trái phép loài thực vật rừng ngoài gỗ trị giá từ 300.000.000 đồng đến dưới 600.000.000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300.000.000 đồng đến 1.500.000.000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Khai thác trái phép rừng sản xuất là rừng trồng từ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80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50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Khai thác trái phép rừng sản xuất là rừng tự nhiên từ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Khai thác trái phép rừng phòng hộ là rừng trồng từ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60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Khai thác trái phép rừng phòng hộ là rừng tự nhiên từ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Khai thác trái phép rừng đặc dụng là rừng trồng từ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Khai thác trái phép rừng đặc dụng là rừng tự nhiên từ 08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thông thường hoặc từ 03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Khai thác trái phép gỗ thuộc Danh mục loài nguy cấp, quý, hiếm được ưu tiên bảo vệ hoặc Danh mục thực vật rừng, động vật rừng nguy cấp, quý, hiếm Nhóm IA từ 02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04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tại rừng sản xuất, từ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03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tại rừng phòng hộ hoặc từ 01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02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tại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Tàng trữ, vận chuyển, chế biến hoặc mua bán trái phép từ 03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06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đến dưới 80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gỗ loài thực vật rừng thông thường;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Tàng trữ, vận chuyển, chế biến hoặc mua bán trái phép loài thực vật rừng ngoài gỗ trị giá từ 600.000.000 đồng đến dưới 1.200.000.000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 Mua bán, vận chuyển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o)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Khai thác trái phép rừng sản xuất là rừng trồng 80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loài thực vật thông thường hoặc 50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Khai thác trái phép rừng sản xuất là rừng tự nhiên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loài thực vật thông thường hoặc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Khai thác trái phép rừng phòng hộ là rừng trồng 60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loài thực vật thông thường hoặc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Khai thác trái phép rừng phòng hộ là rừng tự nhiên 30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loài thực vật thông thường hoặc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Khai thác trái phép rừng đặc dụng là rừng trồng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loài thực vật thông thường hoặc 20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Khai thác trái phép rừng đặc dụng là rừng tự nhiên 15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loài thực vật thông thường hoặc 10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thực vật rừng, động vật rừng nguy cấp, quý, hiếm Nhóm IIA;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Khai thác trái phép gỗ thuộc Danh mục loài nguy cấp, quý, hiếm được ưu tiên bảo vệ hoặc Danh mục thực vật rừng, động vật rừng nguy cấp, quý, hiếm Nhóm IA 04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tại rừng sản xuất, 03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tại rừng phòng hộ hoặc 02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tại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Tàng trữ, vận chuyển, chế biến hoặc mua bán trái phép 06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trở lên gỗ loài thực vật rừng thông thường;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Tàng trữ, vận chuyển, chế biến hoặc mua bán trái phép loài thực vật rừng ngoài gỗ trị giá 1.200.000.000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các điểm a, b và c khoản 5 Điều 232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Phạm tội thuộc trường hợp quy định tại khoản 1 Điều này, thì bị phạt tiền từ 300.000.000 đồng đến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Phạm tội thuộc trường hợp quy định tại khoản 2 Điều này, thì bị phạt tiền từ 1.000.000.000 đồng đến 3.000.000.000 đồng hoặc đình chỉ hoạt động có thời hạn từ 06 tháng đến 0</w:t>
      </w:r>
      <w:r w:rsidRPr="000D5456">
        <w:rPr>
          <w:rFonts w:ascii="Arial" w:hAnsi="Arial" w:cs="Arial"/>
          <w:color w:val="000000"/>
          <w:sz w:val="20"/>
          <w:szCs w:val="20"/>
        </w:rPr>
        <w:t>2</w:t>
      </w:r>
      <w:r w:rsidRPr="000D5456">
        <w:rPr>
          <w:rFonts w:ascii="Arial" w:hAnsi="Arial" w:cs="Arial"/>
          <w:color w:val="000000"/>
          <w:sz w:val="20"/>
          <w:szCs w:val="20"/>
          <w:lang w:val="vi-VN"/>
        </w:rPr>
        <w:t xml:space="preserve">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c) Phạm tội thuộc trường hợp quy định tại khoản 3 Điều này, thì bị phạt tiền từ 3.000.000.000 đồng đến 6.000.000.000 đồng hoặc đình chỉ hoạt động có thời hạn từ </w:t>
      </w:r>
      <w:r w:rsidRPr="000D5456">
        <w:rPr>
          <w:rFonts w:ascii="Arial" w:hAnsi="Arial" w:cs="Arial"/>
          <w:color w:val="000000"/>
          <w:sz w:val="20"/>
          <w:szCs w:val="20"/>
        </w:rPr>
        <w:t xml:space="preserve">01 năm </w:t>
      </w:r>
      <w:r w:rsidRPr="000D5456">
        <w:rPr>
          <w:rFonts w:ascii="Arial" w:hAnsi="Arial" w:cs="Arial"/>
          <w:color w:val="000000"/>
          <w:sz w:val="20"/>
          <w:szCs w:val="20"/>
          <w:lang w:val="vi-VN"/>
        </w:rPr>
        <w:t>đến 03 năm;</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56. Sửa đổi, bổ sung Điều 233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nl-NL"/>
        </w:rPr>
        <w:t>“</w:t>
      </w:r>
      <w:r w:rsidRPr="000D5456">
        <w:rPr>
          <w:rFonts w:ascii="Arial" w:hAnsi="Arial" w:cs="Arial"/>
          <w:b/>
          <w:bCs/>
          <w:color w:val="000000"/>
          <w:sz w:val="20"/>
          <w:szCs w:val="20"/>
          <w:lang w:val="nl-NL"/>
        </w:rPr>
        <w:t>Điều 233. Tội vi phạm quy định về quản lý rừng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lợi dụng hoặc lạm dụng chức vụ, quyền hạn thực hiện một trong các hành vi sau đây,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Giao rừng, thu hồi rừng, cho thuê rừng trái pháp luật từ 20.000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25.000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sản xuất; từ 15.000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20.000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phòng hộ hoặc từ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Cho phép chuyển mục đích sử dụng rừng trái pháp luật từ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12.500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sản xuất; từ 7.500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phòng hộ hoặc từ 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7.500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Cho phép khai thác, vận chuyển lâm sản trái pháp luật thuộc một trong các trường hợp quy định tại khoản 1 Điều 232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Giao rừng, thu hồi rừng, cho thuê rừng trái pháp luật từ 25.000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40.000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sản xuất; từ 20.000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30.000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phòng hộ hoặc từ 15.000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25.000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Cho phép chuyển mục đích sử dụng rừng trái pháp luật từ 12.500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17.000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sản xuất; từ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phòng hộ hoặc từ 7.500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12.000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đối với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Cho phép khai thác, vận chuyển lâm sản trái pháp luật thuộc một trong các trường hợp quy định tại các điểm từ điểm a đến điểm l khoản 2 Điều 232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Giao rừng, thu hồi rừng, cho thuê rừng trái pháp luật 40.000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 đối với rừng sản xuất; 30.000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 đối với rừng phòng hộ hoặc 25.000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 đối với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Cho phép chuyển mục đích sử dụng rừng trái pháp luật 17.000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 đối với rừng sản xuất; 15.000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 đối với rừng phòng hộ hoặc 12.000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 đối với rừng đặc dụng;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Cho phép khai thác, vận chuyển lâm sản trái pháp luật thuộc một trong các trường hợp quy định tại khoản 3 Điều 232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Người phạm tội còn có thể bị phạt tiền từ 10.000.000 đồng đến 100.000.000 đồng hoặc cấm đảm nhiệm chức vụ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57. Sửa đổi, bổ sung Điều 234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tên điều, các khoản 1, 2 và 3 Điều 234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nl-NL"/>
        </w:rPr>
        <w:t>“</w:t>
      </w:r>
      <w:r w:rsidRPr="000D5456">
        <w:rPr>
          <w:rFonts w:ascii="Arial" w:hAnsi="Arial" w:cs="Arial"/>
          <w:b/>
          <w:bCs/>
          <w:color w:val="000000"/>
          <w:sz w:val="20"/>
          <w:szCs w:val="20"/>
          <w:lang w:val="nl-NL"/>
        </w:rPr>
        <w:t>Điều 234. Tội vi phạm quy định về bảo vệ động vật hoang dã</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300.000.000 đồng đến 1.500.000.000 đồng hoặc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Sử dụng công cụ hoặc phương tiện săn bắt bị cấm;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Săn bắt trong khu vực bị cấm hoặc vào thời gian bị cấm;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Vận chuyển, buôn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Thu lợi bất chính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07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Thu lợi bất chính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b khoản 5 Điều 234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d, đ, e, g, h và i khoản 2 Điều này, thì bị phạt tiền từ 1.000.000.000 đồng đến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58. Sửa đổi, bổ sung Điều 235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235. Tội gây ô nhiễm môi trường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thì bị phạt tiền từ 50.000.000 đồng đến 500.000.000 đồng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Xả thải ra môi trường từ 500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đến dưới 5.000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nước thải có thông số môi trường nguy hại vượt quy chuẩn kỹ thuật quốc gia về môi trường từ 05 lần đến dưới 10 lần hoặc từ 300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đến dưới 500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nước thải có thông số môi trường nguy hại vượt quy chuẩn kỹ thuật quốc gia về môi trường 10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Xả thải ra môi trường 500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trở lên nước thải có thông số môi trường nguy hại vượt quy chuẩn kỹ thuật quốc gia về môi trường từ 03 lần đến dưới 05 lần hoặc từ 300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đến dưới 500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nước thải có thông số môi trường nguy hại vượt quy chuẩn kỹ thuật quốc gia về môi trường từ 05 lần đến dưới 10 lần hoặc từ 100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đến dưới 300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Thải ra môi trường từ 150.000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đến dưới 300.000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khí thải có thông số môi trường nguy hại vượt quy chuẩn kỹ thuật quốc gia về môi trường từ 05 lần đến dưới 10 lần hoặc từ 100.000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đến dưới 150.000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khí thải có thông số môi trường nguy hại vượt quy chuẩn kỹ thuật quốc gia về môi trường 10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Thải ra môi trường 150.000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trở lên khí thải có thông số môi trường nguy hại vượt quy chuẩn kỹ thuật quốc gia về môi trường từ 03 lần đến dưới 05 lần hoặc từ 100.000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đến dưới 150.000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khí thải có thông số môi trường nguy hại vượt quy chuẩn kỹ thuật quốc gia về môi trường từ 05 lần đến dưới 10 lần hoặc từ 50.000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đến dưới 100.000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500.000.000 đồng đến 1.000.000.000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Xả thải ra môi trường từ 5.000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đến dưới 10.000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nước thải có thông số môi trường nguy hại vượt quy chuẩn kỹ thuật quốc gia về môi trường từ 05 lần đến dưới 10 lần hoặc từ 500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đến dưới 5.000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nước thải có thông số môi trường nguy hại vượt quy chuẩn kỹ thuật quốc gia về môi trường 10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Thải ra môi trường từ 300.000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đến dưới 500.000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khí thải có thông số môi trường nguy hại vượt quy chuẩn kỹ thuật quốc gia về môi trường từ 05 lần đến dưới 10 lần hoặc từ 150.000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đến dưới 300.000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khí thải có thông số môi trường nguy hại vượt quy chuẩn kỹ thuật quốc gia về môi trường 10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Chôn, lấp, đổ, thải ra môi trường trái pháp luật chất thải rắn thông thường từ 200.000 kilôgam đến dưới 500.000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Gây hậu quả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tiền từ 1.000.000.000 đồng đến 3.000.000.000 đồng hoặc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Xả thải ra môi trường 10.000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trở lên nước thải có thông số môi trường nguy hại vượt quy chuẩn kỹ thuật quốc gia về môi trường từ 05 lần đến dưới 10 lần hoặc 5.000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ngày trở lên nước thải có thông số môi trường nguy hại vượt quy chuẩn kỹ thuật quốc gia về môi trường 10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Thải ra môi trường 500.000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trở lên khí thải có thông số môi trường nguy hại vượt quy chuẩn kỹ thuật quốc gia về môi trường từ 05 lần đến dưới 10 lần hoặc 300.000 mét khối (m</w:t>
      </w:r>
      <w:r w:rsidRPr="000D5456">
        <w:rPr>
          <w:rFonts w:ascii="Arial" w:hAnsi="Arial" w:cs="Arial"/>
          <w:color w:val="000000"/>
          <w:sz w:val="20"/>
          <w:szCs w:val="20"/>
          <w:vertAlign w:val="superscript"/>
        </w:rPr>
        <w:t>3</w:t>
      </w:r>
      <w:r w:rsidRPr="000D5456">
        <w:rPr>
          <w:rFonts w:ascii="Arial" w:hAnsi="Arial" w:cs="Arial"/>
          <w:color w:val="000000"/>
          <w:sz w:val="20"/>
          <w:szCs w:val="20"/>
        </w:rPr>
        <w:t>) trên giờ trở lên khí thải có thông số môi trường nguy hại vượt quy chuẩn kỹ thuật quốc gia về môi trường 10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Chôn, lấp, đổ, thải ra môi trường trái pháp luật chất thải rắn thông thường 500.000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Gây hậu quả rất nghiêm trọng hoặc đặc biệt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Người phạm tội còn có thể bị phạt tiền từ 30.000.000 đồng đến 200.000.000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Phạm tội thuộc trường hợp quy định tại khoản 1 Điều này, thì bị phạt tiền từ 3.000.000.000 đồng đến 7.000.000.000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trường hợp quy định tại khoản 2 Điều này, thì bị phạt tiền từ 7.000.000.000 đồng đến 12.000.000.000 đồng hoặc đình chỉ hoạt động có thời hạn từ 06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12.000.000.000 đồng đến 20.000.000.000 đồng hoặc đình chỉ hoạt động có thời hạn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Pháp nhân thương mại còn có thể bị phạt tiền từ 1.000.000.000 đồng đến 5.000.000.000 đồng, cấm kinh doanh, cấm hoạt động trong một số lĩnh vực nhất định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59. Sửa đổi, bổ sung Điều 237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1, 2 và 3 Điều 237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thì bị phạt tiền từ 50.000.000 đồng đến 500.000.000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Vi phạm quy định về phòng ngừa sự cố môi trường để xảy ra sự cố môi trường;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500.000.000 đồng đến 2.000.000.000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từ 3.000.000.000 đồng đến dưới 7.000.000.000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7.000.000.000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c khoản 5 Điều 237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5.000.000.000 đồng đến 10.000.000.000 đồng hoặc đình chỉ hoạt động có thời hạn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60. Sửa đổi, bổ sung Điều 238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1, 2 và 3 Điều 238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Xây nhà, công trình trái phép trong phạm vi bảo vệ công trình thủy lợi, đê điều, công trình phòng, chống thiên tai;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Khoan, đào thăm dò, khảo sát, khai thác đất, đá, cát sỏi, khoáng sản, nước dưới đất trái phép;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300.000.000 đồng đến 2.000.000.000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thiệt hại từ 300.000.000 đồng đến dưới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thiệt hại 1.000.000.000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c khoản 5 Điều 238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Phạm tội thuộc trường hợp quy định tại khoản 3 Điều này, thì bị phạt tiền từ 3.000.000.000 đồng đến 5.000.000.000 đồng hoặc đình chỉ hoạt động có thời hạn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61. Sửa đổi, bổ sung Điều 239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1, 2 và 3 Điều 239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Đưa từ 70.000 kilôgam đến dưới 170.000 kilôgam chất thải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1.000.000.000 đồng đến 2.000.000.000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Đưa từ 170.000 kilôgam đến dưới 300.000 kilôgam chất thải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tiền từ 2.000.000.000 đồng đến 5.000.000.000 đồng hoặc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Đưa 300.000 kilôgam trở lên chất thải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b và điểm c khoản 5 Điều 239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trường hợp quy định tại khoản 2 Điều này, thì bị phạt tiền từ 3.000.000.000 đồng đến 5.000.000.000 đồng hoặc đình chỉ hoạt động có thời hạn từ 06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c) Phạm tội thuộc trường hợp quy định tại khoản 3 Điều này, thì bị phạt tiền từ 5.000.000.000 đồng đến 7.000.000.000 đồng hoặc đình chỉ hoạt động có thời hạn từ </w:t>
      </w:r>
      <w:r w:rsidRPr="000D5456">
        <w:rPr>
          <w:rFonts w:ascii="Arial" w:hAnsi="Arial" w:cs="Arial"/>
          <w:color w:val="000000"/>
          <w:sz w:val="20"/>
          <w:szCs w:val="20"/>
        </w:rPr>
        <w:t xml:space="preserve">01 năm </w:t>
      </w:r>
      <w:r w:rsidRPr="000D5456">
        <w:rPr>
          <w:rFonts w:ascii="Arial" w:hAnsi="Arial" w:cs="Arial"/>
          <w:color w:val="000000"/>
          <w:sz w:val="20"/>
          <w:szCs w:val="20"/>
          <w:lang w:val="vi-VN"/>
        </w:rPr>
        <w:t>đến 03 năm;</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62. Sửa đổi, bổ sung các khoản 1, 2 và 3 Điều 242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 dụng chất độc, chất nổ, hóa chất, dòng điện hoặc phương tiện, ngư cụ bị cấm để khai thác thủy sản hoặc làm hủy hoại nguồn lợi thủy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Khai thác thủy sản trong khu vực cấm hoặc trong khu vực cấm có thời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Khai thác loài thủy sản bị cấm khai thác, nếu không thuộc trường hợp quy định tại Điều 244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Phá hoại nơi cư ngụ của loài thủy sản thuộc Danh mục loài nguy cấp, quý, hiếm được ưu tiên bảo vệ;</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Vi phạm quy định khác của pháp luật về bảo vệ nguồn lợi thủy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tiền từ 300.000.000 đồng đến 1.000.000.000 đồng hoặc phạt tù từ 03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Gây thiệt hại nguồn lợi thủy sản từ 500.000.000 đồng đến dưới 1.500.000.000 đồng hoặc thủy sản thu được trị giá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Gây thiệt hại nguồn lợi thủy sản 1.500.000.000 đồng trở lên hoặc thủy sản thu được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63. Sửa đổi, bổ sung Điều 243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các khoản 1, 2 và 3 Điều 243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Cây trồng chưa thành rừng hoặc rừng khoanh nuôi tái sinh thuộc rừng chưa có trữ lượng có diện tích từ 30.000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50.000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Rừng sản xuất có diện tích từ 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Rừng phòng hộ có diện tích từ 3.000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7.000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Rừng đặc dụng có diện tích từ 1.000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3.000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thiệt hại về lâm sản trị giá từ 50.000.000 đồng đến dưới 100.000.000 đồng trong trường hợp rừng bị thiệt hại không tính được bằng diện tích;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Lợi dụng chức vụ, quyền hạn hoặc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 xml:space="preserve">d) </w:t>
      </w:r>
      <w:r w:rsidRPr="000D5456">
        <w:rPr>
          <w:rFonts w:ascii="Arial" w:hAnsi="Arial" w:cs="Arial"/>
          <w:sz w:val="20"/>
          <w:szCs w:val="20"/>
        </w:rPr>
        <w:t>C</w:t>
      </w:r>
      <w:r w:rsidRPr="000D5456">
        <w:rPr>
          <w:rFonts w:ascii="Arial" w:hAnsi="Arial" w:cs="Arial"/>
          <w:color w:val="000000"/>
          <w:sz w:val="20"/>
          <w:szCs w:val="20"/>
        </w:rPr>
        <w:t>ây trồng chưa thành rừng hoặc rừng khoanh nuôi tái sinh thuộc rừng chưa có trữ lượng có diện tích từ 50.000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100.000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Rừng sản xuất có diện tích từ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50.000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Rừng phòng hộ có diện tích từ 7.000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Rừng đặc dụng có diện tích từ 3.000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đến dưới 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Gây thiệt hại về lâm sản trị giá từ 100.000.000 đồng đến dưới 200.000.000 đồng trong trường hợp rừng bị thiệt hại không tính được bằng diện tích;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Cây trồng chưa thành rừng hoặc rừng khoanh nuôi tái sinh thuộc rừng chưa có trữ lượng có diện tích 100.000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Rừng sản xuất có diện tích 50.000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Rừng phòng hộ có diện tích 10.000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Rừng đặc dụng có diện tích 5.000 mét vuông (m</w:t>
      </w:r>
      <w:r w:rsidRPr="000D5456">
        <w:rPr>
          <w:rFonts w:ascii="Arial" w:hAnsi="Arial" w:cs="Arial"/>
          <w:color w:val="000000"/>
          <w:sz w:val="20"/>
          <w:szCs w:val="20"/>
          <w:vertAlign w:val="superscript"/>
        </w:rPr>
        <w:t>2</w:t>
      </w:r>
      <w:r w:rsidRPr="000D5456">
        <w:rPr>
          <w:rFonts w:ascii="Arial" w:hAnsi="Arial" w:cs="Arial"/>
          <w:color w:val="000000"/>
          <w:sz w:val="20"/>
          <w:szCs w:val="20"/>
        </w:rPr>
        <w: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Gây thiệt hại về lâm sản trị giá 200.000.000 đồng trở lên trong trường hợp rừng bị thiệt hại không tính được bằng diện tích;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b khoản 5 Điều 243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c, d, đ, e, g, h và i khoản 2 Điều này, thì bị phạt tiền từ 2.000.000.000 đồng đến 5.000.000.000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64. Sửa đổi, bổ sung Điều 244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Sửa đổi, bổ sung tên điều, các khoản 1, 2 và 3 Điều 244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w:t>
      </w:r>
      <w:r w:rsidRPr="000D5456">
        <w:rPr>
          <w:rFonts w:ascii="Arial" w:hAnsi="Arial" w:cs="Arial"/>
          <w:b/>
          <w:bCs/>
          <w:color w:val="000000"/>
          <w:sz w:val="20"/>
          <w:szCs w:val="20"/>
          <w:lang w:val="vi-VN"/>
        </w:rPr>
        <w:t>Điều 244. Tội vi phạm quy định về bảo vệ động vật nguy cấp, quý, hiếm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Săn bắt, giết, nuôi, nhốt, vận chuyển, buôn bán trái phép động vật thuộc Danh mục loài nguy cấp, quý, hiếm được ưu tiên bảo vệ;</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Tàng trữ, vận chuyển, buôn bán trái phép cá thể, bộ phận cơ thể không thể tách rời sự sống hoặc sản phẩm của động vật quy định tại điểm a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Ngà voi có khối lượng từ 02 kilôgam đến dưới 20 kilôgam; sừng tê giác có khối lượng từ 50 gam đến dưới 01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Ngà voi có khối lượng từ 20 kilôgam đến dưới 90 kilôgam; sừng tê giác có khối lượng từ 01 kilôgam đến dưới 09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Lợi dụng chức vụ, quyền hạn hoặc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Sử dụng công cụ hoặc phương tiện săn bắt bị cấm;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Săn bắt trong khu vực bị cấm hoặc vào thời gian bị cấm;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Buôn bán, vận chuyển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Ngà voi có khối lượng 90 kilôgam trở lên; sừng tê giác có khối lượng 09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Sửa đổi, bổ sung điểm b khoản 5 Điều 244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thuộc một trong các trường hợp quy định tại các điểm a, b, c, d, đ, g, h, i và k khoản 2 Điều này, thì bị phạt tiền từ 5.000.000.000 đồng đến 10.000.000.000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65. Sửa đổi, bổ sung các khoản 2, 3 và 4 Điều 248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Nhựa thuốc phiện, nhựa cần sa hoặc cao côca có khối lượng từ 500 gam đến dưới 01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Heroine, Cocaine, Methamphetamine, Amphetamine, MDMA hoặc XLR-11 có khối lượng từ 05 gam đến dưới 30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rắn có khối lượng từ 20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Các chất ma túy khác ở thể lỏng có thể tích từ 100 mililít đến dưới 200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15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Nhựa thuốc phiện, nhựa cần sa hoặc cao côca có khối lượng từ 01 kilôgam đến dưới 05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Heroine, Cocaine, Methamphetamine, Amphetamine, MDMA hoặc XLR-11 có khối lượng từ 30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Các chất ma túy khác ở thể rắn có khối lượng từ 100 gam đến dưới 300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Các chất ma túy khác ở thể lỏng có thể tích từ 200 mililít đến dưới 750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20 năm,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05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100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Các chất ma túy khác ở thể rắn có khối lượng 300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Các chất ma túy khác ở thể lỏng có thể tích 750 mililít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66. Sửa đổi, bổ sung các khoản 1, 2, 3 và 4 Điều 249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tàng trữ trái phép chất ma túy mà không nhằm mục đích mua bán, vận chuyển, sản xuất trái phép chất ma túy thuộc một trong các trường hợp sau đây,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Nhựa thuốc phiện, nhựa cần sa hoặc cao côca có khối lượng từ 01 gam đến dưới 500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Heroine, Cocaine, Methamphetamine, Amphetamine, MDMA hoặc XLR-11 có khối lượng từ 0,1 gam đến dưới 05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khô có khối lượng từ 05 kilôgam đến dưới 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Quả thuốc phiện tươi có khối lượng từ 01 kilôgam đến dưới 10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rắn có khối lượng từ 01 gam đến dưới 20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Các chất ma túy khác ở thể lỏng có thể tích từ 10 mililít đến dưới 100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Sử dụng người dưới 16 tuổi vào việc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Nhựa thuốc phiện, nhựa cần sa hoặc cao côca có khối lượng từ 500 gam đến dưới 01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Heroine, Cocaine, Methamphetamine, Amphetamine, MDMA hoặc XLR-11 có khối lượng từ 05 gam đến dưới 30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Quả thuốc phiện khô có khối lượng từ 50 kilôgam đến dưới 200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Quả thuốc phiện tươi có khối lượng từ 10 kilôgam đến dưới 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Các chất ma túy khác ở thể rắn có khối lượng từ 20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 Các chất ma túy khác ở thể lỏng có thể tích từ 100 mililít đến dưới 250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o)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từ 01 kilôgam đến dưới 05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từ 30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từ 200 kilôgam đến dưới 600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từ 50 kilôgam đến dưới 150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từ 100 gam đến dưới 300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từ 250 mililít đến dưới 750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05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100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75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600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150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300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750 mililít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67. Sửa đổi, bổ sung các khoản 1, 2, 3 và 4 Điều 250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vận chuyển trái phép chất ma túy mà không nhằm mục đích sản xuất, mua bán, tàng trữ trái phép chất ma túy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Nhựa thuốc phiện, nhựa cần sa hoặc cao côca có khối lượng từ 01 gam đến dưới 500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Heroine, Cocaine, Methamphetamine, Amphetamine, MDMA hoặc XLR-11 có khối lượng từ 0,1 gam đến dưới 05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khô có khối lượng từ 05 kilôgam đến dưới 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Quả thuốc phiện tươi có khối lượng từ 01 kilôgam đến dưới 10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rắn có khối lượng từ 01 gam đến dưới 20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Các chất ma túy khác ở thể lỏng có thể tích từ 10 mililít đến dưới 100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Sử dụng người dưới 16 tuổi vào việc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Nhựa thuốc phiện, nhựa cần sa hoặc cao côca có khối lượng từ 500 gam đến dưới 01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Heroine, Cocaine, Methamphetamine, Amphetamine, MDMA hoặc XLR-11 có khối lượng từ 05 gam đến dưới 30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Lá cây côca; lá khát (lá cây Catha edulis); lá, rễ, thân, cành, hoa, quả của cây cần sa hoặc bộ phận của cây khác có chứa chất ma túy do Chính phủ quy định có khối lượng từ 10 kilôgam đến dưới 25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Quả thuốc phiện khô có khối lượng từ 50 kilôgam đến dưới 200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Quả thuốc phiện tươi có khối lượng từ 10 kilôgam đến dưới 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 Các chất ma túy khác ở thể rắn có khối lượng từ 20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 Các chất ma túy khác ở thể lỏng có thể tích từ 100 mililít đến dưới 250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p)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15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từ 01 kilôgam đến dưới 05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từ 30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từ 200 kilôgam đến dưới 600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từ 50 kilôgam đến dưới 150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từ 100 gam đến dưới 300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từ 250 mililít đến dưới 750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20 năm,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05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100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75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600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150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300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750 mililít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68. Sửa đổi, bổ sung các khoản 2, 3 và 4 Điều 251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Đối với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Sử dụng người dưới 16 tuổi vào việc phạm tội hoặc bán ma túy cho người dưới 16 tuổi;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Nhựa thuốc phiện, nhựa cần sa hoặc cao côca có khối lượng từ 500 gam đến dưới 01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Heroine, Cocaine, Methamphetamine, Amphetamine, MDMA hoặc XLR-11 có khối lượng từ 05 gam đến dưới 30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Lá cây côca; lá khát (lá cây Catha edulis); lá, rễ, thân, cành, hoa, quả của cây cần sa hoặc bộ phận của cây khác có chứa chất ma túy do Chính phủ quy định có khối lượng từ 10 kilôgam đến dưới 25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Quả thuốc phiện khô có khối lượng từ 50 kilôgam đến dưới 200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 Quả thuốc phiện tươi có khối lượng từ 10 kilôgam đến dưới 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 Các chất ma túy khác ở thể rắn có khối lượng từ 20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o) Các chất ma túy khác ở thể lỏng có thể tích từ 100 mililít đến dưới 250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q)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15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từ 01 kilôgam đến dưới 05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từ 30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từ 200 kilôgam đến dưới 600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từ 50 kilôgam đến dưới 150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từ 100 gam đến dưới 300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từ 250 mililít đến dưới 750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20 năm, tù chung thân hoặc tử hình: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05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100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75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600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150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300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750 mililít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69. Sửa đổi, bổ sung các khoản 1, 2, 3 và 4 Điều 252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chiếm đoạt chất ma túy dưới bất kỳ hình thức nào thuộc một trong các trường hợp sau đây,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Nhựa thuốc phiện, nhựa cần sa hoặc cao côca có khối lượng từ 01 gam đến dưới 500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Heroine, Cocaine, Methamphetamine, Amphetamine, MDMA hoặc XLR-11 có khối lượng từ 0,1 gam đến dưới 05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khô có khối lượng từ 05 kilôgam đến dưới 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Quả thuốc phiện tươi có khối lượng từ 01 kilôgam đến dưới 10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rắn có khối lượng từ 01 gam đến dưới 20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Các chất ma túy khác ở thể lỏng có thể tích từ 10 mililít đến dưới 100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Sử dụng người dưới 16 tuổi vào việc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Nhựa thuốc phiện, nhựa cần sa hoặc cao côca có khối lượng từ 500 gam đến dưới 01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Heroine, Cocaine, Methamphetamine, Amphetamine, MDMA hoặc XLR-11 có khối lượng từ 05 gam đến dưới 30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Quả thuốc phiện khô có khối lượng từ 50 kilôgam đến dưới 200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k) Quả thuốc phiện tươi có khối lượng từ 10 kilôgam đến dưới 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l) Các chất ma túy khác ở thể rắn có khối lượng từ 20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 Các chất ma túy khác ở thể lỏng có thể tích từ 100 mililít đến dưới 250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o)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từ 01 kilôgam đến dưới 05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từ 30 gam đến dưới 100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từ 200 kilôgam đến dưới 600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từ 50 kilôgam đến dưới 150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từ 100 gam đến dưới 300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từ 250 mililít đến dưới 750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Nhựa thuốc phiện, nhựa cần sa hoặc cao côca có khối lượng 05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Heroine, Cocaine, Methamphetamine, Amphetamine, MDMA hoặc XLR-11 có khối lượng 100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Lá cây côca; lá khát (lá cây Catha edulis); lá, rễ, thân, cành, hoa, quả của cây cần sa hoặc bộ phận của cây khác có chứa chất ma túy do Chính phủ quy định có khối lượng 75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Quả thuốc phiện khô có khối lượng 600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Quả thuốc phiện tươi có khối lượng 150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Các chất ma túy khác ở thể rắn có khối lượng 300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Các chất ma túy khác ở thể lỏng có thể tích 750 mililít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70. Sửa đổi, bổ sung các khoản 1, 2, 3, 4 và 5 Điều 253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 Người nào tàng trữ, vận chuyển, mua bán hoặc chiếm đoạt tiền chất dùng vào việc sản xuất trái phép chất ma túy thuộc một trong các trường hợp sau đây, thì bị phạt tù từ 01 năm đến 06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Tiền chất ở thể rắn có khối lượng từ 50 gam đến dưới 200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Tiền chất ở thể lỏng có thể tích từ 75 mililít đến dưới 300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06 năm đến 13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d) Lợi dụng danh nghĩa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đ) Tiền chất ở thể rắn có khối lượng từ 200 gam đến dưới 500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e) Tiền chất ở thể lỏng có thể tích từ 300 mililít đến dưới 750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g) Sử dụng người dưới 16 tuổi vào việc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h) Vận chuyển, mua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i)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13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Tiền chất ở thể rắn có khối lượng từ 500 gam đến dưới 1.200 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Tiền chất ở thể lỏng có thể tích từ 750 mililít đến dưới 1.800 mililít.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4. Phạm tội thuộc một trong các trường hợp sau đây, thì bị phạt tù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Tiền chất ở thể rắn có khối lượng 1.200 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b) Tiền chất ở thể lỏng có thể tích 1.800 mililít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71. Sửa đổi, bổ sung tên điều và khoản 1 Điều 259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w:t>
      </w:r>
      <w:r w:rsidRPr="000D5456">
        <w:rPr>
          <w:rFonts w:ascii="Arial" w:hAnsi="Arial" w:cs="Arial"/>
          <w:b/>
          <w:bCs/>
          <w:color w:val="000000"/>
          <w:sz w:val="20"/>
          <w:szCs w:val="20"/>
          <w:lang w:val="vi-VN"/>
        </w:rPr>
        <w:t>Điều 259. Tội vi phạm quy định về quản lý chất ma túy, tiền chất, thuốc gây nghiện, thuốc hướng thần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Vi phạm quy định về xuất khẩu, nhập khẩu, tạm nhập, tái xuất, quá cảnh chất ma túy, tiền chất, thuốc gây nghiện hoặc thuốc hướng thần;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Vi phạm quy định về nghiên cứu, giám định, sản xuất, bảo quản chất ma túy, tiền chất, thuốc gây nghiện hoặc thuốc hướng thần;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Vi phạm quy định về giao nhận, vận chuyển chất ma túy, tiền chất, thuốc gây nghiện hoặc thuốc hướng thần;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Vi phạm quy định về phân phối, mua bán, trao đổi chất ma túy, tiền chất, thuốc gây nghiện hoặc thuốc hướng thần;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Vi phạm quy định về quản lý, kiểm soát, lưu giữ chất ma túy, tiền chất, thuốc gây nghiện hoặc thuốc hướng thần tại khu vực cửa khẩu, khu vực biên giới, trên biển;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Vi phạm quy định về cấp phát, cho phép sử dụng chất ma túy, thuốc gây nghiện hoặc thuốc hướng thần.”.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72. Sửa đổi, bổ sung Điều 260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260. Tội vi phạm quy định về tham gia giao thông đường bộ</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Không có giấy phép lái xe theo quy định;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Trong tình trạng có sử dụng rượu, bia mà trong máu hoặc hơi thở có nồng độ cồn vượt quá mức quy định, có sử dụng chất ma túy hoặc chất kích thích mạnh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Bỏ chạy để trốn tránh trách nhiệm hoặc cố ý không cứu giúp người bị nạn;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Không chấp hành hiệu lệnh của người điều khiển hoặc hướng dẫn giao thông;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73. Sửa đổi, bổ sung Điều 261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261. Tội cản trở giao thông đường bộ</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tiền từ 100.000.000 đồng đến 300.000.000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Tại đèo, dốc, đường cao tốc hoặc đoạn đường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74. Sửa đổi, bổ sung Điều 262 như sau:</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262. Tội đưa vào sử dụng phương tiện giao thông cơ giới đường bộ, xe máy chuyên dùng không bảo đảm an toàn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75. Sửa đổi, bổ sung Điều 263 như sau:</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263. Tội điều động người không đủ điều kiện điều khiển phương tiện tham gia giao thông đường bộ</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30.000.000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76. Sửa đổi, bổ sung Điều 264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264. Tội giao cho người không đủ điều kiện điều khiển phương tiện tham gia giao thông đường bộ</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tiền từ 50.000.000 đồng đến 200.000.000 đồng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30.000.000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77. Sửa đổi, bổ sung Điều 265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265. Tội tổ chức đua xe trái phép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tiền từ 100.000.000 đồng đến 500.000.000 đồng hoặc phạt tù từ 04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Tổ chức cho 10 xe tham gia trở lên trong cùng một lúc hoặc tổ chức 02 cuộc đua xe trở lên trong cùng một lúc;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Tổ chức cá cược;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Chống lại người có trách nhiệm bảo đảm trật tự, an toàn giao thông hoặc người có trách nhiệm giải tán cuộc đua xe trái phép;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Tại nơi tập trung đông dân cư;</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Tháo dỡ thiết bị an toàn khỏi phương tiện đua;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k) Tái phạm về tội này hoặc tội đua xe trái phép.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08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12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phạt tiền từ 10.000.000 đồng đến 50.000.000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78. Sửa đổi, bổ sung Điều 266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266. Tội đua xe trái phép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thương tích hoặc gây tổn hại cho sức khỏe của 01 người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thiệt hại về tài sản từ 50.000.000 đồng đến dưới 100.000.000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tiền từ 50.000.000 đồng đến 150.000.000 đồng hoặc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Bỏ chạy để trốn tránh trách nhiệm hoặc cố ý không cứu giúp người bị nạn;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Tham gia cá cược;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Chống lại người có trách nhiệm bảo đảm trật tự, an toàn giao thông hoặc người có trách nhiệm giải tán cuộc đua xe trái phép;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Tại nơi tập trung đông dân cư;</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Tháo dỡ thiết bị an toàn khỏi phương tiện đua;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k)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phạt tiền từ 10.000.000 đồng đến 50.000.000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79. Sửa đổi, bổ sung Điều 267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267. Tội vi phạm quy định về điều khiển phương tiện giao thông đường sắt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Không có giấy phép, bằng hoặc chứng chỉ chuyên môn tương ứng với nhiệm vụ được giao;</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Trong tình trạng có sử dụng rượu, bia mà trong máu hoặc hơi thở có nồng độ cồn vượt quá mức quy định, có sử dụng chất ma túy hoặc chất kích thích mạnh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Bỏ chạy để trốn tránh trách nhiệm hoặc cố ý không cứu giúp người bị nạn;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Không chấp hành hiệu lệnh của người chỉ huy hoặc người có thẩm quyền điều khiển, giữ gìn trật tự, an toàn giao thông;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80. Sửa đổi, bổ sung Điều 268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268. Tội cản trở giao thông đường sắt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81. Sửa đổi, bổ sung Điều 269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w:t>
      </w:r>
      <w:r w:rsidRPr="000D5456">
        <w:rPr>
          <w:rFonts w:ascii="Arial" w:hAnsi="Arial" w:cs="Arial"/>
          <w:b/>
          <w:bCs/>
          <w:sz w:val="20"/>
          <w:szCs w:val="20"/>
          <w:lang w:val="en-GB"/>
        </w:rPr>
        <w:t>Điều 269. Tội đưa vào sử dụng phương tiện, thiết bị giao thông đường sắt không bảo đảm an toàn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82. Sửa đổi, bổ sung Điều 270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270. Tội điều động người không đủ điều kiện điều khiển phương tiện giao thông đường sắt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83. Sửa đổi, bổ sung Điều 271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271. Tội giao cho người không đủ điều kiện điều khiển phương tiện giao thông đường sắt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84. Sửa đổi, bổ sung Điều 272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272. Tội vi phạm quy định về điều khiển phương tiện giao thông đường thủy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Không có bằng, giấy chứng nhận khả năng chuyên môn hoặc chứng chỉ chuyên môn phù hợp với chức danh, loại phương tiện theo quy định;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Trong tình trạng có sử dụng rượu, bia mà trong máu hoặc hơi thở có nồng độ cồn vượt quá mức quy định, có sử dụng chất ma túy hoặc chất kích thích mạnh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Bỏ chạy để trốn tránh trách nhiệm hoặc cố ý không cứu giúp người bị nạn;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Không chấp hành hiệu lệnh của người chỉ huy hoặc người có thẩm quyền điều khiển, giữ gìn trật tự, an toàn giao thông đường thủy;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85. Sửa đổi, bổ sung Điều 273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273. Tội cản trở giao thông đường thủy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86. Sửa đổi, bổ sung Điều 274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274. Tội đưa vào sử dụng phương tiện giao thông đường thủy không bảo đảm an toàn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87. Sửa đổi, bổ sung Điều 275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275. Tội điều động người không đủ điều kiện điều khiển phương tiện giao thông đường thủy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88. Sửa đổi, bổ sung Điều 276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276. Tội giao cho người không đủ điều kiện điều khiển phương tiện giao thông đường thủy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89. Sửa đổi, bổ sung Điều 277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277. Tội vi phạm quy định về điều khiển tàu bay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90. Sửa đổi, bổ sung Điều 278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278. Tội cản trở giao thông đường không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w:t>
      </w:r>
      <w:r w:rsidRPr="000D5456">
        <w:rPr>
          <w:rFonts w:ascii="Arial" w:hAnsi="Arial" w:cs="Arial"/>
          <w:color w:val="000000"/>
          <w:sz w:val="20"/>
          <w:szCs w:val="20"/>
        </w:rPr>
        <w:t xml:space="preserve">khác </w:t>
      </w:r>
      <w:r w:rsidRPr="000D5456">
        <w:rPr>
          <w:rFonts w:ascii="Arial" w:hAnsi="Arial" w:cs="Arial"/>
          <w:color w:val="000000"/>
          <w:sz w:val="20"/>
          <w:szCs w:val="20"/>
          <w:lang w:val="vi-VN"/>
        </w:rPr>
        <w:t xml:space="preserve">tại cảng hàng không, sân bay </w:t>
      </w:r>
      <w:r w:rsidRPr="000D5456">
        <w:rPr>
          <w:rFonts w:ascii="Arial" w:hAnsi="Arial" w:cs="Arial"/>
          <w:color w:val="000000"/>
          <w:sz w:val="20"/>
          <w:szCs w:val="20"/>
        </w:rPr>
        <w:t xml:space="preserve">hoặc </w:t>
      </w:r>
      <w:r w:rsidRPr="000D5456">
        <w:rPr>
          <w:rFonts w:ascii="Arial" w:hAnsi="Arial" w:cs="Arial"/>
          <w:color w:val="000000"/>
          <w:sz w:val="20"/>
          <w:szCs w:val="20"/>
          <w:lang w:val="vi-VN"/>
        </w:rPr>
        <w:t xml:space="preserve">công trình, trang bị, thiết bị hàng không dân dụng; điều khiển, đưa phương tiện mặt đất không đáp ứng điều kiện kỹ thuật vào khai thác tại khu bay hoặc </w:t>
      </w:r>
      <w:r w:rsidRPr="000D5456">
        <w:rPr>
          <w:rFonts w:ascii="Arial" w:hAnsi="Arial" w:cs="Arial"/>
          <w:color w:val="000000"/>
          <w:sz w:val="20"/>
          <w:szCs w:val="20"/>
        </w:rPr>
        <w:t xml:space="preserve">có </w:t>
      </w:r>
      <w:r w:rsidRPr="000D5456">
        <w:rPr>
          <w:rFonts w:ascii="Arial" w:hAnsi="Arial" w:cs="Arial"/>
          <w:color w:val="000000"/>
          <w:sz w:val="20"/>
          <w:szCs w:val="20"/>
          <w:lang w:val="vi-VN"/>
        </w:rPr>
        <w:t>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Là người có trách nhiệm trực tiếp bảo đảm an toàn giao thông đường không hoặc trực tiếp quản lý thiết bị an toàn giao thông đường không.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91. Sửa đổi, bổ sung Điều 279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279. Tội đưa vào sử dụng tàu bay, thiết bị bảo đảm hoạt động bay không bảo đảm an toàn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08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92. Sửa đổi, bổ sung Điều 280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280. Tội điều động hoặc giao cho người không đủ điều kiện điều khiển tàu bay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93. Sửa đổi, bổ sung Điều 281 như sau:</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281. Tội vi phạm quy định về duy tu, sửa chữa, quản lý công trình giao thông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Không thực hiện hoặc thực hiện không đúng quy định về duy tu, bảo dưỡng, quản lý để công trình giao thông không bảo đảm an toàn kỹ thuật và tiêu chuẩn kỹ thuật;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Không khắc phục kịp thời đối với công trình giao thông bị hư hỏng, đe dọa an toàn giao thông;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Không có biện pháp xử lý kịp thời và biện pháp ngăn ngừa tai nạn khi phát hiện hoặc nhận được tin báo công trình giao thông thuộc thẩm quyền quản lý của mình bị hư hỏng;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Không thực hiện hoặc thực hiện không đúng quy định về đặt tín hiệu phòng vệ khi thi công, sửa chữa công trình giao thông;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g) Không thu dọn, thanh thải biển </w:t>
      </w:r>
      <w:r w:rsidRPr="000D5456">
        <w:rPr>
          <w:rFonts w:ascii="Arial" w:hAnsi="Arial" w:cs="Arial"/>
          <w:color w:val="000000"/>
          <w:sz w:val="20"/>
          <w:szCs w:val="20"/>
        </w:rPr>
        <w:t xml:space="preserve">hiệu </w:t>
      </w:r>
      <w:r w:rsidRPr="000D5456">
        <w:rPr>
          <w:rFonts w:ascii="Arial" w:hAnsi="Arial" w:cs="Arial"/>
          <w:color w:val="000000"/>
          <w:sz w:val="20"/>
          <w:szCs w:val="20"/>
          <w:lang w:val="vi-VN"/>
        </w:rPr>
        <w:t>phòng vệ, rào chắn, phương tiện, vật liệu khi thi công xong;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Vi phạm quy định khác về duy tu, sửa chữa, quản lý công trình giao thông.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06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50.000.000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94. Sửa đổi, bổ sung các khoản 2, 3 và 4 Điều 282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Sử dụng vũ khí, phương tiện hoặc thủ đoạn nguy hiểm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Chiếm đoạt tài sản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tỷ lệ tổn thương cơ thể của mỗi người 31%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Chiếm đoạt tài sản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100.000.000 đồng, phạt quản chế, cấm cư trú từ 01 năm đến 05 năm hoặc tịch thu một phần hoặc toàn bộ tài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95. Sửa đổi, bổ sung Điều 283 như sau:</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283. Tội điều khiển tàu bay vi phạm quy định về hàng không của nước Cộng hòa xã hội chủ nghĩa Việt Nam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điều khiển tàu bay vào hoặc ra khỏi Việt Nam mà vi phạm quy định về hàng không của nước Cộng hòa xã hội chủ nghĩa Việt Nam</w:t>
      </w:r>
      <w:r w:rsidRPr="000D5456">
        <w:rPr>
          <w:rFonts w:ascii="Arial" w:hAnsi="Arial" w:cs="Arial"/>
          <w:color w:val="000000"/>
          <w:sz w:val="20"/>
          <w:szCs w:val="20"/>
        </w:rPr>
        <w:t xml:space="preserve">, </w:t>
      </w:r>
      <w:r w:rsidRPr="000D5456">
        <w:rPr>
          <w:rFonts w:ascii="Arial" w:hAnsi="Arial" w:cs="Arial"/>
          <w:color w:val="000000"/>
          <w:sz w:val="20"/>
          <w:szCs w:val="20"/>
          <w:lang w:val="vi-VN"/>
        </w:rPr>
        <w:t xml:space="preserve">nếu không thuộc trường hợp quy định tại Điều 110 </w:t>
      </w:r>
      <w:r w:rsidRPr="000D5456">
        <w:rPr>
          <w:rFonts w:ascii="Arial" w:hAnsi="Arial" w:cs="Arial"/>
          <w:color w:val="000000"/>
          <w:sz w:val="20"/>
          <w:szCs w:val="20"/>
        </w:rPr>
        <w:t xml:space="preserve">và </w:t>
      </w:r>
      <w:r w:rsidRPr="000D5456">
        <w:rPr>
          <w:rFonts w:ascii="Arial" w:hAnsi="Arial" w:cs="Arial"/>
          <w:color w:val="000000"/>
          <w:sz w:val="20"/>
          <w:szCs w:val="20"/>
          <w:lang w:val="vi-VN"/>
        </w:rPr>
        <w:t>Điều 111 của Bộ luật này, thì bị phạt tiền từ 100.000.000 đồng đến 300.000.000 đồng hoặc phạt tù từ 03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gây hậu quả nghiêm trọng, thì bị phạt tiền từ 300.000.000 đồng đến 1.000.000.000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gây hậu quả rất nghiêm trọng hoặc đặc biệt nghiêm trọng, thì bị phạt tiền từ 1.000.000.000 đồng đến 3.000.000.000 đồng hoặc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96. Sửa đổi, bổ sung Điều 284 như sau:</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284. Tội điều khiển phương tiện hàng hải vi phạm quy định về hàng hải của nước Cộng hòa xã hội chủ nghĩa Việt Nam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 Người nào điều khiển phương tiện hàng hải vào hoặc ra khỏi Việt Nam hoặc đi qua lãnh hải Việt Nam mà thực hiện một trong các hành vi sau đây, nếu không thuộc trường hợp quy định tại Điều 110 </w:t>
      </w:r>
      <w:r w:rsidRPr="000D5456">
        <w:rPr>
          <w:rFonts w:ascii="Arial" w:hAnsi="Arial" w:cs="Arial"/>
          <w:color w:val="000000"/>
          <w:sz w:val="20"/>
          <w:szCs w:val="20"/>
        </w:rPr>
        <w:t xml:space="preserve">và </w:t>
      </w:r>
      <w:r w:rsidRPr="000D5456">
        <w:rPr>
          <w:rFonts w:ascii="Arial" w:hAnsi="Arial" w:cs="Arial"/>
          <w:color w:val="000000"/>
          <w:sz w:val="20"/>
          <w:szCs w:val="20"/>
          <w:lang w:val="vi-VN"/>
        </w:rPr>
        <w:t>Điều 111 của Bộ luật này, thì bị phạt tiền từ 50.000.000 đồng đến 200.000.000 đồng hoặc phạt cải tạo không giam giữ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Chạy quá tốc độ cho phép trong vùng nư­ớc cảng biển;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Chạy không đúng vùng được phép hoạt động theo quy định;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Không bảo đảm về đèn hành trình, đèn hiệu theo tiêu chuẩn quy định, không thực hiện hoặc thực hiện không đúng việc phát tín hiệu về âm hiệu, tín hiệu ánh sáng.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gây hậu quả nghiêm trọng, thì bị phạt tiền từ 200.000.000 đồng đến 500.000.000 đồng hoặc phạt tù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gây hậu quả rất nghiêm trọng hoặc đặc biệt nghiêm trọng, thì bị phạt tiền từ 500.000.000 đồng đến 1.500.000.000 đồng hoặc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97. Sửa đổi, bổ sung Điều 295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b/>
          <w:bCs/>
          <w:color w:val="000000"/>
          <w:sz w:val="20"/>
          <w:szCs w:val="20"/>
          <w:lang w:val="en-GB"/>
        </w:rPr>
        <w:t>“Điều 295. Tội vi phạm quy định về an toàn lao động, vệ sinh lao động, về an toàn ở nơi đông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Là người có trách nhiệm về an toàn lao động, vệ sinh lao động, về an toàn ở nơi đông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06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phạt tiền từ 10.000.000 đồng đến 50.000.000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98. Sửa đổi, bổ sung Điều 296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296. Tội vi phạm quy định về sử dụng người lao động dưới 16 tuổi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 Người nào sử dụng người </w:t>
      </w:r>
      <w:r w:rsidRPr="000D5456">
        <w:rPr>
          <w:rFonts w:ascii="Arial" w:hAnsi="Arial" w:cs="Arial"/>
          <w:color w:val="000000"/>
          <w:sz w:val="20"/>
          <w:szCs w:val="20"/>
        </w:rPr>
        <w:t xml:space="preserve">lao động </w:t>
      </w:r>
      <w:r w:rsidRPr="000D5456">
        <w:rPr>
          <w:rFonts w:ascii="Arial" w:hAnsi="Arial" w:cs="Arial"/>
          <w:color w:val="000000"/>
          <w:sz w:val="20"/>
          <w:szCs w:val="20"/>
          <w:lang w:val="vi-VN"/>
        </w:rPr>
        <w:t>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Đã bị xử phạt vi phạm hành chính về hành vi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122%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50.000.000 đồng,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99. Sửa đổi, bổ sung Điều 297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vi-VN"/>
        </w:rPr>
        <w:t>Điều 297. Tội cưỡng bức lao động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Đã bị xử phạt vi phạm hành chính về hành vi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b) Gây thương tích hoặc gây tổn hại cho sức khỏe của </w:t>
      </w:r>
      <w:r w:rsidRPr="000D5456">
        <w:rPr>
          <w:rFonts w:ascii="Arial" w:hAnsi="Arial" w:cs="Arial"/>
          <w:color w:val="000000"/>
          <w:sz w:val="20"/>
          <w:szCs w:val="20"/>
        </w:rPr>
        <w:t xml:space="preserve">01 </w:t>
      </w:r>
      <w:r w:rsidRPr="000D5456">
        <w:rPr>
          <w:rFonts w:ascii="Arial" w:hAnsi="Arial" w:cs="Arial"/>
          <w:color w:val="000000"/>
          <w:sz w:val="20"/>
          <w:szCs w:val="20"/>
          <w:lang w:val="vi-VN"/>
        </w:rPr>
        <w:t>người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Đối với người dưới 16 tuổi, phụ nữ mà biết là có thai, người già yếu, người khuyết tật nặng hoặc khuyết tật đặc biệt nặng;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w:t>
      </w:r>
      <w:r w:rsidRPr="000D5456">
        <w:rPr>
          <w:rFonts w:ascii="Arial" w:hAnsi="Arial" w:cs="Arial"/>
          <w:color w:val="000000"/>
          <w:sz w:val="20"/>
          <w:szCs w:val="20"/>
        </w:rPr>
        <w:t xml:space="preserve"> 01 </w:t>
      </w:r>
      <w:r w:rsidRPr="000D5456">
        <w:rPr>
          <w:rFonts w:ascii="Arial" w:hAnsi="Arial" w:cs="Arial"/>
          <w:color w:val="000000"/>
          <w:sz w:val="20"/>
          <w:szCs w:val="20"/>
          <w:lang w:val="vi-VN"/>
        </w:rPr>
        <w:t>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122%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30.000.000 đồng đến 100.000.000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100. Sửa đổi, bổ sung Điều 298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vi-VN"/>
        </w:rPr>
        <w:t>Điều 298. Tội vi phạm quy định về xây dựng gây hậu quả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30.000.000 đồng đến 100.000.000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101. Bổ sung điểm d vào khoản 2 Điều 299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Tấn công, xâm hại, cản trở, gây rối loạn hoạt động của mạng máy tính, mạng viễn thông, phương tiện điện tử của cơ quan, tổ chức, cá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102. Bổ sung khoản 4 vào Điều 300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Phạm tội thuộc trường hợp quy định tại khoản 1 Điều này, thì bị phạt tiền từ 7.000.000.000 đồng đến 15.000.000.000 đồng hoặc đình chỉ hoạt động có thời hạn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Pháp nhân thương mại còn có thể bị phạt tiền từ 1.000.000.000 đồng đến 5.000.000.000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103. Sửa đổi, bổ sung các khoản 1, 2, 3 và 4 Điều 301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w:t>
      </w:r>
      <w:r w:rsidRPr="000D5456">
        <w:rPr>
          <w:rFonts w:ascii="Arial" w:hAnsi="Arial" w:cs="Arial"/>
          <w:color w:val="000000"/>
          <w:sz w:val="20"/>
          <w:szCs w:val="20"/>
        </w:rPr>
        <w:t xml:space="preserve">4 </w:t>
      </w:r>
      <w:r w:rsidRPr="000D5456">
        <w:rPr>
          <w:rFonts w:ascii="Arial" w:hAnsi="Arial" w:cs="Arial"/>
          <w:color w:val="000000"/>
          <w:sz w:val="20"/>
          <w:szCs w:val="20"/>
          <w:lang w:val="vi-VN"/>
        </w:rPr>
        <w:t>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dưới 18 tuổi, phụ nữ mà biết là có thai, người đủ 70 tuổi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Đối với người đang thi hành công vụ;</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hậu quả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gây hậu quả rất nghiêm trọng,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gây hậu quả đặc biệt nghiêm trọng, thì bị phạt tù từ 0</w:t>
      </w:r>
      <w:r w:rsidRPr="000D5456">
        <w:rPr>
          <w:rFonts w:ascii="Arial" w:hAnsi="Arial" w:cs="Arial"/>
          <w:color w:val="000000"/>
          <w:sz w:val="20"/>
          <w:szCs w:val="20"/>
        </w:rPr>
        <w:t xml:space="preserve">8 </w:t>
      </w:r>
      <w:r w:rsidRPr="000D5456">
        <w:rPr>
          <w:rFonts w:ascii="Arial" w:hAnsi="Arial" w:cs="Arial"/>
          <w:color w:val="000000"/>
          <w:sz w:val="20"/>
          <w:szCs w:val="20"/>
          <w:lang w:val="vi-VN"/>
        </w:rPr>
        <w:t>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104. Sửa đổi, bổ sung các khoản 2, 3 và 4 Điều 302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từ 11% đến 30%;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Chiếm đoạt tài sản trị giá từ 50.000.000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thương tích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Chiếm đoạt tài sản trị giá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18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tỷ lệ tổn thương cơ thể của mỗi người 31%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Chiếm đoạt tài sản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thiệt hại về tài sản 1.000.000.000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105. Sửa đổi, bổ sung </w:t>
      </w:r>
      <w:r w:rsidRPr="000D5456">
        <w:rPr>
          <w:rFonts w:ascii="Arial" w:hAnsi="Arial" w:cs="Arial"/>
          <w:color w:val="000000"/>
          <w:sz w:val="20"/>
          <w:szCs w:val="20"/>
        </w:rPr>
        <w:t xml:space="preserve">khoản 1 và </w:t>
      </w:r>
      <w:r w:rsidRPr="000D5456">
        <w:rPr>
          <w:rFonts w:ascii="Arial" w:hAnsi="Arial" w:cs="Arial"/>
          <w:color w:val="000000"/>
          <w:sz w:val="20"/>
          <w:szCs w:val="20"/>
          <w:lang w:val="vi-VN"/>
        </w:rPr>
        <w:t>khoản 2 Điều 303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 Người nào phá </w:t>
      </w:r>
      <w:r w:rsidRPr="000D5456">
        <w:rPr>
          <w:rFonts w:ascii="Arial" w:hAnsi="Arial" w:cs="Arial"/>
          <w:color w:val="000000"/>
          <w:sz w:val="20"/>
          <w:szCs w:val="20"/>
        </w:rPr>
        <w:t>hủy</w:t>
      </w:r>
      <w:r w:rsidRPr="000D5456">
        <w:rPr>
          <w:rFonts w:ascii="Arial" w:hAnsi="Arial" w:cs="Arial"/>
          <w:color w:val="000000"/>
          <w:sz w:val="20"/>
          <w:szCs w:val="20"/>
          <w:lang w:val="vi-VN"/>
        </w:rPr>
        <w:t xml:space="preserve"> công trình, cơ sở hoặc phương tiện giao thông vận tải, thông tin - liên lạc, công trình điện </w:t>
      </w:r>
      <w:r w:rsidRPr="000D5456">
        <w:rPr>
          <w:rFonts w:ascii="Arial" w:hAnsi="Arial" w:cs="Arial"/>
          <w:color w:val="000000"/>
          <w:sz w:val="20"/>
          <w:szCs w:val="20"/>
        </w:rPr>
        <w:t>lực</w:t>
      </w:r>
      <w:r w:rsidRPr="000D5456">
        <w:rPr>
          <w:rFonts w:ascii="Arial" w:hAnsi="Arial" w:cs="Arial"/>
          <w:color w:val="000000"/>
          <w:sz w:val="20"/>
          <w:szCs w:val="20"/>
          <w:lang w:val="vi-VN"/>
        </w:rPr>
        <w:t xml:space="preserve">, dẫn chất đốt, công trình </w:t>
      </w:r>
      <w:r w:rsidRPr="000D5456">
        <w:rPr>
          <w:rFonts w:ascii="Arial" w:hAnsi="Arial" w:cs="Arial"/>
          <w:color w:val="000000"/>
          <w:sz w:val="20"/>
          <w:szCs w:val="20"/>
        </w:rPr>
        <w:t xml:space="preserve">thủy </w:t>
      </w:r>
      <w:r w:rsidRPr="000D5456">
        <w:rPr>
          <w:rFonts w:ascii="Arial" w:hAnsi="Arial" w:cs="Arial"/>
          <w:color w:val="000000"/>
          <w:sz w:val="20"/>
          <w:szCs w:val="20"/>
          <w:lang w:val="vi-VN"/>
        </w:rPr>
        <w:t>lợi hoặc công trình quan trọng khác về quốc phòng, an ninh, kinh tế, khoa học - kỹ thuật, văn h</w:t>
      </w:r>
      <w:r w:rsidRPr="000D5456">
        <w:rPr>
          <w:rFonts w:ascii="Arial" w:hAnsi="Arial" w:cs="Arial"/>
          <w:color w:val="000000"/>
          <w:sz w:val="20"/>
          <w:szCs w:val="20"/>
        </w:rPr>
        <w:t xml:space="preserve">óa </w:t>
      </w:r>
      <w:r w:rsidRPr="000D5456">
        <w:rPr>
          <w:rFonts w:ascii="Arial" w:hAnsi="Arial" w:cs="Arial"/>
          <w:color w:val="000000"/>
          <w:sz w:val="20"/>
          <w:szCs w:val="20"/>
          <w:lang w:val="vi-VN"/>
        </w:rPr>
        <w:t>và xã hội, nếu không thuộc trường hợp quy định tại Điều 114 của Bộ luật này, thì bị phạt tù từ 03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10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công trình, cơ sở, phương tiện quan trọng về an ninh quốc gia hư hỏng, ngưng hoạt động;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ảnh hưởng xấu đến tình hình kinh tế -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106. Sửa đổi, bổ sung các khoản 2, 3 và 4 Điều 304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Vận chuyển, mua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Vật phạm pháp có số lượng lớn hoặc có giá trị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Vật phạm pháp có số lượng rất lớn hoặc có giá trị rất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Vật phạm pháp có số lượng đặc biệt lớn hoặc có giá trị đặc biệt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107. Sửa đổi, bổ sung các khoản 2, 3 và 4 Điều 305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Thuốc nổ các loại từ 10 kilôgam đến dưới 30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Các loại phụ kiện nổ có số lượng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Vận chuyển, mua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Thuốc nổ các loại từ 30 kilôgam đến dưới 100 kilôgam;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Các loại phụ kiện nổ có số lượng rất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Thuốc nổ các loại 100 kilôgam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Các loại phụ kiện nổ có số lượng đặc biệt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108. Sửa đổi, bổ sung Điều 306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306. Tội chế tạo, tàng trữ, vận chuyển, sử dụng, mua bán trái phép hoặc chiếm đoạt súng săn, vũ khí thô sơ, vũ khí thể thao hoặc công cụ hỗ trợ</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Vật phạm pháp có số lượng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Vận chuyển, mua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Vật phạm pháp có số lượng rất lớn hoặc đặc biệt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chết 02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122%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50.000.000 đồng, phạt quản chế hoặc cấm cư trú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109. Sửa đổi, bổ sung Điều 307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307. Tội vi phạm quy định về quản lý vũ khí, vật liệu nổ, công cụ hỗ trợ</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110. Sửa đổi, bổ sung Điều 308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308. Tội thiếu trách nhiệm trong việc giữ vũ khí, vật liệu nổ, công cụ hỗ trợ gây hậu quả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111. Sửa đổi, bổ sung Điều 309 như sau:</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309. Tội sản xuất, tàng trữ, vận chuyển, sử dụng, phát tán, mua bán trái phép hoặc chiếm đoạt chất phóng xạ, vật liệu hạt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sản xuất, tàng trữ, vận chuyển, sử dụng, phát tán, mua bán trái phép hoặc chiếm đoạt chất phóng xạ, vật liệu hạt nhân,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Vận chuyển, mua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phạt tiền từ 10.000.000 đồng đến 50.000.000 đồng, phạt quản chế hoặc cấm cư trú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112. Sửa đổi, bổ sung Điều 310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310. Tội vi phạm quy định về quản lý chất phóng xạ, vật liệu hạt nhân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15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113. Sửa đổi, bổ sung Điều 311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311. Tội sản xuất, tàng trữ, vận chuyển, sử dụng hoặc mua bán trái phép chất cháy, chất độc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sản xuất, tàng trữ, vận chuyển, sử dụng hoặc mua bán trái phép chất cháy, chất độc,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Vật phạm pháp có số lượng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Vận chuyển, mua bán qua biên giới;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Vật phạm pháp có số lượng rất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15 năm đến 20 năm hoặc tù chung thân: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Vật phạm pháp có số lượng đặc biệt lớn;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phạt tiền từ 5.000.000 đồng đến 50.000.000 đồng, phạt quản chế hoặc cấm cư trú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114. Sửa đổi, bổ sung Điều 312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312. Tội vi phạm quy định về quản lý chất cháy, chất độc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115. Sửa đổi, bổ sung Điều 313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en-GB"/>
        </w:rPr>
        <w:t>“</w:t>
      </w:r>
      <w:r w:rsidRPr="000D5456">
        <w:rPr>
          <w:rFonts w:ascii="Arial" w:hAnsi="Arial" w:cs="Arial"/>
          <w:b/>
          <w:bCs/>
          <w:color w:val="000000"/>
          <w:sz w:val="20"/>
          <w:szCs w:val="20"/>
          <w:lang w:val="en-GB"/>
        </w:rPr>
        <w:t>Điều 313. Tội vi phạm quy định về phòng cháy, chữa cháy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08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phạt tiền từ 10.000.000 đồng đến 50.000.000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116. Sửa đổi, bổ sung Điều 314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w:t>
      </w:r>
      <w:r w:rsidRPr="000D5456">
        <w:rPr>
          <w:rFonts w:ascii="Arial" w:hAnsi="Arial" w:cs="Arial"/>
          <w:b/>
          <w:bCs/>
          <w:color w:val="000000"/>
          <w:sz w:val="20"/>
          <w:szCs w:val="20"/>
          <w:lang w:val="vi-VN"/>
        </w:rPr>
        <w:t xml:space="preserve">Điều 314. Tội vi phạm quy định về an toàn vận hành công trình điện </w:t>
      </w:r>
      <w:r w:rsidRPr="000D5456">
        <w:rPr>
          <w:rFonts w:ascii="Arial" w:hAnsi="Arial" w:cs="Arial"/>
          <w:b/>
          <w:bCs/>
          <w:color w:val="000000"/>
          <w:sz w:val="20"/>
          <w:szCs w:val="20"/>
        </w:rPr>
        <w:t>lực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tiền từ 100.000.000 đồng đến 300.000.000 đồng hoặc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06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117. Sửa đổi, bổ sung Điều 315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315. Tội vi phạm quy định về khám bệnh, chữa bệnh, sản xuất, pha chế, cấp phát, bán thuốc hoặc dịch vụ y tế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10.000.000 đồng đến 50.000.000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118. Sửa đổi, bổ sung các khoản 1, 2 và 3 Điều 316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thực hiện việc phá thai trái phép cho người khác thuộc một trong các trường hợp sau đây, thì bị phạt cải tạo không giam giữ đến 03 năm hoặc phạt tù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tổn hại cho sức khỏe của 01 người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Đã bị xử lý kỷ luật, xử phạt vi phạm hành chính về hành vi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119. Sửa đổi, bổ sung Điều 317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w:t>
      </w:r>
      <w:r w:rsidRPr="000D5456">
        <w:rPr>
          <w:rFonts w:ascii="Arial" w:hAnsi="Arial" w:cs="Arial"/>
          <w:b/>
          <w:bCs/>
          <w:sz w:val="20"/>
          <w:szCs w:val="20"/>
          <w:lang w:val="en-GB"/>
        </w:rPr>
        <w:t>Ðiều 317. Tội vi phạm quy định về an toàn thực phẩm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thực hiện một trong các hành vi sau đây vi phạm quy định về an toàn thực phẩm, thì bị phạt tiền từ 50.000.000 đồng đến 200.000.000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tiền từ 200.000.000 đồng đến 500.000.000 đồng hoặc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ngộ độc ảnh hưởng nghiêm trọng đến sức khỏe của từ 21 người đến 100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g) Thực phẩm </w:t>
      </w:r>
      <w:r w:rsidRPr="000D5456">
        <w:rPr>
          <w:rFonts w:ascii="Arial" w:hAnsi="Arial" w:cs="Arial"/>
          <w:color w:val="000000"/>
          <w:sz w:val="20"/>
          <w:szCs w:val="20"/>
        </w:rPr>
        <w:t xml:space="preserve">có </w:t>
      </w:r>
      <w:r w:rsidRPr="000D5456">
        <w:rPr>
          <w:rFonts w:ascii="Arial" w:hAnsi="Arial" w:cs="Arial"/>
          <w:color w:val="000000"/>
          <w:sz w:val="20"/>
          <w:szCs w:val="20"/>
          <w:lang w:val="vi-VN"/>
        </w:rPr>
        <w:t>sử dụng nguyên liệu là động vật chết do bệnh, dịch bệnh hoặc động vật bị tiêu hủy trị giá từ 100.000.000 đồng đến dưới 300.000.000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ngộ độc ảnh hưởng nghiêm trọng đến sức khỏe của từ 101 người đến 200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đ) Thực phẩm </w:t>
      </w:r>
      <w:r w:rsidRPr="000D5456">
        <w:rPr>
          <w:rFonts w:ascii="Arial" w:hAnsi="Arial" w:cs="Arial"/>
          <w:color w:val="000000"/>
          <w:sz w:val="20"/>
          <w:szCs w:val="20"/>
        </w:rPr>
        <w:t xml:space="preserve">có </w:t>
      </w:r>
      <w:r w:rsidRPr="000D5456">
        <w:rPr>
          <w:rFonts w:ascii="Arial" w:hAnsi="Arial" w:cs="Arial"/>
          <w:color w:val="000000"/>
          <w:sz w:val="20"/>
          <w:szCs w:val="20"/>
          <w:lang w:val="vi-VN"/>
        </w:rPr>
        <w:t>sử dụng nguyên liệu là động vật chết do bệnh, dịch bệnh hoặc động vật bị tiêu hủy trị giá từ 300.000.000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Phạm tội thuộc một trong các trường hợp sau đây, thì bị phạt tù từ 12 năm đến 20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ngộ độc ảnh hưởng nghiêm trọng đến sức khỏe của 201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đ) Thực phẩm </w:t>
      </w:r>
      <w:r w:rsidRPr="000D5456">
        <w:rPr>
          <w:rFonts w:ascii="Arial" w:hAnsi="Arial" w:cs="Arial"/>
          <w:color w:val="000000"/>
          <w:sz w:val="20"/>
          <w:szCs w:val="20"/>
        </w:rPr>
        <w:t xml:space="preserve">có </w:t>
      </w:r>
      <w:r w:rsidRPr="000D5456">
        <w:rPr>
          <w:rFonts w:ascii="Arial" w:hAnsi="Arial" w:cs="Arial"/>
          <w:color w:val="000000"/>
          <w:sz w:val="20"/>
          <w:szCs w:val="20"/>
          <w:lang w:val="vi-VN"/>
        </w:rPr>
        <w:t>sử dụng nguyên liệu là động vật chết do bệnh, dịch bệnh hoặc động vật bị tiêu hủy trị giá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5. Người phạm tội còn có thể bị phạt tiền từ 20.000.000 đồng đến 100.000.000 đồng,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120. Sửa đổi, bổ sung khoản 1 Điều 321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121. Sửa đổi, bổ sung khoản 1 và khoản 2 Điều 322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tổ chức đánh bạc hoặc gá bạc trái phép thuộc một trong các trường hợp sau đây, thì bị phạt tiền từ 50.000.000 đồng đến 300.000.000 đồng hoặc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Tổng số tiền, hiện vật dùng đánh bạc trong cùng 01 lần trị giá 20.000.000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tính chất chuyên nghiệp;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Thu lợi bất chính 50.000.000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Sử dụng mạng internet, mạng máy tính, mạng viễn thông hoặc phương tiện điện tử để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122. Sửa đổi, bổ sung Điều 324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b/>
          <w:bCs/>
          <w:color w:val="000000"/>
          <w:sz w:val="20"/>
          <w:szCs w:val="20"/>
        </w:rPr>
        <w:t>“Điều 324. Tội rửa tiền</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1. Người nào thực hiện một trong các hành vi sau đây,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b) Sử dụng tiền, tài sản do mình phạm tội mà có hoặc biết hay có cơ sở để biết là do người khác thực hiện hành vi phạm tội mà có vào việc tiến hành các hoạt động kinh doanh hoặc hoạt động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2. Phạm tội thuộc một trong các trường hợp sau đây, thì bị phạt tù từ 05 năm đến 10 năm:</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a) Có tổ chức;</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b) Lợi dụng chức vụ, quyền hạn;</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c) Phạm tội 02 lần trở lên;</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d) Có tính chất chuyên nghiệp;</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đ) Dùng thủ đoạn tinh vi, xảo quyệt;</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e) Tiền, tài sản phạm tội trị giá từ 200.000.000 đồng đến dưới 500.000.000 đồng;</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g) Thu lợi bất chính từ 50.000.000 đồng đến dưới 100.000.000 đồng;</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h) Tái phạm nguy hiểm.</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3. Phạm tội thuộc một trong các trường hợp sau đây, thì bị phạt tù từ 10 năm đến 15 năm:</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a) Tiền, tài sản phạm tội trị giá 500.000.000 đồng trở lên;</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b) Thu lợi bất chính 100.000.000 đồng trở lên;</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c) Gây ảnh hưởng xấu đến an toàn hệ thống tài chính, tiền tệ quốc gia.</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4. Người chuẩn bị phạm tội này, thì bị phạt tù từ 06 tháng đến 03 năm.</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6. Pháp nhân thương mại phạm tội quy định tại Điều này, thì bị phạt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Phạm tội thuộc trường hợp quy định tại khoản 1 Điều này, thì bị phạt tiền từ 1.000.000.000 đồng đến 5.000.000.000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Phạm tội thuộc một trong các trường hợp quy định tại các điểm a, c, d, đ, e, g và h khoản 2 Điều này, thì bị phạt tiền từ 5.000.000.000 đồng đến 10.000.000.000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Phạm tội thuộc trường hợp quy định tại khoản 3 Điều này, thì bị phạt tiền từ 10.000.000.000 đồng đến 20.000.000.000 đồng hoặc đình chỉ hoạt động có thời hạn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Phạm tội thuộc trường hợp quy định tại Điều 79 của Bộ luật này, thì bị đình chỉ hoạt động vĩnh viễn;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Pháp nhân thương mại còn có thể bị phạt tiền từ 1.000.000.000 đồng đến 5.000.000.000 đồng, cấm kinh doanh, cấm hoạt động trong một số lĩnh vực nhất định hoặc cấm huy động vốn từ 01 năm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123. Sửa đổi, bổ sung Điều 325 như sau:</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rPr>
        <w:t>“</w:t>
      </w:r>
      <w:r w:rsidRPr="000D5456">
        <w:rPr>
          <w:rFonts w:ascii="Arial" w:hAnsi="Arial" w:cs="Arial"/>
          <w:b/>
          <w:bCs/>
          <w:color w:val="000000"/>
          <w:sz w:val="20"/>
          <w:szCs w:val="20"/>
          <w:lang w:val="vi-VN"/>
        </w:rPr>
        <w:t>Điều 325. Tội dụ dỗ, ép buộc hoặc chứa chấp người dưới 18 tuổi phạm pháp</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đủ 18 tuổi trở lên mà thực hiện một trong các hành vi sau đây, thì bị phạt tù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Rủ rê, lôi kéo, mua chuộc, kích động hoặc xúi giục người dưới 18 tuổi phạm tội hoặc sống sa đọa;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Đe dọa, uy hiếp, dùng vũ lực hoặc có hành vi khác ép buộc người dưới 18 tuổi phạm tội hoặc sống sa đọa;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Chứa chấp người dưới 18 tuổi phạm pháp.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07 năm:</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vi-VN"/>
        </w:rPr>
        <w:t>b) Đối với 02 người trở lên;</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dưới 13 tuổi;</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vi-VN"/>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vi-VN"/>
        </w:rPr>
        <w:t>đ) Tái phạm nguy hiểm.</w:t>
      </w:r>
    </w:p>
    <w:p w:rsidR="000D5456" w:rsidRPr="000D5456" w:rsidRDefault="000D5456" w:rsidP="000D5456">
      <w:pPr>
        <w:shd w:val="solid" w:color="FFFFFF" w:fill="auto"/>
        <w:spacing w:after="120"/>
        <w:ind w:firstLine="720"/>
        <w:jc w:val="both"/>
        <w:rPr>
          <w:rFonts w:ascii="Arial" w:hAnsi="Arial" w:cs="Arial"/>
          <w:sz w:val="20"/>
          <w:szCs w:val="20"/>
        </w:rPr>
      </w:pPr>
      <w:r w:rsidRPr="000D5456">
        <w:rPr>
          <w:rFonts w:ascii="Arial" w:hAnsi="Arial" w:cs="Arial"/>
          <w:color w:val="000000"/>
          <w:sz w:val="20"/>
          <w:szCs w:val="20"/>
          <w:lang w:val="vi-VN"/>
        </w:rPr>
        <w:t>3. Người phạm tội còn có thể bị phạt tiền từ 10.000.000 đồng đến 100.000.000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124. Sửa đổi, bổ sung các khoản 1, 2 và 3 Điều 326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Dữ liệu được số hóa có dung lượng từ 01 gigabyte (GB) đến dưới 05 gigabyte (GB);</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Ảnh có số lượng từ 100 ảnh đến dưới 200 ảnh;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Sách in, báo in hoặc vật phẩm khác có số lượng từ 50 đơn vị đến dưới 100 đơn vị;</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Phổ biến cho từ 10 người đến 20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Đã bị xử phạt vi phạm hành chính về một trong các hành vi quy định tại Điều này hoặc đã bị kết án về tội này, chưa được xóa án tích mà còn vi phạm.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Dữ liệu được số hóa có dung lượng từ 05 gigabyte (GB) đến dưới 10 gigabyte (GB);</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Ảnh có số lượng từ 200 ảnh đến dưới 500 ảnh;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Sách in, báo in hoặc vật phẩm khác có số lượng từ 100 đơn vị đến dưới 200 đơn vị;</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Phổ biến cho từ 21 người đến 100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Phổ biến cho người dưới 18 tuổi;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Sử dụng mạng internet, mạng máy tính, mạng viễn thông hoặc phương tiện điện tử để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Dữ liệu được số hóa có dung lượng 10 gigabyte (GB)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Ảnh có số lượng 500 ảnh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Sách in, báo in hoặc vật phẩm khác có số lượng 200 đơn vị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Phổ biến cho 101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125. Sửa đổi, bổ sung tên điều, các khoản 1, 2 và 3 Điều 337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vi-VN"/>
        </w:rPr>
        <w:t>“</w:t>
      </w:r>
      <w:r w:rsidRPr="000D5456">
        <w:rPr>
          <w:rFonts w:ascii="Arial" w:hAnsi="Arial" w:cs="Arial"/>
          <w:b/>
          <w:bCs/>
          <w:color w:val="000000"/>
          <w:sz w:val="20"/>
          <w:szCs w:val="20"/>
          <w:lang w:val="vi-VN"/>
        </w:rPr>
        <w:t>Điều 337. Tội cố ý làm lộ bí mật nhà nước; tội chiếm đoạt, mua bán hoặc tiêu hủy vật hoặc tài liệu bí mật nhà nước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Bí mật nhà nước thuộc độ tối mật;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Lợi dụng chức vụ, quyền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tổn hại về quốc phòng, an ninh, đối ngoại, kinh tế, văn hóa.</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Bí mật nhà nước thuộc độ tuyệt mật;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tổn hại về chế độ chính trị, độc lập, chủ quyền, thống nhất và toàn vẹn lãnh thổ.”.</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126. Sửa đổi, bổ sung Điều 341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341. Tội làm giả con dấu, tài liệu của cơ quan, tổ chức; tội sử dụng con dấu hoặc tài liệu giả của cơ quan,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 Người nào làm giả con dấu, tài liệu hoặc giấy tờ khác của cơ quan, tổ chức hoặc sử dụng con dấu, tài liệu hoặc giấy tờ </w:t>
      </w:r>
      <w:r w:rsidRPr="000D5456">
        <w:rPr>
          <w:rFonts w:ascii="Arial" w:hAnsi="Arial" w:cs="Arial"/>
          <w:color w:val="000000"/>
          <w:sz w:val="20"/>
          <w:szCs w:val="20"/>
        </w:rPr>
        <w:t xml:space="preserve">giả </w:t>
      </w:r>
      <w:r w:rsidRPr="000D5456">
        <w:rPr>
          <w:rFonts w:ascii="Arial" w:hAnsi="Arial" w:cs="Arial"/>
          <w:color w:val="000000"/>
          <w:sz w:val="20"/>
          <w:szCs w:val="20"/>
          <w:lang w:val="vi-VN"/>
        </w:rPr>
        <w:t>thực hiện hành vi trái pháp luật, thì bị phạt tiền từ 30.000.000 đồng đến 100.000.000 đồng, phạt cải tạo không giam giữ đến 03 năm hoặc phạt tù từ 06 tháng đến 0</w:t>
      </w:r>
      <w:r w:rsidRPr="000D5456">
        <w:rPr>
          <w:rFonts w:ascii="Arial" w:hAnsi="Arial" w:cs="Arial"/>
          <w:color w:val="000000"/>
          <w:sz w:val="20"/>
          <w:szCs w:val="20"/>
        </w:rPr>
        <w:t xml:space="preserve">2 </w:t>
      </w:r>
      <w:r w:rsidRPr="000D5456">
        <w:rPr>
          <w:rFonts w:ascii="Arial" w:hAnsi="Arial" w:cs="Arial"/>
          <w:color w:val="000000"/>
          <w:sz w:val="20"/>
          <w:szCs w:val="20"/>
          <w:lang w:val="vi-VN"/>
        </w:rPr>
        <w:t>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Làm từ 02 đến 05 con dấu, tài liệu hoặc giấy tờ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Sử dụng con dấu, tài liệu hoặc giấy tờ khác thực hiện tội phạm ít nghiêm trọng hoặc tội phạm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Thu lợi bất chính từ 10.000.000 đồng đến dưới 50.000.000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Tái phạm nguy hiểm.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06 con dấu, tài liệu hoặc giấy tờ khác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Sử dụng con dấu, tài liệu hoặc giấy tờ khác thực hiện tội phạm rất nghiêm trọng hoặc tội phạm đặc biệt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Thu lợi bất chính 50.000.000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có thể bị phạt tiền từ 5.000.000 đồng đến 50.000.000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127. Sửa đổi, bổ sung </w:t>
      </w:r>
      <w:r w:rsidRPr="000D5456">
        <w:rPr>
          <w:rFonts w:ascii="Arial" w:hAnsi="Arial" w:cs="Arial"/>
          <w:color w:val="000000"/>
          <w:sz w:val="20"/>
          <w:szCs w:val="20"/>
        </w:rPr>
        <w:t xml:space="preserve">tên điều, </w:t>
      </w:r>
      <w:r w:rsidRPr="000D5456">
        <w:rPr>
          <w:rFonts w:ascii="Arial" w:hAnsi="Arial" w:cs="Arial"/>
          <w:color w:val="000000"/>
          <w:sz w:val="20"/>
          <w:szCs w:val="20"/>
          <w:lang w:val="vi-VN"/>
        </w:rPr>
        <w:t>khoản 1 và khoản 2 Điều 344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pt-BR"/>
        </w:rPr>
        <w:t>“</w:t>
      </w:r>
      <w:r w:rsidRPr="000D5456">
        <w:rPr>
          <w:rFonts w:ascii="Arial" w:hAnsi="Arial" w:cs="Arial"/>
          <w:b/>
          <w:bCs/>
          <w:color w:val="000000"/>
          <w:sz w:val="20"/>
          <w:szCs w:val="20"/>
          <w:lang w:val="vi-VN"/>
        </w:rPr>
        <w:t>Điều 344. Tội vi phạm quy định về hoạt động xuất bản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Xuất bản, phát hành xuất bản phẩm điện tử có nội dung bị cấm, không có quyết định xuất bản hoặc không có bản thảo đã được ký duyệt theo quy định của pháp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Có tổ chức;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Phát hành xuất bản phẩm có nội dung bị cấm theo quy định của Luật xuất bản.”.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128. Sửa đổi, bổ sung Điều 360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360. Tội thiếu trách nhiệm gây hậu quả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người khác mà tỷ lệ tổn thương cơ thể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thương tích hoặc gây tổn hại cho sức khỏe của 02 người trở lên mà tổng tỷ lệ tổn thương cơ thể của những người này từ 61% đến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02 người;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02 người trở lên mà tổng tỷ lệ tổn thương cơ thể của những người này từ 122% đến 200%;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500.000.000 đồng đến dưới 1.500.000.000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thuộc một trong các trường hợp sau đây, thì bị phạt tù từ 07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chết 03 người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thương tích hoặc gây tổn hại cho sức khỏe của 03 người trở lên mà tổng tỷ lệ tổn thương cơ thể của những người này 201%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4. Người phạm tội còn bị cấm đảm nhiệm chức vụ, cấm hành nghề hoặc làm công việc nhất định từ 01 năm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129. Sửa đổi, bổ sung khoản 1 và khoản 2 Điều 363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sz w:val="20"/>
          <w:szCs w:val="20"/>
          <w:lang w:val="en-GB"/>
        </w:rPr>
        <w:t>“</w:t>
      </w:r>
      <w:r w:rsidRPr="000D5456">
        <w:rPr>
          <w:rFonts w:ascii="Arial" w:hAnsi="Arial" w:cs="Arial"/>
          <w:color w:val="000000"/>
          <w:sz w:val="20"/>
          <w:szCs w:val="20"/>
          <w:lang w:val="vi-VN"/>
        </w:rPr>
        <w:t>1. Người nào là cán bộ, công chức, viên chức mà cố ý từ bỏ nhiệm vụ công tác gây hậu quả nghiêm trọng,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Lôi kéo người khác đào nhiệm;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Gây hậu quả rất nghiêm trọng hoặc đặc biệt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Phạm tội trong hoàn cảnh chiến tranh, thiên tai, dịch bệnh hoặc trong trường hợp khó khăn đặc biệt khác của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130. Sửa đổi, bổ sung khoản 1 Điều 366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Tiền, tài sản hoặc lợi ích vật chất khác trị giá từ 2.000.000 đồng đến dưới 100.000.000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Lợi ích phi vật chất.”.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131. Sửa đổi, bổ sung khoản 2 và khoản 3 Điều 370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05 năm đến 10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Đối với người dưới 18 tuổi, phụ nữ mà biết là có thai, người già yếu;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Kết án oan người vô tội về tội phạm nghiêm trọng hoặc tội phạm rất nghiêm trọng;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Bỏ lọt tội phạm nghiêm trọng hoặc tội phạm rất nghiêm trọng; người phạm tội nghiêm trọng hoặc phạm tội rất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rối loạn tâm thần và hành vi của bị cáo, người bị hại, đương sự mà tỷ lệ tổn thương cơ thể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thiệt hại về tài sản từ 500.000.000 đồng đến dưới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ảnh hưởng xấu đến an ninh, trật tự, an toàn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thuộc một trong các trường hợp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Kết án oan người vô tội về tội phạm đặc biệt nghiêm trọng;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Bỏ lọt tội phạm đặc biệt nghiêm trọng hoặc người phạm tội đặc biệt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rối loạn tâm thần và hành vi của bị cáo, người bị hại, đương sự mà tỷ lệ tổn thương cơ thể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Dẫn đến bị cáo, người bị hại, đương sự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thiệt hại về tài sản 1.000.000.000 đồng trở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132. Sửa đổi, bổ sung các khoản 1, 2 và 3 Điều 371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Có tổ chức;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Phạm tội 02 lần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Đối với người dưới 18 tuổi, phụ nữ mà biết là có thai, người già yếu;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rối loạn tâm thần và hành vi của người bị bắt, người bị tạm giữ, bị can, bị cáo, người bị kết án, người phải chấp hành án, người bị hại, đương sự mà tỷ lệ tổn thương cơ thể từ 31% đến 60%;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thiệt hại về tài sản từ 200.000.000 đồng đến dưới 1.000.000.000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ảnh hưởng xấu đến an ninh, trật tự, an toàn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thuộc một trong các trường hợp sau đây, thì bị phạt tù từ 07 năm đến 12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rối loạn tâm thần và hành vi của người bị bắt, người bị tạm giữ, bị can, bị cáo, người bị kết án, người phải chấp hành án, người bị hại, đương sự mà tỷ lệ tổn thương cơ thể 61%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Dẫn đến người bị bắt, người bị tạm giữ, bị can, bị cáo, người bị kết án, người phải chấp hành án, người bị hại, đương sự tự sát;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1.000.000.000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133. Sửa đổi, bổ sung Điều 375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Sửa đổi, bổ sung khoản 1 Điều 375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w:t>
      </w:r>
      <w:r w:rsidRPr="000D5456">
        <w:rPr>
          <w:rFonts w:ascii="Arial" w:hAnsi="Arial" w:cs="Arial"/>
          <w:color w:val="000000"/>
          <w:sz w:val="20"/>
          <w:szCs w:val="20"/>
        </w:rPr>
        <w:t xml:space="preserve">hủy </w:t>
      </w:r>
      <w:r w:rsidRPr="000D5456">
        <w:rPr>
          <w:rFonts w:ascii="Arial" w:hAnsi="Arial" w:cs="Arial"/>
          <w:color w:val="000000"/>
          <w:sz w:val="20"/>
          <w:szCs w:val="20"/>
          <w:lang w:val="vi-VN"/>
        </w:rPr>
        <w:t>hoặc làm hư hỏng tài liệu, vật chứng của vụ án, vụ việc hoặc bằng thủ đoạn khác nhằm làm sai lệch nội dung vụ án, vụ việc, thì bị phạt tù từ 01 năm đến 05 năm.”</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Sửa đổi, bổ sung khoản 3 Điều 375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Phạm tội thuộc một trong các trường hợp sau đây, thì bị phạt tù từ 10 năm đến 15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Dẫn đến việc kết án oan người vô tội, bỏ lọt tội phạm hoặc người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Làm người bị bắt, người bị tạm giữ, bị can, bị cáo, người bị kết án, người phải chấp hành án, người bị hại, đương sự tự sát;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1.000.000.000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134. Sửa đổi</w:t>
      </w:r>
      <w:r w:rsidRPr="000D5456">
        <w:rPr>
          <w:rFonts w:ascii="Arial" w:hAnsi="Arial" w:cs="Arial"/>
          <w:color w:val="000000"/>
          <w:sz w:val="20"/>
          <w:szCs w:val="20"/>
        </w:rPr>
        <w:t xml:space="preserve">, bổ sung </w:t>
      </w:r>
      <w:r w:rsidRPr="000D5456">
        <w:rPr>
          <w:rFonts w:ascii="Arial" w:hAnsi="Arial" w:cs="Arial"/>
          <w:color w:val="000000"/>
          <w:sz w:val="20"/>
          <w:szCs w:val="20"/>
          <w:lang w:val="vi-VN"/>
        </w:rPr>
        <w:t xml:space="preserve">khoản 1 </w:t>
      </w:r>
      <w:r w:rsidRPr="000D5456">
        <w:rPr>
          <w:rFonts w:ascii="Arial" w:hAnsi="Arial" w:cs="Arial"/>
          <w:color w:val="000000"/>
          <w:sz w:val="20"/>
          <w:szCs w:val="20"/>
        </w:rPr>
        <w:t xml:space="preserve">và khoản 2 </w:t>
      </w:r>
      <w:r w:rsidRPr="000D5456">
        <w:rPr>
          <w:rFonts w:ascii="Arial" w:hAnsi="Arial" w:cs="Arial"/>
          <w:color w:val="000000"/>
          <w:sz w:val="20"/>
          <w:szCs w:val="20"/>
          <w:lang w:val="vi-VN"/>
        </w:rPr>
        <w:t>Điều 376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Làm vụ án bị tạm đình chỉ;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Người bỏ trốn trả thù người có thẩm quyền tiến hành tố tụng, người tham gia tố tụng;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Người bỏ trốn tiếp tục thực hiện tội phạm ít nghiêm trọng hoặc tội phạm nghiêm trọng.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2. Phạm tội thuộc một trong các trường hợp sau đây, thì bị phạt tù </w:t>
      </w:r>
      <w:r w:rsidRPr="000D5456">
        <w:rPr>
          <w:rFonts w:ascii="Arial" w:hAnsi="Arial" w:cs="Arial"/>
          <w:color w:val="000000"/>
          <w:sz w:val="20"/>
          <w:szCs w:val="20"/>
        </w:rPr>
        <w:t xml:space="preserve">từ </w:t>
      </w:r>
      <w:r w:rsidRPr="000D5456">
        <w:rPr>
          <w:rFonts w:ascii="Arial" w:hAnsi="Arial" w:cs="Arial"/>
          <w:color w:val="000000"/>
          <w:sz w:val="20"/>
          <w:szCs w:val="20"/>
          <w:lang w:val="vi-VN"/>
        </w:rPr>
        <w:t>02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Làm vụ án bị đình chỉ;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Người bỏ trốn tiếp tục thực hiện tội phạm rất nghiêm trọng;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Để từ 02 người đến 05 người bỏ trốn;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Để người thực hiện tội phạm rất nghiêm trọng bỏ trốn;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Gây ảnh hưởng xấu đến an ninh, trật tự, an toàn xã hội.”.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135. Sửa đổi, bổ sung tên điều và khoản 1 Điều 377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377. Tội lợi dụng chức vụ, quyền hạn bắt, giữ, giam người trái pháp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lợi dụng chức vụ, quyền hạn thực hiện một trong các hành vi sau đây, thì bị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Không ra quyết định trả tự do cho người được trả tự do theo quy định của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Ra lệnh, quyết định bắt, giữ, giam người không có căn cứ theo quy định của luật;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Không chấp hành quyết định trả tự do cho người được trả tự do theo quy định của luật;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Thực hiện việc bắt, giữ, giam người không có lệnh, quyết định theo quy định của luật hoặc tuy có lệnh, quyết định nhưng chưa có hiệu lực thi hành;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Không ra lệnh, quyết định gia hạn tạm giữ, tạm giam hoặc thay đổi, hủy bỏ biện pháp tạm giữ, tạm giam khi hết thời hạn tạm giữ, tạm giam dẫn đến người bị tạm giữ, tạm giam bị giam, giữ quá hạn.”.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136. Sửa đổi, bổ sung khoản 1 Điều 388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Gây rối hoặc chống lại mệnh lệnh của người có thẩm quyền trong quản lý giam giữ;</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Không có trách nhiệm mà đưa vào, tàng trữ, sử dụng thiết bị thông tin liên lạc cá nhân hoặc phương tiện ghi âm, ghi hình trong cơ sở giam giữ.”.</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137. Sửa đổi, bổ sung khoản 1 Điều 389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“1. Người nào không hứa hẹn trước mà che giấu một trong các tội phạm quy định tại các điều sau đây </w:t>
      </w:r>
      <w:r w:rsidRPr="000D5456">
        <w:rPr>
          <w:rFonts w:ascii="Arial" w:hAnsi="Arial" w:cs="Arial"/>
          <w:color w:val="000000"/>
          <w:sz w:val="20"/>
          <w:szCs w:val="20"/>
        </w:rPr>
        <w:t>của Bộ luật này</w:t>
      </w:r>
      <w:r w:rsidRPr="000D5456">
        <w:rPr>
          <w:rFonts w:ascii="Arial" w:hAnsi="Arial" w:cs="Arial"/>
          <w:color w:val="000000"/>
          <w:sz w:val="20"/>
          <w:szCs w:val="20"/>
          <w:lang w:val="vi-VN"/>
        </w:rPr>
        <w:t>, nếu không thuộc trường hợp quy định tại khoản 2 Điều 18 của Bộ luật này, thì bị phạt cải tạo không giam giữ đến 03 năm hoặc phạt tù từ 06 tháng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Các điều 108, 109, 110, 111, 112, 113, 114, 115, 116, 117, 118, 119, 120 và 121;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Điều 123, các khoản 2, 3 và 4 Điều 141, Điều 142, Điều 144, khoản 2 và khoản 3 Điều 146, các khoản 1, 2 và 3 Điều 150, các điều 151, 152, 153 và 154;</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Điều 168, Điều 169, các khoản 2, 3 và 4 Điều 173, các khoản 2, 3 và 4 Điều 174, các khoản 2, 3 và 4 Điều 175, các khoản 2, 3 và 4 Điều 178;</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Khoản 2 và khoản 3 Điều 243;</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Các điều 248, 249, 250, 251, 252 và 253, khoản 2 Điều 254, các điều 255, 256, 257 và 258, khoản 2 Điều 259;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Các khoản 2, 3 và 4 Điều 265, các điều 282, 299, 301, 302, 303</w:t>
      </w:r>
      <w:r w:rsidRPr="000D5456">
        <w:rPr>
          <w:rFonts w:ascii="Arial" w:hAnsi="Arial" w:cs="Arial"/>
          <w:color w:val="000000"/>
          <w:sz w:val="20"/>
          <w:szCs w:val="20"/>
        </w:rPr>
        <w:t xml:space="preserve"> và </w:t>
      </w:r>
      <w:r w:rsidRPr="000D5456">
        <w:rPr>
          <w:rFonts w:ascii="Arial" w:hAnsi="Arial" w:cs="Arial"/>
          <w:color w:val="000000"/>
          <w:sz w:val="20"/>
          <w:szCs w:val="20"/>
          <w:lang w:val="vi-VN"/>
        </w:rPr>
        <w:t>304, các khoản 2, 3 và 4 Điều 305, các khoản 2, 3 và 4 Điều 309, các khoản 2, 3 và 4 Điều 311, khoản 2 và khoản 3 Điều 329;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Khoản 3 và khoản 4 Điều 373, khoản 3 và khoản 4 Điều 374, khoản 2 Điều 386;</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k) Các điều 421, 422, 423, 424 và 425.”.</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138. Sửa đổi, bổ sung khoản 1 Điều 390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139. Sửa đổi, bổ sung Điều 391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w:t>
      </w:r>
      <w:r w:rsidRPr="000D5456">
        <w:rPr>
          <w:rFonts w:ascii="Arial" w:hAnsi="Arial" w:cs="Arial"/>
          <w:b/>
          <w:bCs/>
          <w:color w:val="000000"/>
          <w:sz w:val="20"/>
          <w:szCs w:val="20"/>
          <w:lang w:val="vi-VN"/>
        </w:rPr>
        <w:t>Điều 391. Tội gây rối trật tự phiên tòa, phiên họp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Phạm tội thuộc một trong các trường hợp sau đây, thì bị phạt tù từ 01 năm đến 03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Dẫn đến phải dừng phiên tòa, phiên họp;</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Hành hung Thẩm phán, Hội thẩm, người có thẩm quyền tiến hành tố tụng khác, nếu không thuộc trường hợp quy định tại Điều 134 của Bộ luật này.”.</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140. Sửa đổi, bổ sung khoản 1 và khoản 2 Điều 410 như sau: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Người nào không chấp hành quy định về tuần tra, canh gác, áp tải, hộ tống thuộc một trong các trường hợp sau đây, thì bị phạt cải tạo không giam giữ đến 03 năm hoặc phạt tù từ 06 tháng đến 05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người được bảo vệ, hộ tống bị tổn thương cơ thể;</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hư hỏng phương tiện kỹ thuật, thiết bị quân sự;</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Gây thiệt hại về tài sản từ 100.000.000 đồng đến dưới 500.000.000 đồng;</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Gây hậu quả nghiêm trọng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Phạm tội thuộc một trong các trường hợp sau đây, thì bị phạt tù từ 03 năm đến 07 năm:</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Làm người được bảo vệ, hộ tống chết;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Làm mất phương tiện kỹ thuật, thiết bị quân sự;</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Trong chiến đấu;</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Trong khu vực có chiến sự;</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Lôi kéo người khác phạm tội;</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Gây thiệt hại về tài sản 500.000.000 đồng trở lên;</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Gây hậu quả rất nghiêm trọng hoặc đặc biệt nghiêm trọng khác.”.</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141. Bãi bỏ Điều 292.</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b/>
          <w:bCs/>
          <w:sz w:val="20"/>
          <w:szCs w:val="20"/>
          <w:lang w:val="vi-VN"/>
        </w:rPr>
        <w:t xml:space="preserve">Điều 2. Bổ sung, thay thế, bỏ một số từ, cụm từ, dấu chấm, dấu phẩy, dấu chấm phẩy </w:t>
      </w:r>
      <w:r w:rsidRPr="000D5456">
        <w:rPr>
          <w:rFonts w:ascii="Arial" w:hAnsi="Arial" w:cs="Arial"/>
          <w:b/>
          <w:bCs/>
          <w:sz w:val="20"/>
          <w:szCs w:val="20"/>
        </w:rPr>
        <w:t xml:space="preserve">tại một số </w:t>
      </w:r>
      <w:r w:rsidRPr="000D5456">
        <w:rPr>
          <w:rFonts w:ascii="Arial" w:hAnsi="Arial" w:cs="Arial"/>
          <w:b/>
          <w:bCs/>
          <w:sz w:val="20"/>
          <w:szCs w:val="20"/>
          <w:lang w:val="vi-VN"/>
        </w:rPr>
        <w:t>điều, khoản</w:t>
      </w:r>
      <w:r w:rsidRPr="000D5456">
        <w:rPr>
          <w:rFonts w:ascii="Arial" w:hAnsi="Arial" w:cs="Arial"/>
          <w:b/>
          <w:bCs/>
          <w:sz w:val="20"/>
          <w:szCs w:val="20"/>
        </w:rPr>
        <w:t xml:space="preserve">, điểm </w:t>
      </w:r>
      <w:r w:rsidRPr="000D5456">
        <w:rPr>
          <w:rFonts w:ascii="Arial" w:hAnsi="Arial" w:cs="Arial"/>
          <w:b/>
          <w:bCs/>
          <w:sz w:val="20"/>
          <w:szCs w:val="20"/>
          <w:lang w:val="vi-VN"/>
        </w:rPr>
        <w:t>của Bộ luật Hình sự số 100/2015/QH13</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1. Bổ sung một số từ, cụm từ, dấu chấm, dấu phẩy, dấu chấm phẩy vào các điều, khoản, điểm sau đây của Bộ luật Hình sự số 100/2015/QH13</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Bổ sung cụm từ “</w:t>
      </w:r>
      <w:r w:rsidRPr="000D5456">
        <w:rPr>
          <w:rFonts w:ascii="Arial" w:hAnsi="Arial" w:cs="Arial"/>
          <w:color w:val="000000"/>
          <w:sz w:val="20"/>
          <w:szCs w:val="20"/>
        </w:rPr>
        <w:t>T</w:t>
      </w:r>
      <w:r w:rsidRPr="000D5456">
        <w:rPr>
          <w:rFonts w:ascii="Arial" w:hAnsi="Arial" w:cs="Arial"/>
          <w:color w:val="000000"/>
          <w:sz w:val="20"/>
          <w:szCs w:val="20"/>
          <w:lang w:val="vi-VN"/>
        </w:rPr>
        <w:t>rước khi hành vi phạm tội bị phát giác,” vào đầu điểm c khoản 2; cụm từ “, đã tự nguyện sửa chữa, bồi thường thiệt hại hoặc khắc phục hậu quả” vào sau cụm từ “tài sản của người khác” và từ “hợp pháp” vào sau từ “đại diện” tại khoản 3 Điều 29;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Bổ sung cụm từ “cấm tàng trữ,” vào trước cụm từ “cấm lưu hành” tại điểm c khoản 1 Điều 47;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Bổ sung cụm từ “, nếu không thuộc trường hợp quy định tại Điều 142 và Điều 145 của Bộ luật này” vào sau cụm từ “người dưới 18 tuổi” tại điểm b khoản 2 Điều 148; từ “đang” vào trước cụm từ “thi hành công vụ” tại điểm đ khoản 2 Điều 148;</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Bổ sung cụm từ “hoặc dưới 10.000.000 đồng nhưng tài sản là” vào trước cụm từ “di vật, cổ vật” tại khoản 1 Điều 176; cụm từ “dưới 100.000.000 đồng nhưng” vào trước cụm từ “tài sản là di vật, cổ vật” tại khoản 1 Điều 177;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Bổ sung cụm từ “Điều 219 và” vào trước cụm từ “Điều 220 của Bộ luật này” tại khoản 1 Điều 177;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Bổ sung từ “bị” vào trước cụm từ “cấm đảm nhiệm chức vụ” tại khoản 4 Điều 179;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g) Bổ sung cụm từ “phạt cải tạo không giam giữ </w:t>
      </w:r>
      <w:r w:rsidRPr="000D5456">
        <w:rPr>
          <w:rFonts w:ascii="Arial" w:hAnsi="Arial" w:cs="Arial"/>
          <w:color w:val="000000"/>
          <w:sz w:val="20"/>
          <w:szCs w:val="20"/>
        </w:rPr>
        <w:t xml:space="preserve">từ 01 năm </w:t>
      </w:r>
      <w:r w:rsidRPr="000D5456">
        <w:rPr>
          <w:rFonts w:ascii="Arial" w:hAnsi="Arial" w:cs="Arial"/>
          <w:color w:val="000000"/>
          <w:sz w:val="20"/>
          <w:szCs w:val="20"/>
          <w:lang w:val="vi-VN"/>
        </w:rPr>
        <w:t xml:space="preserve">đến 02 năm hoặc” vào trước cụm từ “phạt tù từ 03 tháng đến 02 năm” tại khoản 2, cụm từ “phạt cải tạo không giam giữ </w:t>
      </w:r>
      <w:r w:rsidRPr="000D5456">
        <w:rPr>
          <w:rFonts w:ascii="Arial" w:hAnsi="Arial" w:cs="Arial"/>
          <w:color w:val="000000"/>
          <w:sz w:val="20"/>
          <w:szCs w:val="20"/>
        </w:rPr>
        <w:t xml:space="preserve">từ 02 năm </w:t>
      </w:r>
      <w:r w:rsidRPr="000D5456">
        <w:rPr>
          <w:rFonts w:ascii="Arial" w:hAnsi="Arial" w:cs="Arial"/>
          <w:color w:val="000000"/>
          <w:sz w:val="20"/>
          <w:szCs w:val="20"/>
          <w:lang w:val="vi-VN"/>
        </w:rPr>
        <w:t xml:space="preserve">đến 03 năm hoặc” vào trước cụm từ “phạt tù từ 01 năm đến 03 năm” tại khoản 3 Điều 138; cụm từ “phạt cải tạo không giam giữ </w:t>
      </w:r>
      <w:r w:rsidRPr="000D5456">
        <w:rPr>
          <w:rFonts w:ascii="Arial" w:hAnsi="Arial" w:cs="Arial"/>
          <w:color w:val="000000"/>
          <w:sz w:val="20"/>
          <w:szCs w:val="20"/>
        </w:rPr>
        <w:t xml:space="preserve">từ 02 năm </w:t>
      </w:r>
      <w:r w:rsidRPr="000D5456">
        <w:rPr>
          <w:rFonts w:ascii="Arial" w:hAnsi="Arial" w:cs="Arial"/>
          <w:color w:val="000000"/>
          <w:sz w:val="20"/>
          <w:szCs w:val="20"/>
          <w:lang w:val="vi-VN"/>
        </w:rPr>
        <w:t xml:space="preserve">đến 03 năm hoặc” vào trước cụm từ “phạt tù từ 06 tháng đến 03 năm” tại khoản 2 Điều 139; cụm từ “phạt cải tạo không giam giữ </w:t>
      </w:r>
      <w:r w:rsidRPr="000D5456">
        <w:rPr>
          <w:rFonts w:ascii="Arial" w:hAnsi="Arial" w:cs="Arial"/>
          <w:color w:val="000000"/>
          <w:sz w:val="20"/>
          <w:szCs w:val="20"/>
        </w:rPr>
        <w:t xml:space="preserve">từ 02 năm </w:t>
      </w:r>
      <w:r w:rsidRPr="000D5456">
        <w:rPr>
          <w:rFonts w:ascii="Arial" w:hAnsi="Arial" w:cs="Arial"/>
          <w:color w:val="000000"/>
          <w:sz w:val="20"/>
          <w:szCs w:val="20"/>
          <w:lang w:val="vi-VN"/>
        </w:rPr>
        <w:t xml:space="preserve">đến 03 năm hoặc” vào trước cụm từ “phạt tù từ 03 tháng đến 02 năm” tại khoản 2 Điều 180 và cụm từ “phạt cải tạo không giam giữ </w:t>
      </w:r>
      <w:r w:rsidRPr="000D5456">
        <w:rPr>
          <w:rFonts w:ascii="Arial" w:hAnsi="Arial" w:cs="Arial"/>
          <w:color w:val="000000"/>
          <w:sz w:val="20"/>
          <w:szCs w:val="20"/>
        </w:rPr>
        <w:t xml:space="preserve">từ 02 năm </w:t>
      </w:r>
      <w:r w:rsidRPr="000D5456">
        <w:rPr>
          <w:rFonts w:ascii="Arial" w:hAnsi="Arial" w:cs="Arial"/>
          <w:color w:val="000000"/>
          <w:sz w:val="20"/>
          <w:szCs w:val="20"/>
          <w:lang w:val="vi-VN"/>
        </w:rPr>
        <w:t>đến 03 năm hoặc” vào trước cụm từ “phạt tù từ 03 tháng đến 02 năm” tại khoản 2 Điều 362;</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Bổ sung cụm từ “hoặc đã bị kết án về tội này, chưa được xóa án tích” vào sau cụm từ “che giấu thông tin trong hoạt động chứng khoán” tại điểm c khoản 1 Điều 209;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Bổ sung từ “cấm” vào trước cụm từ “hoạt động trong một số lĩnh vực nhất định” tại điểm d khoản 5 Điều 196, điểm c khoản 4 Điều 209 và điểm c khoản 4 Điều 210;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k) Bổ sung cụm từ “hoặc xử phạt vi phạm hành chính” vào sau cụm từ “đã bị xử lý kỷ luật” tại khoản 1 Điều 219, khoản 1 Điều 220, khoản 1 Điều 221 và khoản 1 Điều 222; từ “theo” vào trước từ “quy định” tại điểm d khoản 1 Điều 221;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l) Bổ sung từ “của” vào trước cụm từ “Luật quản lý thuế” tại điểm b khoản 1 Điều 223;</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m</w:t>
      </w:r>
      <w:r w:rsidRPr="000D5456">
        <w:rPr>
          <w:rFonts w:ascii="Arial" w:hAnsi="Arial" w:cs="Arial"/>
          <w:color w:val="000000"/>
          <w:sz w:val="20"/>
          <w:szCs w:val="20"/>
          <w:lang w:val="vi-VN"/>
        </w:rPr>
        <w:t>) Bổ sung từ “dưới” vào trước cụm từ “500.000.000 đồng” tại khoản 1 Điều 241;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w:t>
      </w:r>
      <w:r w:rsidRPr="000D5456">
        <w:rPr>
          <w:rFonts w:ascii="Arial" w:hAnsi="Arial" w:cs="Arial"/>
          <w:color w:val="000000"/>
          <w:sz w:val="20"/>
          <w:szCs w:val="20"/>
          <w:lang w:val="vi-VN"/>
        </w:rPr>
        <w:t>) Bổ sung cụm từ “do Chính phủ quy định” vào sau cụm từ “cây khác có chứa chất ma túy” tại khoản 1 Điều 247;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o</w:t>
      </w:r>
      <w:r w:rsidRPr="000D5456">
        <w:rPr>
          <w:rFonts w:ascii="Arial" w:hAnsi="Arial" w:cs="Arial"/>
          <w:color w:val="000000"/>
          <w:sz w:val="20"/>
          <w:szCs w:val="20"/>
          <w:lang w:val="vi-VN"/>
        </w:rPr>
        <w:t>) Bổ sung dấu “,” vào sau từ “văn hóa” tại điểm b khoản 2 Điều 338;</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p</w:t>
      </w:r>
      <w:r w:rsidRPr="000D5456">
        <w:rPr>
          <w:rFonts w:ascii="Arial" w:hAnsi="Arial" w:cs="Arial"/>
          <w:color w:val="000000"/>
          <w:sz w:val="20"/>
          <w:szCs w:val="20"/>
          <w:lang w:val="vi-VN"/>
        </w:rPr>
        <w:t>) Bổ sung từ “Để” vào đầu điểm c khoản 2 Điều 342;</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q</w:t>
      </w:r>
      <w:r w:rsidRPr="000D5456">
        <w:rPr>
          <w:rFonts w:ascii="Arial" w:hAnsi="Arial" w:cs="Arial"/>
          <w:color w:val="000000"/>
          <w:sz w:val="20"/>
          <w:szCs w:val="20"/>
          <w:lang w:val="vi-VN"/>
        </w:rPr>
        <w:t>) Bổ sung từ “nguy hiểm” vào sau từ “Tái phạm” tại khoản 2 Điều 346;</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r</w:t>
      </w:r>
      <w:r w:rsidRPr="000D5456">
        <w:rPr>
          <w:rFonts w:ascii="Arial" w:hAnsi="Arial" w:cs="Arial"/>
          <w:color w:val="000000"/>
          <w:sz w:val="20"/>
          <w:szCs w:val="20"/>
          <w:lang w:val="vi-VN"/>
        </w:rPr>
        <w:t xml:space="preserve">) Bổ sung từ “đồng” vào sau cụm từ “từ 1.000.000.000” tại điểm e khoản 2 Điều 353, điểm d khoản 2 Điều 354, điểm đ khoản 2 Điều 355 và điểm d khoản 2 Điều 358; </w:t>
      </w:r>
      <w:r w:rsidRPr="000D5456">
        <w:rPr>
          <w:rFonts w:ascii="Arial" w:hAnsi="Arial" w:cs="Arial"/>
          <w:color w:val="000000"/>
          <w:sz w:val="20"/>
          <w:szCs w:val="20"/>
        </w:rPr>
        <w:t>bổ sung từ “năm” vào sau cụm từ “từ 01” tại khoản 1 Điều 358;</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s</w:t>
      </w:r>
      <w:r w:rsidRPr="000D5456">
        <w:rPr>
          <w:rFonts w:ascii="Arial" w:hAnsi="Arial" w:cs="Arial"/>
          <w:color w:val="000000"/>
          <w:sz w:val="20"/>
          <w:szCs w:val="20"/>
          <w:lang w:val="vi-VN"/>
        </w:rPr>
        <w:t xml:space="preserve">) Bổ sung từ “khác” </w:t>
      </w:r>
      <w:r w:rsidRPr="000D5456">
        <w:rPr>
          <w:rFonts w:ascii="Arial" w:hAnsi="Arial" w:cs="Arial"/>
          <w:color w:val="000000"/>
          <w:sz w:val="20"/>
          <w:szCs w:val="20"/>
        </w:rPr>
        <w:t xml:space="preserve">vào </w:t>
      </w:r>
      <w:r w:rsidRPr="000D5456">
        <w:rPr>
          <w:rFonts w:ascii="Arial" w:hAnsi="Arial" w:cs="Arial"/>
          <w:color w:val="000000"/>
          <w:sz w:val="20"/>
          <w:szCs w:val="20"/>
          <w:lang w:val="vi-VN"/>
        </w:rPr>
        <w:t>sau cụm từ “hoặc gây thiệt hại” tại khoản 1 Điều 356, khoản 1 Điều 357;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t</w:t>
      </w:r>
      <w:r w:rsidRPr="000D5456">
        <w:rPr>
          <w:rFonts w:ascii="Arial" w:hAnsi="Arial" w:cs="Arial"/>
          <w:color w:val="000000"/>
          <w:sz w:val="20"/>
          <w:szCs w:val="20"/>
          <w:lang w:val="vi-VN"/>
        </w:rPr>
        <w:t>) Bổ sung cụm từ “Dẫn đến” vào đầu điểm e khoản 2, cụm từ “; người thực hiện tội phạm ít nghiêm trọng hoặc tội phạm nghiêm trọng” vào sau cụm từ “tội phạm nghiêm trọng” tại điểm b khoản 3, cụm từ “; người thực hiện tội phạm rất nghiêm trọng hoặc tội phạm đặc biệt nghiêm trọng” vào sau cụm từ “tội phạm đặc biệt nghiêm trọng” tại điểm c khoản 4 Điều 374;</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u</w:t>
      </w:r>
      <w:r w:rsidRPr="000D5456">
        <w:rPr>
          <w:rFonts w:ascii="Arial" w:hAnsi="Arial" w:cs="Arial"/>
          <w:color w:val="000000"/>
          <w:sz w:val="20"/>
          <w:szCs w:val="20"/>
          <w:lang w:val="vi-VN"/>
        </w:rPr>
        <w:t>) Bổ sung cụm từ “hoặc người phạm tội” vào sau cụm từ “bỏ lọt tội phạm” tại điểm a khoản 3 Điều 372 và điểm b khoản 3 Điều 382.</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2. Thay thế từ, cụm từ, dấu phẩy tại các điều, khoản, điểm sau đây của Bộ luật Hình sự số 100/2015/QH13</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Thay thế cụm từ “Người thực hiện tội phạm ít nghiêm trọng hoặc tội phạm nghiêm trọng do vô ý” bằng cụm từ “Người thực hiện tội phạm nghiêm trọng do vô ý hoặc tội phạm ít nghiêm trọng” tại khoản 3 Điều 29;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Thay thế dấu “,” bằng từ “hoặc” trước cụm từ “người đủ 70 tuổi trở lên” tại điểm i khoản 1, trước cụm từ “tàn ác để phạm tội” tại điểm m khoản 1 và trước cụm từ “phương tiện có khả năng gây nguy hại cho nhiều người” tại điểm n khoản 1 Điều 52;</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Thay thế cụm từ “Cấm vay vốn ngân hàng, tổ chức tín dụng hoặc các quỹ đầu tư” bằng cụm từ “Cấm vay vốn của tổ chức tín dụng, chi nhánh ngân hàng nước ngoài hoặc quỹ đầu tư” tại điểm a khoản 2 Điều 81;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điểm a khoản 2 Điều 135;</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 xml:space="preserve">đ) Thay thế cụm từ “phạt cải tạo không giam giữ đến 03 năm” bằng cụm từ “phạt cải tạo không giam giữ đến 01 năm” tại khoản 1 Điều 138; cụm từ “phạt cải tạo không giam giữ đến 03 năm” bằng cụm từ “phạt cải tạo không giam giữ đến 02 năm” tại khoản 1 Điều 139 và khoản 1 Điều 362; </w:t>
      </w:r>
      <w:r w:rsidRPr="000D5456">
        <w:rPr>
          <w:rFonts w:ascii="Arial" w:hAnsi="Arial" w:cs="Arial"/>
          <w:color w:val="000000"/>
          <w:sz w:val="20"/>
          <w:szCs w:val="20"/>
        </w:rPr>
        <w:t>cụm từ “phạt tù từ 01 năm đến 05 năm” bằng cụm từ “phạt tù từ 02 năm đến 05 năm” tại khoản 3 Điều 139; cụm từ “phạt tù từ 06 tháng đến 03 năm” bằng cụm từ “phạt tù từ 06 tháng đến 02 năm” tại khoản 1 Điều 241; cụm từ “phạt tù từ 06 tháng đến 05 năm” bằng cụm từ “phạt tù từ 06 tháng đến 03 năm” tại khoản 1 Điều 419;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Thay thế cụm từ “Gây rối loạn tâm thần và hành vi của nạn nhân 11% trở lên” bằng cụm từ “Gây rối loạn tâm thần và hành vi của nạn nhân mà tỷ lệ tổn thương cơ thể 31% trở lên” tại điểm b khoản 2 Điều 140; cụm từ “Gây rối loạn tâm thần và hành vi của nạn nhân từ 11% đến 45%” bằng cụm từ “Gây rối loạn tâm thần và hành vi của nạn nhân mà tỷ lệ tổn thương cơ thể từ 31% đến 60%” tại điểm đ khoản 2 Điều 146, điểm e khoản 2 Điều 147, điểm e khoản 2 Điều 149, điểm g khoản 2 Điều 155, điểm g khoản 2 Điều 156 và điểm d khoản 2 Điều 368; cụm từ “Gây rối loạn tâm thần và hành vi của nạn nhân 46% trở lên” bằng cụm từ “Gây rối loạn tâm thần và hành vi của nạn nhân mà tỷ lệ tổn thương cơ thể 61% trở lên” tại điểm a khoản 3 Điều 146, điểm a khoản 3 Điều 147, điểm c khoản 3 Điều 149, điểm a khoản 3 Điều 155, điểm b khoản 3 Điều 156, điểm c khoản 3 Điều 368 và điểm g khoản 2 Điều 397;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Thay thế cụm từ “Người nào đánh tráo người dưới 01 tuổi này với người dưới 01 tuổi khác” bằng cụm từ “Người nào đánh tráo người dưới 01 tuổi” tại Điều 152;</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Thay thế cụm từ “Phạm tội thuộc trường hợp quy định tại khoản 2 Điều này” bằng cụm từ “Phạm tội thuộc một trong các trường hợp quy định tại các điểm a, d, đ và e khoản 2 Điều này” tại điểm b khoản 5 Điều 196;</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Thay thế cụm từ “lãi suất gấp 05 lần mức lãi suất cao nhất” bằng cụm từ “lãi suất gấp 05 lần trở lên của mức lãi suất cao nhất” tại khoản 1 và cụm từ “Phạm tội thu lợi bất chính từ 100.000.000 đồng trở lên” bằng cụm từ “Phạm tội mà thu lợi bất chính 100.000.000 đồng trở lên” tại khoản 2 Điều 201;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k) Thay thế cụm từ “100.000.000 đồng đến 500.000.000 đồng” bằng cụm từ “200.000.000 đồng đến 500.000.000 đồng” tại khoản 2 và cụm từ “Phạm tội thuộc trường hợp quy định tại khoản 2 Điều này” bằng cụm từ “Phạm tội thuộc một trong các trường hợp quy định tại các điểm a, b, d, đ, e và g khoản 2 Điều này” tại điểm b khoản 4 Điều 203;</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l) Thay thế cụm từ “gây thiệt hại về tài sản” bằng cụm từ “gây thất thoát, lãng phí” tại điểm d khoản 2 và khoản 3 Điều 219;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 xml:space="preserve">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w:t>
      </w:r>
      <w:r w:rsidRPr="000D5456">
        <w:rPr>
          <w:rFonts w:ascii="Arial" w:hAnsi="Arial" w:cs="Arial"/>
          <w:color w:val="000000"/>
          <w:sz w:val="20"/>
          <w:szCs w:val="20"/>
          <w:lang w:val="vi-VN"/>
        </w:rPr>
        <w:t>khoản 1, điểm a khoản 2 và khoản 3 Điều 236</w:t>
      </w:r>
      <w:r w:rsidRPr="000D5456">
        <w:rPr>
          <w:rFonts w:ascii="Arial" w:hAnsi="Arial" w:cs="Arial"/>
          <w:color w:val="000000"/>
          <w:sz w:val="20"/>
          <w:szCs w:val="20"/>
        </w:rPr>
        <w:t>; từ “quy chuẩn” bằng từ “Quy chuẩn” tại điểm a khoản 2 và khoản 3 Điều 236;</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n</w:t>
      </w:r>
      <w:r w:rsidRPr="000D5456">
        <w:rPr>
          <w:rFonts w:ascii="Arial" w:hAnsi="Arial" w:cs="Arial"/>
          <w:color w:val="000000"/>
          <w:sz w:val="20"/>
          <w:szCs w:val="20"/>
          <w:lang w:val="vi-VN"/>
        </w:rPr>
        <w:t>) Thay thế cụm từ “phân khu bảo tồn nghiêm ngặt” bằng cụm từ “phân khu bảo vệ nghiêm ngặt” tại điểm b khoản 2 Điều 245;</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o</w:t>
      </w:r>
      <w:r w:rsidRPr="000D5456">
        <w:rPr>
          <w:rFonts w:ascii="Arial" w:hAnsi="Arial" w:cs="Arial"/>
          <w:color w:val="000000"/>
          <w:sz w:val="20"/>
          <w:szCs w:val="20"/>
          <w:lang w:val="vi-VN"/>
        </w:rPr>
        <w:t>) Thay thế cụm từ “Vận chuyển với số lượng” bằng cụm từ “Có số lượng” tại điểm đ khoản 2 và cụm từ “Vận chuyển qua biên giới” bằng cụm từ “Vận chuyển, mua bán qua biên giới” tại điểm e khoản 2 Điều 254;</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p</w:t>
      </w:r>
      <w:r w:rsidRPr="000D5456">
        <w:rPr>
          <w:rFonts w:ascii="Arial" w:hAnsi="Arial" w:cs="Arial"/>
          <w:color w:val="000000"/>
          <w:sz w:val="20"/>
          <w:szCs w:val="20"/>
          <w:lang w:val="vi-VN"/>
        </w:rPr>
        <w:t>) Thay thế từ “viễn thông” bằng cụm từ “mạng viễn thông”</w:t>
      </w:r>
      <w:r w:rsidRPr="000D5456">
        <w:rPr>
          <w:rFonts w:ascii="Arial" w:hAnsi="Arial" w:cs="Arial"/>
          <w:color w:val="000000"/>
          <w:sz w:val="20"/>
          <w:szCs w:val="20"/>
        </w:rPr>
        <w:t xml:space="preserve"> và </w:t>
      </w:r>
      <w:r w:rsidRPr="000D5456">
        <w:rPr>
          <w:rFonts w:ascii="Arial" w:hAnsi="Arial" w:cs="Arial"/>
          <w:color w:val="000000"/>
          <w:sz w:val="20"/>
          <w:szCs w:val="20"/>
          <w:lang w:val="vi-VN"/>
        </w:rPr>
        <w:t>dấu “,” bằng từ “hoặc” sau từ “trao đổi” tại khoản 1 Điều 285;</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q</w:t>
      </w:r>
      <w:r w:rsidRPr="000D5456">
        <w:rPr>
          <w:rFonts w:ascii="Arial" w:hAnsi="Arial" w:cs="Arial"/>
          <w:color w:val="000000"/>
          <w:sz w:val="20"/>
          <w:szCs w:val="20"/>
          <w:lang w:val="vi-VN"/>
        </w:rPr>
        <w:t>) Thay thế cụm từ “hệ thống thông tin, giao dịch tài chính” bằng cụm từ “hệ thống thông tin tài chính” tại điểm b khoản 3 Điều 287;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r</w:t>
      </w:r>
      <w:r w:rsidRPr="000D5456">
        <w:rPr>
          <w:rFonts w:ascii="Arial" w:hAnsi="Arial" w:cs="Arial"/>
          <w:color w:val="000000"/>
          <w:sz w:val="20"/>
          <w:szCs w:val="20"/>
          <w:lang w:val="vi-VN"/>
        </w:rPr>
        <w:t>) Thay thế cụm từ “Gây rối loạn tâm thần và hành vi của người bán dâm từ 11% đến 45%” bằng cụm từ “Gây rối loạn tâm thần và hành vi của người bán dâm mà tỷ lệ tổn thương cơ thể từ 31% đến 60%” tại điểm e khoản 2; cụm từ “Gây rối loạn tâm thần và hành vi của người bán dâm 46% trở lên” bằng cụm từ “Gây rối loạn tâm thần và hành vi của người bán dâm mà tỷ lệ tổn thương cơ thể 61% trở lên” tại điểm c khoản 3 Điều 327;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s</w:t>
      </w:r>
      <w:r w:rsidRPr="000D5456">
        <w:rPr>
          <w:rFonts w:ascii="Arial" w:hAnsi="Arial" w:cs="Arial"/>
          <w:color w:val="000000"/>
          <w:sz w:val="20"/>
          <w:szCs w:val="20"/>
          <w:lang w:val="vi-VN"/>
        </w:rPr>
        <w:t>) Thay thế cụm từ “Phạm tội trong những trường hợp sau đây” bằng cụm từ “Phạm tội thuộc một trong các trường hợp sau đây” tại khoản 2 Điều 338, khoản 2 và khoản 3 Điều 350;</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t</w:t>
      </w:r>
      <w:r w:rsidRPr="000D5456">
        <w:rPr>
          <w:rFonts w:ascii="Arial" w:hAnsi="Arial" w:cs="Arial"/>
          <w:color w:val="000000"/>
          <w:sz w:val="20"/>
          <w:szCs w:val="20"/>
          <w:lang w:val="vi-VN"/>
        </w:rPr>
        <w:t>) Thay thế cụm từ “05 giấy tờ giả” bằng cụm từ “06 giấy tờ giả” tại điểm a khoản 3 Điều 359; thay thế cụm từ “05 người trở lên” bằng cụm từ “06 người trở lên” tại điểm a và cụm từ “tội phạm đặc biệt nghiêm trọng” bằng cụm từ “tội khác là tội phạm đặc biệt nghiêm trọng” tại điểm b khoản 3 Điều 369;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u</w:t>
      </w:r>
      <w:r w:rsidRPr="000D5456">
        <w:rPr>
          <w:rFonts w:ascii="Arial" w:hAnsi="Arial" w:cs="Arial"/>
          <w:color w:val="000000"/>
          <w:sz w:val="20"/>
          <w:szCs w:val="20"/>
          <w:lang w:val="vi-VN"/>
        </w:rPr>
        <w:t>) Thay thế từ “hỏi cung” bằng cụm từ “người bị hỏi cung” tại khoản 1 và điểm d khoản 2 Điều 374; cụm từ “người đang chấp hành hình phạt tù” bằng cụm từ “người đang chấp hành án phạt tù” tại khoản 1, cụm từ “người tiến hành tố tụng” bằng cụm từ “người có thẩm quyền tiến hành tố tụng” tại điểm c khoản 2 Điều 378;</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v</w:t>
      </w:r>
      <w:r w:rsidRPr="000D5456">
        <w:rPr>
          <w:rFonts w:ascii="Arial" w:hAnsi="Arial" w:cs="Arial"/>
          <w:color w:val="000000"/>
          <w:sz w:val="20"/>
          <w:szCs w:val="20"/>
          <w:lang w:val="vi-VN"/>
        </w:rPr>
        <w:t>) Thay thế cụm từ “Điều 135” bằng cụm từ “Điều 134” tại khoản 1 Điều 398;</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rPr>
        <w:t>x</w:t>
      </w:r>
      <w:r w:rsidRPr="000D5456">
        <w:rPr>
          <w:rFonts w:ascii="Arial" w:hAnsi="Arial" w:cs="Arial"/>
          <w:color w:val="000000"/>
          <w:sz w:val="20"/>
          <w:szCs w:val="20"/>
          <w:lang w:val="vi-VN"/>
        </w:rPr>
        <w:t>) Thay thế cụm từ “ngày 01 tháng 7 năm 2016” bằng cụm từ “ngày 01 tháng 01 năm 2018” tại Điều 426.</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3. Bỏ từ, cụm từ tại các điều, khoản, điểm sau đây của Bộ luật Hình sự số 100/2015/QH13</w:t>
      </w:r>
      <w:r w:rsidRPr="000D5456">
        <w:rPr>
          <w:rFonts w:ascii="Arial" w:hAnsi="Arial" w:cs="Arial"/>
          <w:color w:val="000000"/>
          <w:sz w:val="20"/>
          <w:szCs w:val="20"/>
        </w:rPr>
        <w:t>:</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a) Bỏ cụm từ “; tài sản là kỷ vật, di vật, đồ thờ cúng có giá trị đặc biệt về mặt tinh thần đối với người bị hại” tại điểm d khoản 1 Điều 172 và điểm d khoản 1 Điều 174;</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b) Bỏ cụm từ “hoặc vật có giá trị lịch sử, văn hóa” tại khoản 1 Điều 176 và khoản 1 Điều 177;</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c) Bỏ điểm đ khoản 2, điểm b khoản 3, điểm b khoản 4 Điều 172; điểm g khoản 2, điểm b khoản 3, điểm b khoản 4 Điều 174;</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d) Bỏ dấu “,” sau cụm từ “200.000.000 đồng” tại khoản 1 Điều 176;</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đ) Bỏ cụm từ “của Nhà nước” tại tên điều Điều 220 và Điều 221;</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e) Bỏ từ “các” trước cụm từ “quy định về quản lý khu bảo tồn” tại tên điều và khoản 1, bỏ từ “từ” trước cụm từ “500 mét vuông (</w:t>
      </w:r>
      <w:r w:rsidRPr="000D5456">
        <w:rPr>
          <w:rFonts w:ascii="Arial" w:hAnsi="Arial" w:cs="Arial"/>
          <w:color w:val="000000"/>
          <w:sz w:val="20"/>
          <w:szCs w:val="20"/>
        </w:rPr>
        <w:t>m</w:t>
      </w:r>
      <w:r w:rsidRPr="000D5456">
        <w:rPr>
          <w:rFonts w:ascii="Arial" w:hAnsi="Arial" w:cs="Arial"/>
          <w:color w:val="000000"/>
          <w:sz w:val="20"/>
          <w:szCs w:val="20"/>
          <w:vertAlign w:val="superscript"/>
        </w:rPr>
        <w:t>2</w:t>
      </w:r>
      <w:r w:rsidRPr="000D5456">
        <w:rPr>
          <w:rFonts w:ascii="Arial" w:hAnsi="Arial" w:cs="Arial"/>
          <w:color w:val="000000"/>
          <w:sz w:val="20"/>
          <w:szCs w:val="20"/>
          <w:lang w:val="vi-VN"/>
        </w:rPr>
        <w:t>) trở lên” tại điểm b khoản 2 Điều 245;</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g) Bỏ từ “một” tại khoản 3 Điều 346;</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h) Bỏ từ “từ” trước cụm từ “1.000.000.000 đồng” tại khoản 3 Điều 223 và trước cụm từ “11 giấy tờ giả trở lên” tại điểm a khoản 4 Điều 359;</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i) Bỏ cụm từ “, thẩm định giá tài sản” tại khoản 1 Điều 383;</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k) Bỏ cụm từ “</w:t>
      </w:r>
      <w:r w:rsidRPr="000D5456">
        <w:rPr>
          <w:rFonts w:ascii="Arial" w:hAnsi="Arial" w:cs="Arial"/>
          <w:color w:val="000000"/>
          <w:sz w:val="20"/>
          <w:szCs w:val="20"/>
        </w:rPr>
        <w:t xml:space="preserve">, </w:t>
      </w:r>
      <w:r w:rsidRPr="000D5456">
        <w:rPr>
          <w:rFonts w:ascii="Arial" w:hAnsi="Arial" w:cs="Arial"/>
          <w:color w:val="000000"/>
          <w:sz w:val="20"/>
          <w:szCs w:val="20"/>
          <w:lang w:val="vi-VN"/>
        </w:rPr>
        <w:t>kinh tế, lao động” sau cụm từ “các vụ án hình sự, hành chính, dân sự” tại khoản 1 Điều 384.</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b/>
          <w:bCs/>
          <w:sz w:val="20"/>
          <w:szCs w:val="20"/>
          <w:lang w:val="en-GB"/>
        </w:rPr>
        <w:t>Điều 3. Hiệu lực thi hành</w:t>
      </w:r>
    </w:p>
    <w:p w:rsidR="000D5456" w:rsidRPr="000D5456" w:rsidRDefault="000D5456" w:rsidP="000D5456">
      <w:pPr>
        <w:spacing w:after="120"/>
        <w:ind w:firstLine="720"/>
        <w:jc w:val="both"/>
        <w:rPr>
          <w:rFonts w:ascii="Arial" w:hAnsi="Arial" w:cs="Arial"/>
          <w:sz w:val="20"/>
          <w:szCs w:val="20"/>
        </w:rPr>
      </w:pPr>
      <w:r w:rsidRPr="000D5456">
        <w:rPr>
          <w:rFonts w:ascii="Arial" w:hAnsi="Arial" w:cs="Arial"/>
          <w:color w:val="000000"/>
          <w:sz w:val="20"/>
          <w:szCs w:val="20"/>
          <w:lang w:val="vi-VN"/>
        </w:rPr>
        <w:t>Luật này có hiệu lực thi hành từ ngày 01 tháng 01 năm 2018.</w:t>
      </w:r>
    </w:p>
    <w:p w:rsidR="000D5456" w:rsidRPr="000D5456" w:rsidRDefault="000D5456" w:rsidP="000D5456">
      <w:pPr>
        <w:ind w:firstLine="720"/>
        <w:jc w:val="both"/>
        <w:rPr>
          <w:rFonts w:ascii="Arial" w:hAnsi="Arial" w:cs="Arial"/>
          <w:sz w:val="20"/>
          <w:szCs w:val="20"/>
        </w:rPr>
      </w:pPr>
      <w:r w:rsidRPr="000D5456">
        <w:rPr>
          <w:rFonts w:ascii="Arial" w:hAnsi="Arial" w:cs="Arial"/>
          <w:i/>
          <w:iCs/>
          <w:sz w:val="20"/>
          <w:szCs w:val="20"/>
          <w:lang w:val="en-GB"/>
        </w:rPr>
        <w:t>Luật này được Quốc hội nước Cộng hòa xã hội chủ nghĩa Việt Nam khóa XIV, kỳ họp thứ 3 thông qua ngày 20 tháng 6 năm 2017.</w:t>
      </w:r>
    </w:p>
    <w:p w:rsidR="000D5456" w:rsidRPr="000D5456" w:rsidRDefault="000D5456" w:rsidP="000D5456">
      <w:pPr>
        <w:rPr>
          <w:rFonts w:ascii="Arial" w:hAnsi="Arial" w:cs="Arial"/>
          <w:sz w:val="20"/>
          <w:szCs w:val="20"/>
        </w:rPr>
      </w:pPr>
      <w:r w:rsidRPr="000D5456">
        <w:rPr>
          <w:rFonts w:ascii="Arial" w:hAnsi="Arial" w:cs="Arial"/>
          <w:i/>
          <w:iCs/>
          <w:sz w:val="20"/>
          <w:szCs w:val="20"/>
          <w:lang w:val="en-GB"/>
        </w:rPr>
        <w:t> </w:t>
      </w:r>
    </w:p>
    <w:tbl>
      <w:tblPr>
        <w:tblW w:w="0" w:type="auto"/>
        <w:tblInd w:w="108" w:type="dxa"/>
        <w:tblCellMar>
          <w:left w:w="0" w:type="dxa"/>
          <w:right w:w="0" w:type="dxa"/>
        </w:tblCellMar>
        <w:tblLook w:val="04A0" w:firstRow="1" w:lastRow="0" w:firstColumn="1" w:lastColumn="0" w:noHBand="0" w:noVBand="1"/>
      </w:tblPr>
      <w:tblGrid>
        <w:gridCol w:w="4068"/>
        <w:gridCol w:w="5292"/>
      </w:tblGrid>
      <w:tr w:rsidR="000D5456" w:rsidRPr="000D5456" w:rsidTr="000D5456">
        <w:tc>
          <w:tcPr>
            <w:tcW w:w="4068" w:type="dxa"/>
            <w:shd w:val="clear" w:color="auto" w:fill="auto"/>
            <w:tcMar>
              <w:top w:w="0" w:type="dxa"/>
              <w:left w:w="108" w:type="dxa"/>
              <w:bottom w:w="0" w:type="dxa"/>
              <w:right w:w="108" w:type="dxa"/>
            </w:tcMar>
          </w:tcPr>
          <w:p w:rsidR="000D5456" w:rsidRPr="000D5456" w:rsidRDefault="000D5456" w:rsidP="000D5456">
            <w:pPr>
              <w:rPr>
                <w:rFonts w:ascii="Arial" w:hAnsi="Arial" w:cs="Arial"/>
                <w:sz w:val="20"/>
                <w:szCs w:val="20"/>
              </w:rPr>
            </w:pPr>
            <w:r w:rsidRPr="000D5456">
              <w:rPr>
                <w:rFonts w:ascii="Arial" w:hAnsi="Arial" w:cs="Arial"/>
                <w:b/>
                <w:bCs/>
                <w:sz w:val="20"/>
                <w:szCs w:val="20"/>
              </w:rPr>
              <w:t> </w:t>
            </w:r>
          </w:p>
        </w:tc>
        <w:tc>
          <w:tcPr>
            <w:tcW w:w="5292" w:type="dxa"/>
            <w:shd w:val="clear" w:color="auto" w:fill="auto"/>
            <w:tcMar>
              <w:top w:w="0" w:type="dxa"/>
              <w:left w:w="108" w:type="dxa"/>
              <w:bottom w:w="0" w:type="dxa"/>
              <w:right w:w="108" w:type="dxa"/>
            </w:tcMar>
          </w:tcPr>
          <w:p w:rsidR="000D5456" w:rsidRPr="000D5456" w:rsidRDefault="000D5456" w:rsidP="000D5456">
            <w:pPr>
              <w:jc w:val="center"/>
              <w:rPr>
                <w:rFonts w:ascii="Arial" w:hAnsi="Arial" w:cs="Arial"/>
                <w:sz w:val="20"/>
                <w:szCs w:val="20"/>
              </w:rPr>
            </w:pPr>
            <w:r w:rsidRPr="000D5456">
              <w:rPr>
                <w:rFonts w:ascii="Arial" w:hAnsi="Arial" w:cs="Arial"/>
                <w:b/>
                <w:bCs/>
                <w:sz w:val="20"/>
                <w:szCs w:val="20"/>
                <w:lang w:val="en-GB"/>
              </w:rPr>
              <w:t>CHỦ TỊCH QUỐC HỘI</w:t>
            </w:r>
            <w:r w:rsidRPr="000D5456">
              <w:rPr>
                <w:rFonts w:ascii="Arial" w:hAnsi="Arial" w:cs="Arial"/>
                <w:b/>
                <w:bCs/>
                <w:sz w:val="20"/>
                <w:szCs w:val="20"/>
                <w:lang w:val="en-GB"/>
              </w:rPr>
              <w:br/>
            </w:r>
            <w:r w:rsidRPr="000D5456">
              <w:rPr>
                <w:rFonts w:ascii="Arial" w:hAnsi="Arial" w:cs="Arial"/>
                <w:b/>
                <w:bCs/>
                <w:sz w:val="20"/>
                <w:szCs w:val="20"/>
                <w:lang w:val="en-GB"/>
              </w:rPr>
              <w:br/>
            </w:r>
            <w:r w:rsidRPr="000D5456">
              <w:rPr>
                <w:rFonts w:ascii="Arial" w:hAnsi="Arial" w:cs="Arial"/>
                <w:b/>
                <w:bCs/>
                <w:sz w:val="20"/>
                <w:szCs w:val="20"/>
                <w:lang w:val="en-GB"/>
              </w:rPr>
              <w:br/>
            </w:r>
            <w:r w:rsidRPr="000D5456">
              <w:rPr>
                <w:rFonts w:ascii="Arial" w:hAnsi="Arial" w:cs="Arial"/>
                <w:b/>
                <w:bCs/>
                <w:sz w:val="20"/>
                <w:szCs w:val="20"/>
                <w:lang w:val="en-GB"/>
              </w:rPr>
              <w:br/>
            </w:r>
            <w:r w:rsidRPr="000D5456">
              <w:rPr>
                <w:rFonts w:ascii="Arial" w:hAnsi="Arial" w:cs="Arial"/>
                <w:b/>
                <w:bCs/>
                <w:sz w:val="20"/>
                <w:szCs w:val="20"/>
                <w:lang w:val="en-GB"/>
              </w:rPr>
              <w:br/>
              <w:t>Nguyễn Thị Kim Ngân</w:t>
            </w:r>
          </w:p>
        </w:tc>
      </w:tr>
    </w:tbl>
    <w:p w:rsidR="000D5456" w:rsidRPr="000D5456" w:rsidRDefault="000D5456" w:rsidP="000D5456">
      <w:pPr>
        <w:rPr>
          <w:rFonts w:ascii="Arial" w:hAnsi="Arial" w:cs="Arial"/>
          <w:sz w:val="20"/>
          <w:szCs w:val="20"/>
        </w:rPr>
      </w:pPr>
      <w:r w:rsidRPr="000D5456">
        <w:rPr>
          <w:rFonts w:ascii="Arial" w:hAnsi="Arial" w:cs="Arial"/>
          <w:i/>
          <w:iCs/>
          <w:sz w:val="20"/>
          <w:szCs w:val="20"/>
          <w:lang w:val="en-GB"/>
        </w:rPr>
        <w:t> </w:t>
      </w:r>
    </w:p>
    <w:p w:rsidR="00A95431" w:rsidRPr="000D5456" w:rsidRDefault="00A95431" w:rsidP="000D5456">
      <w:pPr>
        <w:rPr>
          <w:rFonts w:ascii="Arial" w:hAnsi="Arial" w:cs="Arial"/>
          <w:sz w:val="20"/>
          <w:szCs w:val="20"/>
        </w:rPr>
      </w:pPr>
    </w:p>
    <w:sectPr w:rsidR="00A95431" w:rsidRPr="000D5456"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3326" w:rsidRDefault="008E3326">
      <w:r>
        <w:separator/>
      </w:r>
    </w:p>
  </w:endnote>
  <w:endnote w:type="continuationSeparator" w:id="0">
    <w:p w:rsidR="008E3326" w:rsidRDefault="008E3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309C" w:rsidRDefault="0035207A">
    <w:pPr>
      <w:pStyle w:val="Foo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55.5pt">
          <v:imagedata r:id="rId1" o:title="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3326" w:rsidRDefault="008E3326">
      <w:r>
        <w:separator/>
      </w:r>
    </w:p>
  </w:footnote>
  <w:footnote w:type="continuationSeparator" w:id="0">
    <w:p w:rsidR="008E3326" w:rsidRDefault="008E33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0D5456"/>
    <w:rsid w:val="00106246"/>
    <w:rsid w:val="00116018"/>
    <w:rsid w:val="00134E9C"/>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1A0E"/>
    <w:rsid w:val="00694870"/>
    <w:rsid w:val="00697D32"/>
    <w:rsid w:val="006B5B47"/>
    <w:rsid w:val="006D629F"/>
    <w:rsid w:val="00701746"/>
    <w:rsid w:val="00727E20"/>
    <w:rsid w:val="00736929"/>
    <w:rsid w:val="00747A8D"/>
    <w:rsid w:val="00754BEF"/>
    <w:rsid w:val="00757048"/>
    <w:rsid w:val="00764FBE"/>
    <w:rsid w:val="00795EDD"/>
    <w:rsid w:val="00800CD8"/>
    <w:rsid w:val="008255D0"/>
    <w:rsid w:val="00890F08"/>
    <w:rsid w:val="008B34E1"/>
    <w:rsid w:val="008C34C9"/>
    <w:rsid w:val="008D0F45"/>
    <w:rsid w:val="008E3326"/>
    <w:rsid w:val="0091028B"/>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43977"/>
    <w:rsid w:val="00F46954"/>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23CF20F-CFB2-49A7-A9CA-F6D4FB0F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39558</Words>
  <Characters>225482</Characters>
  <Application>Microsoft Office Word</Application>
  <DocSecurity>4</DocSecurity>
  <Lines>1879</Lines>
  <Paragraphs>529</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264511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cloudconvert_2</cp:lastModifiedBy>
  <cp:revision>2</cp:revision>
  <dcterms:created xsi:type="dcterms:W3CDTF">2026-06-08T02:57:00Z</dcterms:created>
  <dcterms:modified xsi:type="dcterms:W3CDTF">2026-06-08T02:57:00Z</dcterms:modified>
</cp:coreProperties>
</file>