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AEFF" w14:textId="10E9F0FC" w:rsidR="00E164A5" w:rsidRDefault="00E164A5">
      <w:pPr>
        <w:rPr>
          <w:u w:val="single"/>
        </w:rPr>
      </w:pPr>
      <w:r w:rsidRPr="00E164A5">
        <w:rPr>
          <w:u w:val="single"/>
        </w:rPr>
        <w:t>Fisheye Lens Distortion Correction – Notes!</w:t>
      </w:r>
      <w:bookmarkStart w:id="0" w:name="_GoBack"/>
      <w:bookmarkEnd w:id="0"/>
    </w:p>
    <w:p w14:paraId="79CE9B8E" w14:textId="4CF4E5D4" w:rsidR="00A206E3" w:rsidRPr="000B2323" w:rsidRDefault="000B2323">
      <w:r w:rsidRPr="000B2323">
        <w:t>Note: I’ve added a separate doc to the Git repo with all the specifications of the camera, survey, calibration images, etc.</w:t>
      </w:r>
    </w:p>
    <w:p w14:paraId="00D53C5D" w14:textId="7D802433" w:rsidR="00E164A5" w:rsidRDefault="00E164A5">
      <w:r w:rsidRPr="00E164A5">
        <w:rPr>
          <w:b/>
        </w:rPr>
        <w:t>OpenCV documentation:</w:t>
      </w:r>
      <w:r>
        <w:t xml:space="preserve"> </w:t>
      </w:r>
      <w:hyperlink r:id="rId8" w:history="1">
        <w:r w:rsidRPr="00E164A5">
          <w:rPr>
            <w:color w:val="0000FF"/>
            <w:u w:val="single"/>
          </w:rPr>
          <w:t>https://docs.opencv.org/3.4/db/d58/group__calib3d__fisheye.html</w:t>
        </w:r>
      </w:hyperlink>
      <w:r w:rsidR="00160530">
        <w:t xml:space="preserve"> and (easier to understand I think): </w:t>
      </w:r>
      <w:hyperlink r:id="rId9" w:history="1">
        <w:r w:rsidR="00160530" w:rsidRPr="00DF7810">
          <w:rPr>
            <w:rStyle w:val="Hyperlink"/>
          </w:rPr>
          <w:t>https://docs.opencv.org/2.4/doc/tutorials/calib3d/camera_calibration/camera_calibration.html</w:t>
        </w:r>
      </w:hyperlink>
    </w:p>
    <w:p w14:paraId="0F797974" w14:textId="77777777" w:rsidR="00E164A5" w:rsidRPr="00E164A5" w:rsidRDefault="00E164A5" w:rsidP="00E164A5">
      <w:pPr>
        <w:pStyle w:val="ListParagraph"/>
        <w:numPr>
          <w:ilvl w:val="0"/>
          <w:numId w:val="9"/>
        </w:numPr>
      </w:pPr>
      <w:r>
        <w:t xml:space="preserve">From the OpenCV docs, I think I need to use the </w:t>
      </w:r>
      <w:proofErr w:type="spellStart"/>
      <w:proofErr w:type="gramStart"/>
      <w:r>
        <w:t>undistortimage</w:t>
      </w:r>
      <w:proofErr w:type="spellEnd"/>
      <w:r>
        <w:t>(</w:t>
      </w:r>
      <w:proofErr w:type="gramEnd"/>
      <w:r>
        <w:t>) function, which 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Transforms an image to compensate for fisheye lens distortion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2351D6D" w14:textId="74DC01DA" w:rsidR="00E164A5" w:rsidRPr="00EB2DC0" w:rsidRDefault="00E164A5" w:rsidP="00E164A5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At least from the docs here, it seems like this function is a heck of a lot simpler than the others in the docs. I.e., there’s a whole lot less parameters. </w:t>
      </w:r>
    </w:p>
    <w:p w14:paraId="373FEFE6" w14:textId="3CCDCA77" w:rsidR="00EB2DC0" w:rsidRDefault="00EB2DC0" w:rsidP="00EB2DC0">
      <w:pPr>
        <w:rPr>
          <w:b/>
        </w:rPr>
      </w:pPr>
      <w:proofErr w:type="spellStart"/>
      <w:r w:rsidRPr="00EB2DC0">
        <w:rPr>
          <w:b/>
        </w:rPr>
        <w:t>Dotboard</w:t>
      </w:r>
      <w:proofErr w:type="spellEnd"/>
      <w:r w:rsidRPr="00EB2DC0">
        <w:rPr>
          <w:b/>
        </w:rPr>
        <w:t xml:space="preserve"> note:</w:t>
      </w:r>
    </w:p>
    <w:p w14:paraId="5BB4A076" w14:textId="6D93F037" w:rsidR="0024735D" w:rsidRDefault="0024735D" w:rsidP="000B1BF1">
      <w:pPr>
        <w:pStyle w:val="ListParagraph"/>
        <w:numPr>
          <w:ilvl w:val="0"/>
          <w:numId w:val="12"/>
        </w:numPr>
      </w:pPr>
      <w:r>
        <w:t>I’ve used a symmetrical circle pattern (7x7 grid) for my calibration images.</w:t>
      </w:r>
    </w:p>
    <w:p w14:paraId="3DDCFA38" w14:textId="029CFD78" w:rsidR="000B1BF1" w:rsidRPr="00756D01" w:rsidRDefault="000B1BF1" w:rsidP="000B1BF1">
      <w:pPr>
        <w:pStyle w:val="ListParagraph"/>
        <w:numPr>
          <w:ilvl w:val="0"/>
          <w:numId w:val="12"/>
        </w:numPr>
      </w:pPr>
      <w:r w:rsidRPr="00756D01">
        <w:t xml:space="preserve">Pretty sure we’ll need to use the </w:t>
      </w:r>
      <w:proofErr w:type="spellStart"/>
      <w:r w:rsidRPr="00756D01">
        <w:t>findCirclesGrid</w:t>
      </w:r>
      <w:proofErr w:type="spellEnd"/>
      <w:r w:rsidRPr="00756D01">
        <w:t xml:space="preserve"> function</w:t>
      </w:r>
      <w:r w:rsidR="00756D01" w:rsidRPr="00756D01">
        <w:t xml:space="preserve"> which has the equations for the dot board I’ve used. You just need the dot board dimensions (7x7). </w:t>
      </w:r>
      <w:hyperlink r:id="rId10" w:anchor="findcirclesgrid" w:history="1">
        <w:r w:rsidR="00236B41">
          <w:rPr>
            <w:rStyle w:val="Hyperlink"/>
          </w:rPr>
          <w:t>https://docs.opencv.org/2.4/modules/calib3d/doc/camera_calibration_and_3d_reconstruction.html#findcirclesgrid</w:t>
        </w:r>
      </w:hyperlink>
    </w:p>
    <w:p w14:paraId="0AB6AC1D" w14:textId="7C06690E" w:rsidR="00E164A5" w:rsidRDefault="00E164A5" w:rsidP="00D32AAD"/>
    <w:p w14:paraId="1CF938BF" w14:textId="60F376D3" w:rsidR="00D32AAD" w:rsidRPr="00554F31" w:rsidRDefault="00350B9E" w:rsidP="00D32AAD">
      <w:pPr>
        <w:rPr>
          <w:b/>
        </w:rPr>
      </w:pPr>
      <w:r w:rsidRPr="00554F31">
        <w:rPr>
          <w:b/>
        </w:rPr>
        <w:t>Tutorials:</w:t>
      </w:r>
    </w:p>
    <w:p w14:paraId="1DD2E1AB" w14:textId="6DC85F60" w:rsidR="00BF20E3" w:rsidRPr="00CD3691" w:rsidRDefault="00350B9E" w:rsidP="00CD3691">
      <w:pPr>
        <w:pStyle w:val="ListParagraph"/>
        <w:numPr>
          <w:ilvl w:val="0"/>
          <w:numId w:val="10"/>
        </w:numPr>
      </w:pPr>
      <w:r>
        <w:t xml:space="preserve">This guy has a made a tutorial ‘not for mathematicians’, which I can appreciate: </w:t>
      </w:r>
      <w:hyperlink r:id="rId11" w:history="1">
        <w:r w:rsidRPr="00350B9E">
          <w:rPr>
            <w:color w:val="0000FF"/>
            <w:u w:val="single"/>
          </w:rPr>
          <w:t>https://medium.com/@kennethjiang/calibrate-fisheye-lens-using-opencv-333b05afa0b0</w:t>
        </w:r>
      </w:hyperlink>
      <w:r>
        <w:t xml:space="preserve">. </w:t>
      </w:r>
      <w:r w:rsidR="003043CC">
        <w:t>Main difference I see here is he’s used the standard checkerboard</w:t>
      </w:r>
      <w:r w:rsidR="00756D7C">
        <w:t>, where I’ve used a dot board (i.e., black dots on silver background).</w:t>
      </w:r>
      <w:r w:rsidR="00CD3691">
        <w:t xml:space="preserve"> </w:t>
      </w:r>
      <w:r w:rsidR="00B75462">
        <w:t xml:space="preserve">I see that in his Part 1 tutorial, if you run the script as he has written, it crops out ~30% of pixels on the edges of the original images. He points to Part 2 if you don’t want that to happen (which we don’t – </w:t>
      </w:r>
      <w:r w:rsidR="00865BD5">
        <w:t xml:space="preserve">we </w:t>
      </w:r>
      <w:r w:rsidR="00B75462">
        <w:t xml:space="preserve">need all them pixels!). </w:t>
      </w:r>
      <w:r w:rsidR="00865BD5">
        <w:t xml:space="preserve">Part 2: </w:t>
      </w:r>
      <w:hyperlink r:id="rId12" w:history="1">
        <w:r w:rsidR="00160530" w:rsidRPr="00DF7810">
          <w:rPr>
            <w:rStyle w:val="Hyperlink"/>
          </w:rPr>
          <w:t>https://medium.com/@kennethjiang/calibrate-fisheye-lens-using-opencv-part-2-13990f1b157f</w:t>
        </w:r>
      </w:hyperlink>
    </w:p>
    <w:p w14:paraId="3AFFD572" w14:textId="7606A5A1" w:rsidR="00CD3691" w:rsidRDefault="00CD3691" w:rsidP="00CD3691">
      <w:pPr>
        <w:pStyle w:val="ListParagraph"/>
        <w:numPr>
          <w:ilvl w:val="0"/>
          <w:numId w:val="10"/>
        </w:numPr>
      </w:pPr>
      <w:r w:rsidRPr="007145F9">
        <w:rPr>
          <w:highlight w:val="yellow"/>
        </w:rPr>
        <w:t>Python tutorial</w:t>
      </w:r>
      <w:r w:rsidRPr="00CD3691">
        <w:t>:</w:t>
      </w:r>
      <w:r w:rsidRPr="007145F9">
        <w:t xml:space="preserve"> </w:t>
      </w:r>
      <w:r w:rsidR="007145F9" w:rsidRPr="007145F9">
        <w:t>probably going to be really useful:</w:t>
      </w:r>
      <w:r w:rsidR="007145F9">
        <w:rPr>
          <w:color w:val="0000FF"/>
          <w:u w:val="single"/>
        </w:rPr>
        <w:t xml:space="preserve"> </w:t>
      </w:r>
      <w:hyperlink r:id="rId13" w:history="1">
        <w:r w:rsidR="007145F9" w:rsidRPr="00DF7810">
          <w:rPr>
            <w:rStyle w:val="Hyperlink"/>
          </w:rPr>
          <w:t>https://opencv-python-tutroals.readthedocs.io/en/latest/py_tutorials/py_calib3d/py_calibration/py_calibration.html</w:t>
        </w:r>
      </w:hyperlink>
    </w:p>
    <w:p w14:paraId="15DD78BF" w14:textId="27144598" w:rsidR="00756D7C" w:rsidRDefault="00756D7C" w:rsidP="00684302"/>
    <w:p w14:paraId="4FBE8EB1" w14:textId="598F7ECE" w:rsidR="00684302" w:rsidRDefault="00684302" w:rsidP="00684302">
      <w:pPr>
        <w:rPr>
          <w:b/>
        </w:rPr>
      </w:pPr>
      <w:r w:rsidRPr="00684302">
        <w:rPr>
          <w:b/>
        </w:rPr>
        <w:t xml:space="preserve">Random note: </w:t>
      </w:r>
    </w:p>
    <w:p w14:paraId="71009AD8" w14:textId="1535298E" w:rsidR="00684302" w:rsidRDefault="00684302" w:rsidP="00684302">
      <w:pPr>
        <w:pStyle w:val="ListParagraph"/>
        <w:numPr>
          <w:ilvl w:val="0"/>
          <w:numId w:val="10"/>
        </w:numPr>
      </w:pPr>
      <w:r w:rsidRPr="002A2956">
        <w:t xml:space="preserve">I figured out a really simple way to work out where the dot board was in my arrays. </w:t>
      </w:r>
      <w:r w:rsidR="0064094E" w:rsidRPr="002A2956">
        <w:t>Because the silver background all has outlying temps, when I did conditional formatting in excel (highlight everything &lt;0)</w:t>
      </w:r>
      <w:r w:rsidR="002A2956" w:rsidRPr="002A2956">
        <w:t xml:space="preserve"> the </w:t>
      </w:r>
      <w:proofErr w:type="spellStart"/>
      <w:r w:rsidR="002A2956" w:rsidRPr="002A2956">
        <w:t>dotboard</w:t>
      </w:r>
      <w:proofErr w:type="spellEnd"/>
      <w:r w:rsidR="002A2956" w:rsidRPr="002A2956">
        <w:t xml:space="preserve"> popped right up! </w:t>
      </w:r>
      <w:proofErr w:type="spellStart"/>
      <w:r w:rsidR="002A2956" w:rsidRPr="002A2956">
        <w:t>Ahhh</w:t>
      </w:r>
      <w:proofErr w:type="spellEnd"/>
      <w:r w:rsidR="002A2956" w:rsidRPr="002A2956">
        <w:t>, not everything is that hard… yay.</w:t>
      </w:r>
    </w:p>
    <w:p w14:paraId="35E51867" w14:textId="77777777" w:rsidR="00967728" w:rsidRDefault="00967728" w:rsidP="00967728">
      <w:r w:rsidRPr="00967728">
        <w:rPr>
          <w:b/>
        </w:rPr>
        <w:t>My current understanding of the steps we need to do:</w:t>
      </w:r>
    </w:p>
    <w:p w14:paraId="21418133" w14:textId="429476A2" w:rsidR="00967728" w:rsidRDefault="00967728" w:rsidP="00967728">
      <w:pPr>
        <w:pStyle w:val="ListParagraph"/>
        <w:numPr>
          <w:ilvl w:val="0"/>
          <w:numId w:val="11"/>
        </w:numPr>
      </w:pPr>
      <w:r>
        <w:t>Convert</w:t>
      </w:r>
      <w:r w:rsidR="00626A25">
        <w:t xml:space="preserve"> calibration</w:t>
      </w:r>
      <w:r>
        <w:t xml:space="preserve"> CSVs to</w:t>
      </w:r>
      <w:r w:rsidR="00E64758">
        <w:t xml:space="preserve"> black &amp; white</w:t>
      </w:r>
      <w:r>
        <w:t xml:space="preserve"> RGBs</w:t>
      </w:r>
      <w:r w:rsidR="00E64758">
        <w:t xml:space="preserve">. Black dots should stay black. Silver background should be white. </w:t>
      </w:r>
    </w:p>
    <w:p w14:paraId="3387F771" w14:textId="27B9F236" w:rsidR="00967728" w:rsidRDefault="00967728" w:rsidP="00967728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950346">
        <w:t xml:space="preserve">Run </w:t>
      </w:r>
      <w:proofErr w:type="spellStart"/>
      <w:r w:rsidR="00950346">
        <w:t>opencv</w:t>
      </w:r>
      <w:proofErr w:type="spellEnd"/>
      <w:r w:rsidR="00950346">
        <w:t xml:space="preserve"> script</w:t>
      </w:r>
      <w:r w:rsidR="00A206E3">
        <w:t>(s)</w:t>
      </w:r>
      <w:r w:rsidR="00950346">
        <w:t xml:space="preserve"> to remove distortion from </w:t>
      </w:r>
      <w:r w:rsidR="00C725B2">
        <w:t>initial</w:t>
      </w:r>
      <w:r w:rsidR="00626A25">
        <w:t xml:space="preserve"> TIR</w:t>
      </w:r>
      <w:r w:rsidR="00B17775">
        <w:t xml:space="preserve"> RGB</w:t>
      </w:r>
      <w:r w:rsidR="00626A25">
        <w:t xml:space="preserve"> images. </w:t>
      </w:r>
      <w:r w:rsidR="00B17775">
        <w:t xml:space="preserve">Output to corrected RGB images. Note, I believe this script </w:t>
      </w:r>
      <w:r w:rsidR="00C725B2">
        <w:t>needs</w:t>
      </w:r>
      <w:r w:rsidR="00481FD6">
        <w:t xml:space="preserve"> to run after all the scripts we’ve written so far to get the </w:t>
      </w:r>
      <w:r w:rsidR="00C725B2">
        <w:t>‘distorted’ RGB files.</w:t>
      </w:r>
    </w:p>
    <w:p w14:paraId="238DC0C9" w14:textId="77777777" w:rsidR="00A206E3" w:rsidRDefault="00A206E3" w:rsidP="00A206E3">
      <w:pPr>
        <w:pStyle w:val="ListParagraph"/>
      </w:pPr>
    </w:p>
    <w:p w14:paraId="34FBB8D5" w14:textId="368B65A4" w:rsidR="00C21F87" w:rsidRDefault="00C21F87" w:rsidP="00CF3B8D">
      <w:pPr>
        <w:pStyle w:val="ListParagraph"/>
        <w:numPr>
          <w:ilvl w:val="0"/>
          <w:numId w:val="10"/>
        </w:numPr>
      </w:pPr>
      <w:r>
        <w:t>Note: to keep things simple, let’s run this with the same test batch of ~10 files.</w:t>
      </w:r>
    </w:p>
    <w:p w14:paraId="1CC7258A" w14:textId="49444F19" w:rsidR="00CF3B8D" w:rsidRDefault="00CF3B8D" w:rsidP="00CF3B8D">
      <w:pPr>
        <w:pStyle w:val="ListParagraph"/>
        <w:numPr>
          <w:ilvl w:val="0"/>
          <w:numId w:val="10"/>
        </w:numPr>
      </w:pPr>
      <w:r>
        <w:t xml:space="preserve">Question/thought – </w:t>
      </w:r>
      <w:r w:rsidR="00662EBF">
        <w:t>I am not sure if the fact that we’ve cropped/masked the edges of the original images is going to affect this process, because the cropped array might be a different size</w:t>
      </w:r>
      <w:r w:rsidR="004831C8">
        <w:t xml:space="preserve">/have </w:t>
      </w:r>
      <w:proofErr w:type="spellStart"/>
      <w:r w:rsidR="004831C8">
        <w:t>NaN</w:t>
      </w:r>
      <w:proofErr w:type="spellEnd"/>
      <w:r w:rsidR="004831C8">
        <w:t xml:space="preserve"> values on the edges?</w:t>
      </w:r>
      <w:r w:rsidR="00662EBF">
        <w:t xml:space="preserve"> Is so, we could possibly do this masking after the </w:t>
      </w:r>
      <w:r w:rsidR="004831C8">
        <w:t>distortion correction.</w:t>
      </w:r>
    </w:p>
    <w:p w14:paraId="5C9B5C8E" w14:textId="0F06E26E" w:rsidR="00440789" w:rsidRDefault="00440789" w:rsidP="00CF3B8D">
      <w:pPr>
        <w:pStyle w:val="ListParagraph"/>
        <w:numPr>
          <w:ilvl w:val="0"/>
          <w:numId w:val="10"/>
        </w:numPr>
      </w:pPr>
      <w:r>
        <w:t>At the end,</w:t>
      </w:r>
      <w:r w:rsidR="00DF3926">
        <w:t xml:space="preserve"> we should try to save the results of the correction exercise so I can pass this along to others who want to use these results to correct other images taken with this lens. OpenCV suggests saving the results as </w:t>
      </w:r>
      <w:r w:rsidR="006B1231" w:rsidRPr="006B1231">
        <w:t>an OpenCV style XML or YAML file, depending on the extension you give in the configuration file.</w:t>
      </w:r>
    </w:p>
    <w:p w14:paraId="21ADA76A" w14:textId="73699D4A" w:rsidR="00B17775" w:rsidRPr="002A2956" w:rsidRDefault="00B17775" w:rsidP="00B17775">
      <w:pPr>
        <w:pStyle w:val="ListParagraph"/>
      </w:pPr>
    </w:p>
    <w:p w14:paraId="14C871BC" w14:textId="77777777" w:rsidR="00E164A5" w:rsidRDefault="00E164A5"/>
    <w:sectPr w:rsidR="00E1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6782"/>
    <w:multiLevelType w:val="hybridMultilevel"/>
    <w:tmpl w:val="A2AAD1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E611E47"/>
    <w:multiLevelType w:val="hybridMultilevel"/>
    <w:tmpl w:val="6AF49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528A"/>
    <w:multiLevelType w:val="hybridMultilevel"/>
    <w:tmpl w:val="797C1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FC2"/>
    <w:multiLevelType w:val="hybridMultilevel"/>
    <w:tmpl w:val="DD5A49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5"/>
    <w:rsid w:val="000B1BF1"/>
    <w:rsid w:val="000B2323"/>
    <w:rsid w:val="00160530"/>
    <w:rsid w:val="00236B41"/>
    <w:rsid w:val="00245521"/>
    <w:rsid w:val="0024735D"/>
    <w:rsid w:val="002A2956"/>
    <w:rsid w:val="003043CC"/>
    <w:rsid w:val="00350B9E"/>
    <w:rsid w:val="003E6E3E"/>
    <w:rsid w:val="00440789"/>
    <w:rsid w:val="00481FD6"/>
    <w:rsid w:val="004831C8"/>
    <w:rsid w:val="00554F31"/>
    <w:rsid w:val="00626A25"/>
    <w:rsid w:val="0064094E"/>
    <w:rsid w:val="00662EBF"/>
    <w:rsid w:val="00684302"/>
    <w:rsid w:val="006B1231"/>
    <w:rsid w:val="007145F9"/>
    <w:rsid w:val="00756D01"/>
    <w:rsid w:val="00756D7C"/>
    <w:rsid w:val="00806E07"/>
    <w:rsid w:val="00865BD5"/>
    <w:rsid w:val="008B104E"/>
    <w:rsid w:val="00950346"/>
    <w:rsid w:val="00967728"/>
    <w:rsid w:val="00995FED"/>
    <w:rsid w:val="00A206E3"/>
    <w:rsid w:val="00B17775"/>
    <w:rsid w:val="00B45045"/>
    <w:rsid w:val="00B75462"/>
    <w:rsid w:val="00BF20E3"/>
    <w:rsid w:val="00C21F87"/>
    <w:rsid w:val="00C725B2"/>
    <w:rsid w:val="00CD3691"/>
    <w:rsid w:val="00CD6AB0"/>
    <w:rsid w:val="00CF3B8D"/>
    <w:rsid w:val="00D32AAD"/>
    <w:rsid w:val="00DF3926"/>
    <w:rsid w:val="00E164A5"/>
    <w:rsid w:val="00E64758"/>
    <w:rsid w:val="00EB2DC0"/>
    <w:rsid w:val="00F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7580"/>
  <w15:chartTrackingRefBased/>
  <w15:docId w15:val="{131AF7B1-807E-4185-ACA8-F9FE007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  <w:style w:type="character" w:styleId="UnresolvedMention">
    <w:name w:val="Unresolved Mention"/>
    <w:basedOn w:val="DefaultParagraphFont"/>
    <w:uiPriority w:val="99"/>
    <w:semiHidden/>
    <w:unhideWhenUsed/>
    <w:rsid w:val="0016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b/d58/group__calib3d__fisheye.html" TargetMode="External"/><Relationship Id="rId13" Type="http://schemas.openxmlformats.org/officeDocument/2006/relationships/hyperlink" Target="https://opencv-python-tutroals.readthedocs.io/en/latest/py_tutorials/py_calib3d/py_calibration/py_calibra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kennethjiang/calibrate-fisheye-lens-using-opencv-part-2-13990f1b157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kennethjiang/calibrate-fisheye-lens-using-opencv-333b05afa0b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opencv.org/2.4/modules/calib3d/doc/camera_calibration_and_3d_reconstruc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pencv.org/2.4/doc/tutorials/calib3d/camera_calibration/camera_calib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45D4A-B27C-451D-8FD9-5F5AE9706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4FB580-336A-4FC7-B8B2-5F4C092E3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D4F6B-372E-4F90-ABC5-90C9A1FFB854}">
  <ds:schemaRefs>
    <ds:schemaRef ds:uri="http://schemas.microsoft.com/office/2006/documentManagement/types"/>
    <ds:schemaRef ds:uri="http://www.w3.org/XML/1998/namespace"/>
    <ds:schemaRef ds:uri="f04d2c0a-50b4-445a-8a64-eb660e5eaef8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37</cp:revision>
  <dcterms:created xsi:type="dcterms:W3CDTF">2019-09-26T21:02:00Z</dcterms:created>
  <dcterms:modified xsi:type="dcterms:W3CDTF">2019-09-26T22:42:00Z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