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D4B0" w14:textId="311095E5" w:rsidR="00E54995" w:rsidRDefault="00E54995" w:rsidP="00E54995">
      <w:pPr>
        <w:pStyle w:val="NormalWeb"/>
        <w:spacing w:before="0" w:beforeAutospacing="0" w:after="0" w:afterAutospacing="0"/>
        <w:ind w:left="720"/>
        <w:rPr>
          <w:b/>
          <w:bCs/>
          <w:color w:val="666666"/>
          <w:u w:val="single"/>
        </w:rPr>
      </w:pPr>
      <w:r>
        <w:rPr>
          <w:b/>
          <w:bCs/>
          <w:color w:val="666666"/>
          <w:u w:val="single"/>
        </w:rPr>
        <w:t>Analysis:</w:t>
      </w:r>
    </w:p>
    <w:p w14:paraId="64535086" w14:textId="6B4518D1" w:rsidR="00362D81" w:rsidRDefault="00362D81" w:rsidP="00E54995">
      <w:pPr>
        <w:pStyle w:val="NormalWeb"/>
        <w:spacing w:before="0" w:beforeAutospacing="0" w:after="0" w:afterAutospacing="0"/>
        <w:ind w:left="720"/>
        <w:rPr>
          <w:b/>
          <w:bCs/>
          <w:color w:val="666666"/>
          <w:u w:val="single"/>
        </w:rPr>
      </w:pPr>
    </w:p>
    <w:p w14:paraId="54D5F898" w14:textId="62505099" w:rsidR="00362D81" w:rsidRDefault="00362D81" w:rsidP="00E54995">
      <w:pPr>
        <w:pStyle w:val="NormalWeb"/>
        <w:spacing w:before="0" w:beforeAutospacing="0" w:after="0" w:afterAutospacing="0"/>
        <w:ind w:left="720"/>
        <w:rPr>
          <w:b/>
          <w:bCs/>
          <w:color w:val="666666"/>
          <w:u w:val="single"/>
        </w:rPr>
      </w:pPr>
      <w:r>
        <w:rPr>
          <w:b/>
          <w:bCs/>
          <w:color w:val="666666"/>
          <w:u w:val="single"/>
        </w:rPr>
        <w:t>Dashboard:</w:t>
      </w:r>
    </w:p>
    <w:p w14:paraId="4E9A4A44" w14:textId="77777777" w:rsidR="00E54995" w:rsidRDefault="00E54995" w:rsidP="00E54995">
      <w:pPr>
        <w:pStyle w:val="NormalWeb"/>
        <w:spacing w:before="0" w:beforeAutospacing="0" w:after="0" w:afterAutospacing="0"/>
        <w:ind w:left="720"/>
        <w:rPr>
          <w:b/>
          <w:bCs/>
          <w:color w:val="666666"/>
          <w:u w:val="single"/>
        </w:rPr>
      </w:pPr>
    </w:p>
    <w:p w14:paraId="284F1E5A" w14:textId="03D8C0A1" w:rsidR="00953820" w:rsidRDefault="00953820" w:rsidP="00953820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  <w:r w:rsidRPr="00953820">
        <w:rPr>
          <w:color w:val="666666"/>
          <w:sz w:val="20"/>
          <w:szCs w:val="20"/>
        </w:rPr>
        <w:t xml:space="preserve">Created </w:t>
      </w:r>
      <w:r>
        <w:rPr>
          <w:color w:val="666666"/>
          <w:sz w:val="20"/>
          <w:szCs w:val="20"/>
        </w:rPr>
        <w:t>2 active dashboards with actions on filters:</w:t>
      </w:r>
    </w:p>
    <w:p w14:paraId="2D628AC0" w14:textId="6D6E2A8B" w:rsidR="00953820" w:rsidRDefault="00953820" w:rsidP="00953820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a)</w:t>
      </w:r>
      <w:r w:rsidR="000928B8">
        <w:rPr>
          <w:color w:val="666666"/>
          <w:sz w:val="20"/>
          <w:szCs w:val="20"/>
        </w:rPr>
        <w:t xml:space="preserve"> </w:t>
      </w:r>
      <w:r w:rsidR="000928B8" w:rsidRPr="000928B8">
        <w:rPr>
          <w:color w:val="666666"/>
          <w:sz w:val="20"/>
          <w:szCs w:val="20"/>
        </w:rPr>
        <w:t>Dashboa</w:t>
      </w:r>
      <w:r w:rsidR="000928B8">
        <w:rPr>
          <w:color w:val="666666"/>
          <w:sz w:val="20"/>
          <w:szCs w:val="20"/>
        </w:rPr>
        <w:t>r</w:t>
      </w:r>
      <w:r w:rsidR="000928B8" w:rsidRPr="000928B8">
        <w:rPr>
          <w:color w:val="666666"/>
          <w:sz w:val="20"/>
          <w:szCs w:val="20"/>
        </w:rPr>
        <w:t xml:space="preserve">d 1 - Trip Count for top 10 start point and end point locations </w:t>
      </w:r>
      <w:r w:rsidR="000928B8">
        <w:rPr>
          <w:color w:val="666666"/>
          <w:sz w:val="20"/>
          <w:szCs w:val="20"/>
        </w:rPr>
        <w:t>updated on user click on the plots.</w:t>
      </w:r>
    </w:p>
    <w:p w14:paraId="31632FBC" w14:textId="5F99D07F" w:rsidR="000928B8" w:rsidRPr="000928B8" w:rsidRDefault="00953820" w:rsidP="000928B8">
      <w:pPr>
        <w:pStyle w:val="NormalWeb"/>
        <w:spacing w:before="0" w:beforeAutospacing="0" w:after="0" w:afterAutospacing="0"/>
        <w:ind w:firstLine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b) </w:t>
      </w:r>
      <w:r w:rsidR="000928B8" w:rsidRPr="000928B8">
        <w:rPr>
          <w:color w:val="666666"/>
          <w:sz w:val="20"/>
          <w:szCs w:val="20"/>
        </w:rPr>
        <w:t>Dashboa</w:t>
      </w:r>
      <w:r w:rsidR="000928B8">
        <w:rPr>
          <w:color w:val="666666"/>
          <w:sz w:val="20"/>
          <w:szCs w:val="20"/>
        </w:rPr>
        <w:t>r</w:t>
      </w:r>
      <w:r w:rsidR="000928B8" w:rsidRPr="000928B8">
        <w:rPr>
          <w:color w:val="666666"/>
          <w:sz w:val="20"/>
          <w:szCs w:val="20"/>
        </w:rPr>
        <w:t xml:space="preserve">d </w:t>
      </w:r>
      <w:r w:rsidR="000928B8">
        <w:rPr>
          <w:color w:val="666666"/>
          <w:sz w:val="20"/>
          <w:szCs w:val="20"/>
        </w:rPr>
        <w:t xml:space="preserve">2 -  </w:t>
      </w:r>
      <w:r w:rsidR="000928B8" w:rsidRPr="000928B8">
        <w:rPr>
          <w:color w:val="666666"/>
          <w:sz w:val="20"/>
          <w:szCs w:val="20"/>
        </w:rPr>
        <w:t>Interactive dashboard for user types based on Trip start and end times.</w:t>
      </w:r>
    </w:p>
    <w:p w14:paraId="4A70020A" w14:textId="38136230" w:rsidR="00953820" w:rsidRDefault="00362D81" w:rsidP="000928B8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  <w:r w:rsidRPr="000928B8">
        <w:rPr>
          <w:color w:val="666666"/>
          <w:sz w:val="20"/>
          <w:szCs w:val="20"/>
        </w:rPr>
        <w:t>Observations</w:t>
      </w:r>
      <w:r w:rsidR="000928B8" w:rsidRPr="000928B8">
        <w:rPr>
          <w:color w:val="666666"/>
          <w:sz w:val="20"/>
          <w:szCs w:val="20"/>
        </w:rPr>
        <w:t xml:space="preserve">: Popular start and end times for subscribers are around 8 am in morning and 6 pm in evening. While for customers it </w:t>
      </w:r>
      <w:proofErr w:type="gramStart"/>
      <w:r w:rsidR="000928B8" w:rsidRPr="000928B8">
        <w:rPr>
          <w:color w:val="666666"/>
          <w:sz w:val="20"/>
          <w:szCs w:val="20"/>
        </w:rPr>
        <w:t>range</w:t>
      </w:r>
      <w:proofErr w:type="gramEnd"/>
      <w:r w:rsidR="000928B8" w:rsidRPr="000928B8">
        <w:rPr>
          <w:color w:val="666666"/>
          <w:sz w:val="20"/>
          <w:szCs w:val="20"/>
        </w:rPr>
        <w:t xml:space="preserve"> throughout the day.</w:t>
      </w:r>
    </w:p>
    <w:p w14:paraId="3E55DD01" w14:textId="7F0C3485" w:rsidR="00362D81" w:rsidRDefault="00362D81" w:rsidP="000928B8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</w:p>
    <w:p w14:paraId="0BEE6ED0" w14:textId="652066A0" w:rsidR="00D90743" w:rsidRDefault="00362D81" w:rsidP="00D90743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  <w:r w:rsidRPr="00362D81">
        <w:rPr>
          <w:u w:val="single"/>
        </w:rPr>
        <w:t>Story</w:t>
      </w:r>
      <w:r>
        <w:t>:</w:t>
      </w:r>
      <w:r w:rsidR="00D90743">
        <w:t xml:space="preserve"> </w:t>
      </w:r>
      <w:r w:rsidR="00D90743">
        <w:rPr>
          <w:color w:val="666666"/>
          <w:sz w:val="20"/>
          <w:szCs w:val="20"/>
        </w:rPr>
        <w:t>The analysis is done on dataset for the month of January 2019.The observations are as follows:</w:t>
      </w:r>
    </w:p>
    <w:p w14:paraId="270DFF43" w14:textId="77777777" w:rsidR="00D90743" w:rsidRDefault="00D90743" w:rsidP="00D90743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</w:p>
    <w:p w14:paraId="1247C542" w14:textId="320F3198" w:rsidR="00362D81" w:rsidRDefault="00362D81" w:rsidP="00362D8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362D81">
        <w:rPr>
          <w:color w:val="666666"/>
          <w:sz w:val="20"/>
          <w:szCs w:val="20"/>
        </w:rPr>
        <w:t>T</w:t>
      </w:r>
      <w:r w:rsidRPr="00362D81">
        <w:rPr>
          <w:color w:val="666666"/>
          <w:sz w:val="20"/>
          <w:szCs w:val="20"/>
        </w:rPr>
        <w:t xml:space="preserve">he number of trips </w:t>
      </w:r>
      <w:proofErr w:type="gramStart"/>
      <w:r w:rsidRPr="00362D81">
        <w:rPr>
          <w:color w:val="666666"/>
          <w:sz w:val="20"/>
          <w:szCs w:val="20"/>
        </w:rPr>
        <w:t>are</w:t>
      </w:r>
      <w:proofErr w:type="gramEnd"/>
      <w:r w:rsidRPr="00362D81">
        <w:rPr>
          <w:color w:val="666666"/>
          <w:sz w:val="20"/>
          <w:szCs w:val="20"/>
        </w:rPr>
        <w:t xml:space="preserve"> more during mid-month - Week 2 and week 3.</w:t>
      </w:r>
    </w:p>
    <w:p w14:paraId="1562A9DB" w14:textId="77777777" w:rsidR="00362D81" w:rsidRDefault="00362D81" w:rsidP="00362D8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362D81">
        <w:rPr>
          <w:color w:val="666666"/>
          <w:sz w:val="20"/>
          <w:szCs w:val="20"/>
        </w:rPr>
        <w:t xml:space="preserve">Peak hours for subscribers </w:t>
      </w:r>
      <w:r w:rsidRPr="00362D81">
        <w:rPr>
          <w:color w:val="666666"/>
          <w:sz w:val="20"/>
          <w:szCs w:val="20"/>
        </w:rPr>
        <w:t xml:space="preserve">to start/end a trip </w:t>
      </w:r>
      <w:r w:rsidRPr="00362D81">
        <w:rPr>
          <w:color w:val="666666"/>
          <w:sz w:val="20"/>
          <w:szCs w:val="20"/>
        </w:rPr>
        <w:t>is around 8 am and 6 pm every day while it varies throughout the day for customers.</w:t>
      </w:r>
    </w:p>
    <w:p w14:paraId="6C2B4B7C" w14:textId="77777777" w:rsidR="00362D81" w:rsidRDefault="00362D81" w:rsidP="00362D8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362D81">
        <w:rPr>
          <w:color w:val="666666"/>
          <w:sz w:val="20"/>
          <w:szCs w:val="20"/>
        </w:rPr>
        <w:t>The age is a calculated field. There is some error in the dataset as the age of the users varies from 16 to 131 years.</w:t>
      </w:r>
    </w:p>
    <w:p w14:paraId="44ED916D" w14:textId="04632FBE" w:rsidR="00362D81" w:rsidRPr="00362D81" w:rsidRDefault="00362D81" w:rsidP="00362D81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362D81">
        <w:rPr>
          <w:color w:val="666666"/>
          <w:sz w:val="20"/>
          <w:szCs w:val="20"/>
        </w:rPr>
        <w:t>M</w:t>
      </w:r>
      <w:r w:rsidRPr="00362D81">
        <w:rPr>
          <w:color w:val="666666"/>
          <w:sz w:val="20"/>
          <w:szCs w:val="20"/>
        </w:rPr>
        <w:t>ajority of riders have not mentioned gender while registering for a bike. So, max riders have gender as not defined.</w:t>
      </w:r>
    </w:p>
    <w:p w14:paraId="3AED7A41" w14:textId="77777777" w:rsidR="00E54995" w:rsidRPr="000928B8" w:rsidRDefault="00E54995" w:rsidP="00E54995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</w:p>
    <w:p w14:paraId="6A637763" w14:textId="77777777" w:rsidR="00E54995" w:rsidRDefault="00E54995" w:rsidP="00E54995">
      <w:pPr>
        <w:pStyle w:val="NormalWeb"/>
        <w:spacing w:before="0" w:beforeAutospacing="0" w:after="0" w:afterAutospacing="0"/>
        <w:ind w:left="720"/>
        <w:rPr>
          <w:b/>
          <w:bCs/>
          <w:color w:val="666666"/>
          <w:u w:val="single"/>
        </w:rPr>
      </w:pPr>
    </w:p>
    <w:p w14:paraId="2EE36B67" w14:textId="4377EA47" w:rsidR="00E54995" w:rsidRDefault="00E54995" w:rsidP="00E54995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  <w:r w:rsidRPr="00E54995">
        <w:rPr>
          <w:b/>
          <w:bCs/>
          <w:color w:val="666666"/>
          <w:u w:val="single"/>
        </w:rPr>
        <w:t>Observations about the data</w:t>
      </w:r>
      <w:r>
        <w:rPr>
          <w:color w:val="666666"/>
          <w:sz w:val="20"/>
          <w:szCs w:val="20"/>
        </w:rPr>
        <w:t>:</w:t>
      </w:r>
    </w:p>
    <w:p w14:paraId="5679A20B" w14:textId="77777777" w:rsidR="00E54995" w:rsidRDefault="00E54995" w:rsidP="00E54995">
      <w:pPr>
        <w:pStyle w:val="NormalWeb"/>
        <w:spacing w:before="0" w:beforeAutospacing="0" w:after="0" w:afterAutospacing="0"/>
        <w:ind w:left="720"/>
        <w:rPr>
          <w:color w:val="666666"/>
          <w:sz w:val="20"/>
          <w:szCs w:val="20"/>
        </w:rPr>
      </w:pPr>
    </w:p>
    <w:p w14:paraId="6E72FEEB" w14:textId="1E1536C8" w:rsidR="00E54995" w:rsidRPr="00E54995" w:rsidRDefault="00E54995" w:rsidP="00E5499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E54995">
        <w:rPr>
          <w:color w:val="666666"/>
          <w:sz w:val="20"/>
          <w:szCs w:val="20"/>
        </w:rPr>
        <w:t>Some info in the datasets are not true or entered correctly while registering. Due to which the Age of the biker varies and goes beyond 100.</w:t>
      </w:r>
    </w:p>
    <w:p w14:paraId="4F013EF0" w14:textId="7E7AEF0D" w:rsidR="00E54995" w:rsidRDefault="00E54995" w:rsidP="00E5499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E54995">
        <w:rPr>
          <w:color w:val="666666"/>
          <w:sz w:val="20"/>
          <w:szCs w:val="20"/>
        </w:rPr>
        <w:t xml:space="preserve">Some trips are more than 10 days, it looks like the rider kept the bike for more fun in the </w:t>
      </w:r>
      <w:proofErr w:type="spellStart"/>
      <w:r w:rsidRPr="00E54995">
        <w:rPr>
          <w:color w:val="666666"/>
          <w:sz w:val="20"/>
          <w:szCs w:val="20"/>
        </w:rPr>
        <w:t>city!</w:t>
      </w:r>
      <w:r>
        <w:rPr>
          <w:color w:val="666666"/>
          <w:sz w:val="20"/>
          <w:szCs w:val="20"/>
        </w:rPr>
        <w:t>The</w:t>
      </w:r>
      <w:proofErr w:type="spellEnd"/>
      <w:r>
        <w:rPr>
          <w:color w:val="666666"/>
          <w:sz w:val="20"/>
          <w:szCs w:val="20"/>
        </w:rPr>
        <w:t xml:space="preserve"> plot in  worksheet “User count by users type” summarizes that t</w:t>
      </w:r>
      <w:r w:rsidRPr="00E54995">
        <w:rPr>
          <w:color w:val="666666"/>
          <w:sz w:val="20"/>
          <w:szCs w:val="20"/>
        </w:rPr>
        <w:t xml:space="preserve">he data is not correct, since the user type is mentioned by Trip ID but not by user ID. </w:t>
      </w:r>
      <w:proofErr w:type="gramStart"/>
      <w:r w:rsidRPr="00E54995">
        <w:rPr>
          <w:color w:val="666666"/>
          <w:sz w:val="20"/>
          <w:szCs w:val="20"/>
        </w:rPr>
        <w:t>So</w:t>
      </w:r>
      <w:proofErr w:type="gramEnd"/>
      <w:r w:rsidRPr="00E54995">
        <w:rPr>
          <w:color w:val="666666"/>
          <w:sz w:val="20"/>
          <w:szCs w:val="20"/>
        </w:rPr>
        <w:t xml:space="preserve"> this data is not correct and could lead to bad analysis</w:t>
      </w:r>
    </w:p>
    <w:p w14:paraId="4D31CF84" w14:textId="78D1748B" w:rsidR="007514C0" w:rsidRPr="00E54995" w:rsidRDefault="007514C0" w:rsidP="00E5499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666666"/>
          <w:sz w:val="20"/>
          <w:szCs w:val="20"/>
        </w:rPr>
      </w:pPr>
      <w:r w:rsidRPr="00C94836">
        <w:rPr>
          <w:color w:val="666666"/>
          <w:sz w:val="20"/>
          <w:szCs w:val="20"/>
        </w:rPr>
        <w:t>Majority</w:t>
      </w:r>
      <w:r w:rsidRPr="00C94836">
        <w:rPr>
          <w:color w:val="666666"/>
          <w:sz w:val="20"/>
          <w:szCs w:val="20"/>
        </w:rPr>
        <w:t xml:space="preserve"> </w:t>
      </w:r>
      <w:r w:rsidRPr="00C94836">
        <w:rPr>
          <w:color w:val="666666"/>
          <w:sz w:val="20"/>
          <w:szCs w:val="20"/>
        </w:rPr>
        <w:t>of riders have not mentioned gender while registering for a bike. So, max riders have gender as not defined.</w:t>
      </w:r>
      <w:r w:rsidRPr="00C94836">
        <w:rPr>
          <w:color w:val="666666"/>
          <w:sz w:val="20"/>
          <w:szCs w:val="20"/>
        </w:rPr>
        <w:t xml:space="preserve"> </w:t>
      </w:r>
    </w:p>
    <w:p w14:paraId="449E27BC" w14:textId="65DC92E6" w:rsidR="001D58D3" w:rsidRDefault="00EC7D81" w:rsidP="00EC7D8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Only date of birth is given, so created a calculated field “Age”</w:t>
      </w:r>
    </w:p>
    <w:p w14:paraId="59FC7CE3" w14:textId="5CB81EA2" w:rsidR="00EC7D81" w:rsidRPr="00E54995" w:rsidRDefault="00EC7D81" w:rsidP="00EC7D8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The gender is specified as 0,1,2 and changed it to “Male”, “Female” and “Not Defined” for analysis purpose in the data column.</w:t>
      </w:r>
    </w:p>
    <w:sectPr w:rsidR="00EC7D81" w:rsidRPr="00E5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4CB"/>
    <w:multiLevelType w:val="hybridMultilevel"/>
    <w:tmpl w:val="9774B05E"/>
    <w:lvl w:ilvl="0" w:tplc="364680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31700"/>
    <w:multiLevelType w:val="hybridMultilevel"/>
    <w:tmpl w:val="6D887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7FE1"/>
    <w:multiLevelType w:val="hybridMultilevel"/>
    <w:tmpl w:val="6B04E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6028"/>
    <w:multiLevelType w:val="hybridMultilevel"/>
    <w:tmpl w:val="36384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5"/>
    <w:rsid w:val="000928B8"/>
    <w:rsid w:val="001D58D3"/>
    <w:rsid w:val="00362D81"/>
    <w:rsid w:val="003979CA"/>
    <w:rsid w:val="007514C0"/>
    <w:rsid w:val="00953820"/>
    <w:rsid w:val="00C94836"/>
    <w:rsid w:val="00D90743"/>
    <w:rsid w:val="00E54995"/>
    <w:rsid w:val="00E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3AAC"/>
  <w15:chartTrackingRefBased/>
  <w15:docId w15:val="{176046DD-C77A-4074-8834-1A25E796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7</cp:revision>
  <dcterms:created xsi:type="dcterms:W3CDTF">2020-04-27T00:49:00Z</dcterms:created>
  <dcterms:modified xsi:type="dcterms:W3CDTF">2020-04-27T02:03:00Z</dcterms:modified>
</cp:coreProperties>
</file>