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9006B" w:rsidRDefault="00BA2B70" w:rsidP="002D6CEE">
      <w:pPr>
        <w:spacing w:after="120" w:line="240" w:lineRule="exact"/>
        <w:ind w:left="6095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t xml:space="preserve">Генеральному директору – председателю правления </w: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w:br/>
        <w:t>ОАО «РЖД»</w:t>
      </w:r>
    </w:p>
    <w:p w:rsidR="0019006B" w:rsidRDefault="00BA2B70">
      <w:pPr>
        <w:spacing w:line="360" w:lineRule="exact"/>
        <w:ind w:left="6096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О.В.Белозёрову</w:t>
      </w:r>
    </w:p>
    <w:p w:rsidR="0019006B" w:rsidRDefault="00BA2B70">
      <w:pPr>
        <w:spacing w:before="240" w:line="240" w:lineRule="exac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t xml:space="preserve">О новом подходе к </w:t>
      </w:r>
      <w:r>
        <w:rPr>
          <w:rFonts w:ascii="Times New Roman" w:hAnsi="Times New Roman"/>
          <w:sz w:val="28"/>
          <w:szCs w:val="28"/>
          <w:lang w:val="ru-RU"/>
        </w:rPr>
        <w:t>развитию</w:t>
      </w:r>
    </w:p>
    <w:p w:rsidR="0019006B" w:rsidRDefault="00BA2B70" w:rsidP="00A93652">
      <w:pPr>
        <w:spacing w:after="360" w:line="240" w:lineRule="exac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профессиональных компетенций </w:t>
      </w:r>
    </w:p>
    <w:p w:rsidR="0019006B" w:rsidRDefault="00BA2B70">
      <w:pPr>
        <w:spacing w:before="120" w:after="240" w:line="320" w:lineRule="exact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/>
        <w:t xml:space="preserve">Уважаемый </w:t>
      </w:r>
      <w:r>
        <w:rPr>
          <w:rFonts w:ascii="Times New Roman" w:hAnsi="Times New Roman" w:cs="Times New Roman"/>
          <w:sz w:val="28"/>
          <w:szCs w:val="28"/>
          <w:lang w:val="ru-RU"/>
        </w:rPr>
        <w:t>Олег Валентинович</w:t>
      </w:r>
      <w:r>
        <w:rPr>
          <w:rFonts w:ascii="Times New Roman" w:hAnsi="Times New Roman"/>
          <w:sz w:val="28"/>
          <w:szCs w:val="28"/>
          <w:lang w:val="ru-RU"/>
        </w:rPr>
        <w:t>!</w:t>
      </w:r>
    </w:p>
    <w:p w:rsidR="0019006B" w:rsidRDefault="00BA2B70">
      <w:pPr>
        <w:spacing w:before="240" w:line="360" w:lineRule="exact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 соответствии с п.7.7. протокола № 13 от 14.02.2024 г.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итогового за 2023 год заседания правления ОАО «РЖД» </w:t>
      </w:r>
      <w:r>
        <w:rPr>
          <w:rFonts w:ascii="Times New Roman" w:hAnsi="Times New Roman"/>
          <w:sz w:val="28"/>
          <w:szCs w:val="28"/>
          <w:lang w:val="ru-RU"/>
        </w:rPr>
        <w:t xml:space="preserve">Департаментом управления персоналом совместно с Корпоративным университетом РЖД начата реализация </w:t>
      </w:r>
      <w:r w:rsidR="001C56E0">
        <w:rPr>
          <w:rFonts w:ascii="Times New Roman" w:hAnsi="Times New Roman"/>
          <w:sz w:val="28"/>
          <w:szCs w:val="28"/>
          <w:lang w:val="ru-RU"/>
        </w:rPr>
        <w:t xml:space="preserve">существенно </w:t>
      </w:r>
      <w:r>
        <w:rPr>
          <w:rFonts w:ascii="Times New Roman" w:hAnsi="Times New Roman"/>
          <w:sz w:val="28"/>
          <w:szCs w:val="28"/>
          <w:lang w:val="ru-RU"/>
        </w:rPr>
        <w:t>нового подхода к развитию профессиональных компетенций руководителей. Его ключевая цель – актуализировать и восстановить прикладные инженерные знания по базовым железнодорожным тематикам, которые изучаются на старших курсах в университетах путей сообщения, а также переосмыслить теоретические знания с учетом накопленного практического опыта.</w:t>
      </w:r>
    </w:p>
    <w:p w:rsidR="0019006B" w:rsidRDefault="00BA2B70">
      <w:pPr>
        <w:spacing w:line="360" w:lineRule="exact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Во втором полугодии 2024 года стартовало обучение первых 20 групп руководителей блока управления движением и хозяйства пути и сооружений по новым программам повышения квалификации «Профессионал плюс. Движение» и «Профессионал плюс. Путь», разработанных Корпоративным университетом РЖД. Пилотное обучение проведено на базе пяти </w:t>
      </w:r>
      <w:r w:rsidR="007C0EF3">
        <w:rPr>
          <w:rFonts w:ascii="Times New Roman" w:hAnsi="Times New Roman"/>
          <w:sz w:val="28"/>
          <w:szCs w:val="28"/>
          <w:lang w:val="ru-RU"/>
        </w:rPr>
        <w:t>вузов железнодорожного транспорта</w:t>
      </w:r>
      <w:r>
        <w:rPr>
          <w:rFonts w:ascii="Times New Roman" w:hAnsi="Times New Roman"/>
          <w:sz w:val="28"/>
          <w:szCs w:val="28"/>
          <w:lang w:val="ru-RU"/>
        </w:rPr>
        <w:t xml:space="preserve"> из девяти</w:t>
      </w:r>
      <w:r w:rsidR="00210889">
        <w:rPr>
          <w:rFonts w:ascii="Times New Roman" w:hAnsi="Times New Roman"/>
          <w:sz w:val="28"/>
          <w:szCs w:val="28"/>
          <w:lang w:val="ru-RU"/>
        </w:rPr>
        <w:t>:</w:t>
      </w:r>
      <w:r>
        <w:rPr>
          <w:rFonts w:ascii="Times New Roman" w:hAnsi="Times New Roman"/>
          <w:sz w:val="28"/>
          <w:szCs w:val="28"/>
          <w:lang w:val="ru-RU"/>
        </w:rPr>
        <w:t xml:space="preserve"> в Москве, Санкт-Петербурге, Екатеринбурге, Новосибирске и Хабаровске. Целевая аудитория </w:t>
      </w:r>
      <w:r w:rsidR="007C0EF3">
        <w:rPr>
          <w:rFonts w:ascii="Times New Roman" w:hAnsi="Times New Roman"/>
          <w:sz w:val="28"/>
          <w:szCs w:val="28"/>
          <w:lang w:val="ru-RU"/>
        </w:rPr>
        <w:t xml:space="preserve">– </w:t>
      </w:r>
      <w:r>
        <w:rPr>
          <w:rFonts w:ascii="Times New Roman" w:hAnsi="Times New Roman"/>
          <w:sz w:val="28"/>
          <w:szCs w:val="28"/>
          <w:lang w:val="ru-RU"/>
        </w:rPr>
        <w:t xml:space="preserve">руководители линейных предприятий </w:t>
      </w:r>
      <w:r w:rsidR="007C0EF3">
        <w:rPr>
          <w:rFonts w:ascii="Times New Roman" w:hAnsi="Times New Roman"/>
          <w:sz w:val="28"/>
          <w:szCs w:val="28"/>
          <w:lang w:val="ru-RU"/>
        </w:rPr>
        <w:t>(</w:t>
      </w:r>
      <w:r>
        <w:rPr>
          <w:rFonts w:ascii="Times New Roman" w:hAnsi="Times New Roman"/>
          <w:sz w:val="28"/>
          <w:szCs w:val="28"/>
          <w:lang w:val="ru-RU"/>
        </w:rPr>
        <w:t>станций и дистанций</w:t>
      </w:r>
      <w:r w:rsidR="007C0EF3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>, а также региональных дирекций управления движением</w:t>
      </w:r>
      <w:r w:rsidR="001C56E0">
        <w:rPr>
          <w:rFonts w:ascii="Times New Roman" w:hAnsi="Times New Roman"/>
          <w:sz w:val="28"/>
          <w:szCs w:val="28"/>
          <w:lang w:val="ru-RU"/>
        </w:rPr>
        <w:t xml:space="preserve"> и </w:t>
      </w:r>
      <w:r w:rsidR="007C0EF3">
        <w:rPr>
          <w:rFonts w:ascii="Times New Roman" w:hAnsi="Times New Roman"/>
          <w:sz w:val="28"/>
          <w:szCs w:val="28"/>
          <w:lang w:val="ru-RU"/>
        </w:rPr>
        <w:t>инфраструктуры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:rsidR="0019006B" w:rsidRDefault="00BA2B70">
      <w:pPr>
        <w:spacing w:line="360" w:lineRule="exact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Содержательное наполнение программ обеспечивается руководителями центральных дирекций управления движением и инфраструктуры, которые определяют тематики, требующие актуализации знаний с учетом развития современных технологий перевозочного процесса и действующих нормативных и технологических документов.</w:t>
      </w:r>
    </w:p>
    <w:p w:rsidR="0019006B" w:rsidRDefault="00BA2B70">
      <w:pPr>
        <w:spacing w:line="360" w:lineRule="exact"/>
        <w:ind w:firstLine="709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На </w:t>
      </w:r>
      <w:r w:rsidR="00210889">
        <w:rPr>
          <w:rFonts w:ascii="Times New Roman" w:hAnsi="Times New Roman"/>
          <w:sz w:val="28"/>
          <w:szCs w:val="28"/>
          <w:lang w:val="ru-RU"/>
        </w:rPr>
        <w:t xml:space="preserve">данной </w:t>
      </w:r>
      <w:r>
        <w:rPr>
          <w:rFonts w:ascii="Times New Roman" w:hAnsi="Times New Roman"/>
          <w:sz w:val="28"/>
          <w:szCs w:val="28"/>
          <w:lang w:val="ru-RU"/>
        </w:rPr>
        <w:t>основе Корпоративным университетом РЖД разработаны эталонные единые для всех отраслевых вузов образовательные программы.</w:t>
      </w:r>
      <w:r w:rsidR="000316AC" w:rsidRPr="000316AC">
        <w:rPr>
          <w:rFonts w:ascii="Times New Roman" w:hAnsi="Times New Roman"/>
          <w:sz w:val="28"/>
          <w:szCs w:val="28"/>
          <w:lang w:val="ru-RU"/>
        </w:rPr>
        <w:t xml:space="preserve">     </w:t>
      </w:r>
      <w:r>
        <w:rPr>
          <w:rFonts w:ascii="Times New Roman" w:hAnsi="Times New Roman"/>
          <w:sz w:val="28"/>
          <w:szCs w:val="28"/>
          <w:lang w:val="ru-RU"/>
        </w:rPr>
        <w:t xml:space="preserve"> В университеты путей сообщения переданы учебно-методические материалы, проведен отбор, обучение и сертификация преподавателей. Контроль качества учебного процесса осуществляется через регулярные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супервизии</w:t>
      </w:r>
      <w:proofErr w:type="spellEnd"/>
      <w:r w:rsidR="00463292">
        <w:rPr>
          <w:rFonts w:ascii="Times New Roman" w:hAnsi="Times New Roman"/>
          <w:sz w:val="28"/>
          <w:szCs w:val="28"/>
          <w:lang w:val="ru-RU"/>
        </w:rPr>
        <w:t xml:space="preserve"> силами работников Корпоративного университета РЖД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:rsidR="0019006B" w:rsidRDefault="00BA2B70" w:rsidP="00A93652">
      <w:pPr>
        <w:spacing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Обучение слушателей проходит в интенсивном режиме и включает четыре очных модуля и межмодульные задания по ключевым </w:t>
      </w: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технологическим направлениям, включая график движения, организация «окон», план формирования поездов, текущее содержание верхнего строения пути, бесстыковой путь, неразрушающий контроль рельсов и многое другое. Продолжительность каждого модуля – четыре дня, из которых один день предусмотрен для практической отработки теоретического материала </w:t>
      </w:r>
      <w:r w:rsidR="00210889">
        <w:rPr>
          <w:rFonts w:ascii="Times New Roman" w:hAnsi="Times New Roman"/>
          <w:sz w:val="28"/>
          <w:szCs w:val="28"/>
          <w:lang w:val="ru-RU"/>
        </w:rPr>
        <w:br/>
      </w:r>
      <w:r>
        <w:rPr>
          <w:rFonts w:ascii="Times New Roman" w:hAnsi="Times New Roman"/>
          <w:sz w:val="28"/>
          <w:szCs w:val="28"/>
          <w:lang w:val="ru-RU"/>
        </w:rPr>
        <w:t>с выездом на предприятия.</w:t>
      </w:r>
    </w:p>
    <w:p w:rsidR="0019006B" w:rsidRDefault="00BA2B70" w:rsidP="00A93652">
      <w:pPr>
        <w:pStyle w:val="Body"/>
        <w:spacing w:after="0" w:line="360" w:lineRule="exact"/>
        <w:ind w:firstLine="72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Положительные отзывы слушателей программ и руководителей центральных дирекций </w:t>
      </w:r>
      <w:r w:rsidR="00A93652">
        <w:rPr>
          <w:rFonts w:ascii="Times New Roman" w:hAnsi="Times New Roman"/>
          <w:sz w:val="28"/>
          <w:szCs w:val="28"/>
        </w:rPr>
        <w:t>подтверждают востребованность</w:t>
      </w:r>
      <w:r>
        <w:rPr>
          <w:rFonts w:ascii="Times New Roman" w:hAnsi="Times New Roman"/>
          <w:sz w:val="28"/>
          <w:szCs w:val="28"/>
        </w:rPr>
        <w:t xml:space="preserve"> и перспективност</w:t>
      </w:r>
      <w:r w:rsidR="000316AC">
        <w:rPr>
          <w:rFonts w:ascii="Times New Roman" w:hAnsi="Times New Roman"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 xml:space="preserve"> данного образовательного проекта.</w:t>
      </w:r>
    </w:p>
    <w:p w:rsidR="0019006B" w:rsidRDefault="00BA2B70" w:rsidP="00A93652">
      <w:pPr>
        <w:spacing w:line="360" w:lineRule="exact"/>
        <w:ind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 учетом вышеизложенного представляется целесообразным:</w:t>
      </w:r>
    </w:p>
    <w:p w:rsidR="0019006B" w:rsidRDefault="00BA2B70" w:rsidP="00A93652">
      <w:pPr>
        <w:pStyle w:val="afc"/>
        <w:numPr>
          <w:ilvl w:val="0"/>
          <w:numId w:val="5"/>
        </w:numPr>
        <w:spacing w:after="200" w:line="360" w:lineRule="exact"/>
        <w:ind w:left="0"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Тиражировать реализацию образовательных программ «Профессионал плюс. Движение» и «Профессионал плюс. Путь» </w:t>
      </w:r>
      <w:r>
        <w:rPr>
          <w:rFonts w:ascii="Times New Roman" w:hAnsi="Times New Roman"/>
          <w:sz w:val="28"/>
          <w:szCs w:val="28"/>
          <w:lang w:val="ru-RU"/>
        </w:rPr>
        <w:br/>
        <w:t xml:space="preserve">на все </w:t>
      </w:r>
      <w:r w:rsidR="007C0EF3">
        <w:rPr>
          <w:rFonts w:ascii="Times New Roman" w:hAnsi="Times New Roman"/>
          <w:sz w:val="28"/>
          <w:szCs w:val="28"/>
          <w:lang w:val="ru-RU"/>
        </w:rPr>
        <w:t xml:space="preserve">вузы </w:t>
      </w:r>
      <w:r>
        <w:rPr>
          <w:rFonts w:ascii="Times New Roman" w:hAnsi="Times New Roman"/>
          <w:sz w:val="28"/>
          <w:szCs w:val="28"/>
          <w:lang w:val="ru-RU"/>
        </w:rPr>
        <w:t>железнодорожного транспорта</w:t>
      </w:r>
      <w:r w:rsidR="001C56E0">
        <w:rPr>
          <w:rFonts w:ascii="Times New Roman" w:hAnsi="Times New Roman"/>
          <w:sz w:val="28"/>
          <w:szCs w:val="28"/>
          <w:lang w:val="ru-RU"/>
        </w:rPr>
        <w:t>, обеспечив максимальный охват обучением целевых групп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:rsidR="00904A66" w:rsidRPr="00904A66" w:rsidRDefault="00904A66" w:rsidP="00904A66">
      <w:pPr>
        <w:pStyle w:val="afc"/>
        <w:numPr>
          <w:ilvl w:val="0"/>
          <w:numId w:val="5"/>
        </w:numPr>
        <w:spacing w:after="200" w:line="360" w:lineRule="exact"/>
        <w:ind w:left="0" w:firstLine="720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Создать и реализовать в последующие годы образовательные программы формата «Профессионал плюс» для </w:t>
      </w:r>
      <w:r w:rsidR="004E1E81">
        <w:rPr>
          <w:rFonts w:ascii="Times New Roman" w:hAnsi="Times New Roman"/>
          <w:sz w:val="28"/>
          <w:szCs w:val="28"/>
          <w:lang w:val="ru-RU"/>
        </w:rPr>
        <w:t xml:space="preserve">руководителей </w:t>
      </w:r>
      <w:r>
        <w:rPr>
          <w:rFonts w:ascii="Times New Roman" w:hAnsi="Times New Roman"/>
          <w:sz w:val="28"/>
          <w:szCs w:val="28"/>
          <w:lang w:val="ru-RU"/>
        </w:rPr>
        <w:t>других производственных вертикалей компании: тяги, энергетики, вагонного хозяйства, СЦБ, связи и других.</w:t>
      </w:r>
    </w:p>
    <w:p w:rsidR="00463292" w:rsidRPr="004E1E81" w:rsidRDefault="004E1E81" w:rsidP="00A93652">
      <w:pPr>
        <w:pStyle w:val="afc"/>
        <w:numPr>
          <w:ilvl w:val="0"/>
          <w:numId w:val="5"/>
        </w:numPr>
        <w:spacing w:after="200" w:line="360" w:lineRule="exact"/>
        <w:ind w:left="0" w:firstLine="720"/>
        <w:jc w:val="both"/>
        <w:rPr>
          <w:rFonts w:ascii="Times New Roman" w:hAnsi="Times New Roman"/>
          <w:sz w:val="28"/>
          <w:szCs w:val="28"/>
          <w:lang w:val="ru-RU"/>
        </w:rPr>
      </w:pPr>
      <w:r w:rsidRPr="004E1E81">
        <w:rPr>
          <w:rFonts w:ascii="Times New Roman" w:hAnsi="Times New Roman"/>
          <w:sz w:val="28"/>
          <w:szCs w:val="28"/>
          <w:lang w:val="ru-RU"/>
        </w:rPr>
        <w:t xml:space="preserve">Расширить практику эталонного подхода на </w:t>
      </w:r>
      <w:r w:rsidR="00463292" w:rsidRPr="004E1E81">
        <w:rPr>
          <w:rFonts w:ascii="Times New Roman" w:hAnsi="Times New Roman"/>
          <w:sz w:val="28"/>
          <w:szCs w:val="28"/>
          <w:lang w:val="ru-RU"/>
        </w:rPr>
        <w:t xml:space="preserve">краткосрочные программы повышения квалификаций по отдельным профессиональным компетенциям </w:t>
      </w:r>
      <w:r w:rsidR="007C0EF3" w:rsidRPr="004E1E81">
        <w:rPr>
          <w:rFonts w:ascii="Times New Roman" w:hAnsi="Times New Roman"/>
          <w:sz w:val="28"/>
          <w:szCs w:val="28"/>
          <w:lang w:val="ru-RU"/>
        </w:rPr>
        <w:t>для специалистов и руководителей среднего звена</w:t>
      </w:r>
      <w:r w:rsidR="00463292" w:rsidRPr="004E1E81">
        <w:rPr>
          <w:rFonts w:ascii="Times New Roman" w:hAnsi="Times New Roman"/>
          <w:sz w:val="28"/>
          <w:szCs w:val="28"/>
          <w:lang w:val="ru-RU"/>
        </w:rPr>
        <w:t xml:space="preserve">. </w:t>
      </w:r>
    </w:p>
    <w:p w:rsidR="0019006B" w:rsidRDefault="00BA2B70" w:rsidP="00A93652">
      <w:pPr>
        <w:pStyle w:val="afc"/>
        <w:spacing w:line="360" w:lineRule="exact"/>
        <w:ind w:left="0" w:firstLine="720"/>
        <w:jc w:val="both"/>
        <w:rPr>
          <w:rFonts w:ascii="Times New Roman" w:eastAsia="Times New Roman" w:hAnsi="Times New Roman"/>
          <w:sz w:val="28"/>
          <w:szCs w:val="28"/>
          <w:lang w:val="ru-RU"/>
        </w:rPr>
      </w:pPr>
      <w:r>
        <w:rPr>
          <w:rFonts w:ascii="Times New Roman" w:eastAsia="Times New Roman" w:hAnsi="Times New Roman"/>
          <w:sz w:val="28"/>
          <w:szCs w:val="28"/>
          <w:lang w:val="ru-RU"/>
        </w:rPr>
        <w:t xml:space="preserve">При Вашем, уважаемый Олег Валентинович, согласии </w:t>
      </w:r>
      <w:r>
        <w:rPr>
          <w:rFonts w:ascii="Times New Roman" w:eastAsia="Times New Roman" w:hAnsi="Times New Roman"/>
          <w:sz w:val="28"/>
          <w:szCs w:val="28"/>
          <w:lang w:val="ru-RU"/>
        </w:rPr>
        <w:br/>
        <w:t xml:space="preserve">с </w:t>
      </w:r>
      <w:r w:rsidR="00142B99">
        <w:rPr>
          <w:rFonts w:ascii="Times New Roman" w:eastAsia="Times New Roman" w:hAnsi="Times New Roman"/>
          <w:sz w:val="28"/>
          <w:szCs w:val="28"/>
          <w:lang w:val="ru-RU"/>
        </w:rPr>
        <w:t>данными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</w:t>
      </w:r>
      <w:r w:rsidR="00142B99">
        <w:rPr>
          <w:rFonts w:ascii="Times New Roman" w:eastAsia="Times New Roman" w:hAnsi="Times New Roman"/>
          <w:sz w:val="28"/>
          <w:szCs w:val="28"/>
          <w:lang w:val="ru-RU"/>
        </w:rPr>
        <w:t>предложениями</w:t>
      </w:r>
      <w:r>
        <w:rPr>
          <w:rFonts w:ascii="Times New Roman" w:eastAsia="Times New Roman" w:hAnsi="Times New Roman"/>
          <w:sz w:val="28"/>
          <w:szCs w:val="28"/>
          <w:lang w:val="ru-RU"/>
        </w:rPr>
        <w:t xml:space="preserve"> причастными подразделениями будет организована соответствующая работа. </w:t>
      </w:r>
    </w:p>
    <w:p w:rsidR="0019006B" w:rsidRPr="004E1E81" w:rsidRDefault="006A6700" w:rsidP="002D6CEE">
      <w:pPr>
        <w:pStyle w:val="Body"/>
        <w:spacing w:before="360" w:after="480" w:line="360" w:lineRule="exact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     </w:t>
      </w:r>
      <w:r w:rsidR="00BA2B70">
        <w:rPr>
          <w:rFonts w:ascii="Times New Roman" w:hAnsi="Times New Roman"/>
          <w:sz w:val="28"/>
          <w:szCs w:val="28"/>
        </w:rPr>
        <w:t>Приложение: на 2 л.</w:t>
      </w:r>
    </w:p>
    <w:p w:rsidR="0019006B" w:rsidRDefault="00BA2B70">
      <w:pPr>
        <w:tabs>
          <w:tab w:val="right" w:pos="9659"/>
        </w:tabs>
        <w:spacing w:before="600" w:line="240" w:lineRule="exact"/>
        <w:rPr>
          <w:rFonts w:ascii="Times New Roman" w:hAnsi="Times New Roman"/>
          <w:noProof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t>Заместитель генерального</w:t>
      </w:r>
    </w:p>
    <w:p w:rsidR="0019006B" w:rsidRDefault="00BA2B70">
      <w:pPr>
        <w:tabs>
          <w:tab w:val="right" w:pos="9659"/>
        </w:tabs>
        <w:spacing w:line="240" w:lineRule="exact"/>
        <w:rPr>
          <w:rFonts w:ascii="Times New Roman" w:hAnsi="Times New Roman"/>
          <w:noProof/>
          <w:sz w:val="28"/>
          <w:szCs w:val="28"/>
          <w:lang w:val="ru-RU" w:eastAsia="ru-RU"/>
        </w:rPr>
      </w:pPr>
      <w:r>
        <w:rPr>
          <w:rFonts w:ascii="Times New Roman" w:hAnsi="Times New Roman"/>
          <w:noProof/>
          <w:sz w:val="28"/>
          <w:szCs w:val="28"/>
          <w:lang w:val="ru-RU" w:eastAsia="ru-RU"/>
        </w:rPr>
        <w:t xml:space="preserve">директора ОАО «РЖД» </w:t>
      </w:r>
      <w:r>
        <w:rPr>
          <w:rFonts w:ascii="Times New Roman" w:hAnsi="Times New Roman"/>
          <w:noProof/>
          <w:sz w:val="28"/>
          <w:szCs w:val="28"/>
          <w:lang w:val="ru-RU" w:eastAsia="ru-RU"/>
        </w:rPr>
        <w:tab/>
        <w:t>Д.С.Шаханов</w:t>
      </w:r>
    </w:p>
    <w:p w:rsidR="0019006B" w:rsidRDefault="0019006B" w:rsidP="001C56E0">
      <w:pPr>
        <w:widowControl w:val="0"/>
        <w:tabs>
          <w:tab w:val="left" w:pos="0"/>
          <w:tab w:val="right" w:pos="9639"/>
        </w:tabs>
        <w:spacing w:line="240" w:lineRule="exact"/>
        <w:rPr>
          <w:lang w:val="ru-RU"/>
        </w:rPr>
      </w:pPr>
    </w:p>
    <w:sectPr w:rsidR="0019006B" w:rsidSect="002B4876">
      <w:headerReference w:type="default" r:id="rId8"/>
      <w:footerReference w:type="even" r:id="rId9"/>
      <w:footerReference w:type="default" r:id="rId10"/>
      <w:pgSz w:w="11900" w:h="16840"/>
      <w:pgMar w:top="1134" w:right="851" w:bottom="1134" w:left="1701" w:header="28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4D9F" w:rsidRDefault="001A4D9F">
      <w:r>
        <w:separator/>
      </w:r>
    </w:p>
  </w:endnote>
  <w:endnote w:type="continuationSeparator" w:id="0">
    <w:p w:rsidR="001A4D9F" w:rsidRDefault="001A4D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Grande">
    <w:altName w:val="Arial"/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87306461"/>
      <w:docPartObj>
        <w:docPartGallery w:val="Page Numbers (Bottom of Page)"/>
        <w:docPartUnique/>
      </w:docPartObj>
    </w:sdtPr>
    <w:sdtContent>
      <w:p w:rsidR="0019006B" w:rsidRDefault="002B4876">
        <w:pPr>
          <w:pStyle w:val="af5"/>
          <w:framePr w:wrap="none" w:vAnchor="text" w:hAnchor="margin" w:xAlign="right" w:y="1"/>
          <w:rPr>
            <w:rStyle w:val="afb"/>
          </w:rPr>
        </w:pPr>
        <w:r>
          <w:rPr>
            <w:rStyle w:val="afb"/>
          </w:rPr>
          <w:fldChar w:fldCharType="begin"/>
        </w:r>
        <w:r w:rsidR="00BA2B70">
          <w:rPr>
            <w:rStyle w:val="afb"/>
          </w:rPr>
          <w:instrText xml:space="preserve"> PAGE </w:instrText>
        </w:r>
        <w:r>
          <w:rPr>
            <w:rStyle w:val="afb"/>
          </w:rPr>
          <w:fldChar w:fldCharType="end"/>
        </w:r>
      </w:p>
    </w:sdtContent>
  </w:sdt>
  <w:p w:rsidR="0019006B" w:rsidRDefault="0019006B">
    <w:pPr>
      <w:pStyle w:val="af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006B" w:rsidRDefault="00BA2B70">
    <w:pPr>
      <w:widowControl w:val="0"/>
      <w:tabs>
        <w:tab w:val="left" w:pos="0"/>
        <w:tab w:val="right" w:pos="9639"/>
      </w:tabs>
      <w:spacing w:line="240" w:lineRule="exact"/>
      <w:outlineLvl w:val="0"/>
      <w:rPr>
        <w:rFonts w:ascii="Times New Roman" w:hAnsi="Times New Roman"/>
        <w:sz w:val="20"/>
        <w:lang w:val="ru-RU" w:eastAsia="ru-RU"/>
      </w:rPr>
    </w:pPr>
    <w:r>
      <w:rPr>
        <w:rFonts w:ascii="Times New Roman" w:hAnsi="Times New Roman"/>
        <w:sz w:val="20"/>
        <w:szCs w:val="16"/>
        <w:lang w:val="ru-RU"/>
      </w:rPr>
      <w:t>Исп.</w:t>
    </w:r>
    <w:r>
      <w:rPr>
        <w:rFonts w:ascii="Times New Roman" w:hAnsi="Times New Roman"/>
        <w:sz w:val="20"/>
        <w:lang w:val="ru-RU" w:eastAsia="ru-RU"/>
      </w:rPr>
      <w:t xml:space="preserve"> Король А.А., КУ</w:t>
    </w:r>
  </w:p>
  <w:p w:rsidR="0019006B" w:rsidRPr="00210889" w:rsidRDefault="00BA2B70" w:rsidP="00210889">
    <w:pPr>
      <w:widowControl w:val="0"/>
      <w:tabs>
        <w:tab w:val="left" w:pos="0"/>
        <w:tab w:val="right" w:pos="9639"/>
      </w:tabs>
      <w:spacing w:line="240" w:lineRule="exact"/>
      <w:rPr>
        <w:lang w:val="ru-RU"/>
      </w:rPr>
    </w:pPr>
    <w:r>
      <w:rPr>
        <w:rFonts w:ascii="Times New Roman" w:hAnsi="Times New Roman"/>
        <w:sz w:val="20"/>
        <w:lang w:val="ru-RU" w:eastAsia="ru-RU"/>
      </w:rPr>
      <w:t>+7 (927) 778-18-19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4D9F" w:rsidRDefault="001A4D9F">
      <w:r>
        <w:separator/>
      </w:r>
    </w:p>
  </w:footnote>
  <w:footnote w:type="continuationSeparator" w:id="0">
    <w:p w:rsidR="001A4D9F" w:rsidRDefault="001A4D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801197"/>
      <w:docPartObj>
        <w:docPartGallery w:val="Page Numbers (Top of Page)"/>
        <w:docPartUnique/>
      </w:docPartObj>
    </w:sdtPr>
    <w:sdtContent>
      <w:p w:rsidR="0019006B" w:rsidRDefault="002B4876">
        <w:pPr>
          <w:pStyle w:val="af3"/>
          <w:jc w:val="center"/>
        </w:pPr>
        <w:r>
          <w:rPr>
            <w:rFonts w:ascii="Times New Roman" w:hAnsi="Times New Roman" w:cs="Times New Roman"/>
          </w:rPr>
          <w:fldChar w:fldCharType="begin"/>
        </w:r>
        <w:r w:rsidR="00BA2B70"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 w:rsidR="001C56E0" w:rsidRPr="001C56E0">
          <w:rPr>
            <w:rFonts w:ascii="Times New Roman" w:hAnsi="Times New Roman" w:cs="Times New Roman"/>
            <w:noProof/>
            <w:lang w:val="ru-RU"/>
          </w:rPr>
          <w:t>3</w:t>
        </w:r>
        <w:r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13829"/>
    <w:multiLevelType w:val="hybridMultilevel"/>
    <w:tmpl w:val="6FE420AE"/>
    <w:lvl w:ilvl="0" w:tplc="F506699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C2BE9B80">
      <w:start w:val="1"/>
      <w:numFmt w:val="lowerLetter"/>
      <w:lvlText w:val="%2."/>
      <w:lvlJc w:val="left"/>
      <w:pPr>
        <w:ind w:left="1789" w:hanging="360"/>
      </w:pPr>
    </w:lvl>
    <w:lvl w:ilvl="2" w:tplc="E2E62F68">
      <w:start w:val="1"/>
      <w:numFmt w:val="lowerRoman"/>
      <w:lvlText w:val="%3."/>
      <w:lvlJc w:val="right"/>
      <w:pPr>
        <w:ind w:left="2509" w:hanging="180"/>
      </w:pPr>
    </w:lvl>
    <w:lvl w:ilvl="3" w:tplc="0D2A5F24">
      <w:start w:val="1"/>
      <w:numFmt w:val="decimal"/>
      <w:lvlText w:val="%4."/>
      <w:lvlJc w:val="left"/>
      <w:pPr>
        <w:ind w:left="3229" w:hanging="360"/>
      </w:pPr>
    </w:lvl>
    <w:lvl w:ilvl="4" w:tplc="6A1047B6">
      <w:start w:val="1"/>
      <w:numFmt w:val="lowerLetter"/>
      <w:lvlText w:val="%5."/>
      <w:lvlJc w:val="left"/>
      <w:pPr>
        <w:ind w:left="3949" w:hanging="360"/>
      </w:pPr>
    </w:lvl>
    <w:lvl w:ilvl="5" w:tplc="86E48082">
      <w:start w:val="1"/>
      <w:numFmt w:val="lowerRoman"/>
      <w:lvlText w:val="%6."/>
      <w:lvlJc w:val="right"/>
      <w:pPr>
        <w:ind w:left="4669" w:hanging="180"/>
      </w:pPr>
    </w:lvl>
    <w:lvl w:ilvl="6" w:tplc="66B824F4">
      <w:start w:val="1"/>
      <w:numFmt w:val="decimal"/>
      <w:lvlText w:val="%7."/>
      <w:lvlJc w:val="left"/>
      <w:pPr>
        <w:ind w:left="5389" w:hanging="360"/>
      </w:pPr>
    </w:lvl>
    <w:lvl w:ilvl="7" w:tplc="0D12B812">
      <w:start w:val="1"/>
      <w:numFmt w:val="lowerLetter"/>
      <w:lvlText w:val="%8."/>
      <w:lvlJc w:val="left"/>
      <w:pPr>
        <w:ind w:left="6109" w:hanging="360"/>
      </w:pPr>
    </w:lvl>
    <w:lvl w:ilvl="8" w:tplc="2042F3F0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9786604"/>
    <w:multiLevelType w:val="hybridMultilevel"/>
    <w:tmpl w:val="388A7546"/>
    <w:lvl w:ilvl="0" w:tplc="CB5C12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E601FF4"/>
    <w:multiLevelType w:val="hybridMultilevel"/>
    <w:tmpl w:val="3ADED8F4"/>
    <w:lvl w:ilvl="0" w:tplc="C608C71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F48DEF6">
      <w:start w:val="1"/>
      <w:numFmt w:val="lowerLetter"/>
      <w:lvlText w:val="%2."/>
      <w:lvlJc w:val="left"/>
      <w:pPr>
        <w:ind w:left="1440" w:hanging="360"/>
      </w:pPr>
    </w:lvl>
    <w:lvl w:ilvl="2" w:tplc="21144950">
      <w:start w:val="1"/>
      <w:numFmt w:val="lowerRoman"/>
      <w:lvlText w:val="%3."/>
      <w:lvlJc w:val="right"/>
      <w:pPr>
        <w:ind w:left="2160" w:hanging="180"/>
      </w:pPr>
    </w:lvl>
    <w:lvl w:ilvl="3" w:tplc="D0D88904">
      <w:start w:val="1"/>
      <w:numFmt w:val="decimal"/>
      <w:lvlText w:val="%4."/>
      <w:lvlJc w:val="left"/>
      <w:pPr>
        <w:ind w:left="2880" w:hanging="360"/>
      </w:pPr>
    </w:lvl>
    <w:lvl w:ilvl="4" w:tplc="E5CC3F4A">
      <w:start w:val="1"/>
      <w:numFmt w:val="lowerLetter"/>
      <w:lvlText w:val="%5."/>
      <w:lvlJc w:val="left"/>
      <w:pPr>
        <w:ind w:left="3600" w:hanging="360"/>
      </w:pPr>
    </w:lvl>
    <w:lvl w:ilvl="5" w:tplc="45EE39C8">
      <w:start w:val="1"/>
      <w:numFmt w:val="lowerRoman"/>
      <w:lvlText w:val="%6."/>
      <w:lvlJc w:val="right"/>
      <w:pPr>
        <w:ind w:left="4320" w:hanging="180"/>
      </w:pPr>
    </w:lvl>
    <w:lvl w:ilvl="6" w:tplc="3D508BEC">
      <w:start w:val="1"/>
      <w:numFmt w:val="decimal"/>
      <w:lvlText w:val="%7."/>
      <w:lvlJc w:val="left"/>
      <w:pPr>
        <w:ind w:left="5040" w:hanging="360"/>
      </w:pPr>
    </w:lvl>
    <w:lvl w:ilvl="7" w:tplc="48DA6A36">
      <w:start w:val="1"/>
      <w:numFmt w:val="lowerLetter"/>
      <w:lvlText w:val="%8."/>
      <w:lvlJc w:val="left"/>
      <w:pPr>
        <w:ind w:left="5760" w:hanging="360"/>
      </w:pPr>
    </w:lvl>
    <w:lvl w:ilvl="8" w:tplc="14D80F1C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9B4E19"/>
    <w:multiLevelType w:val="hybridMultilevel"/>
    <w:tmpl w:val="5C06E6EE"/>
    <w:lvl w:ilvl="0" w:tplc="4C8AA8C6">
      <w:start w:val="1"/>
      <w:numFmt w:val="decimal"/>
      <w:lvlText w:val="%1."/>
      <w:lvlJc w:val="left"/>
      <w:pPr>
        <w:ind w:left="1141" w:hanging="4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29E02B6"/>
    <w:multiLevelType w:val="hybridMultilevel"/>
    <w:tmpl w:val="3FBA2B04"/>
    <w:lvl w:ilvl="0" w:tplc="A4F01A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B0AE8FFA">
      <w:start w:val="1"/>
      <w:numFmt w:val="lowerLetter"/>
      <w:lvlText w:val="%2."/>
      <w:lvlJc w:val="left"/>
      <w:pPr>
        <w:ind w:left="1789" w:hanging="360"/>
      </w:pPr>
    </w:lvl>
    <w:lvl w:ilvl="2" w:tplc="05D4F0E2">
      <w:start w:val="1"/>
      <w:numFmt w:val="lowerRoman"/>
      <w:lvlText w:val="%3."/>
      <w:lvlJc w:val="right"/>
      <w:pPr>
        <w:ind w:left="2509" w:hanging="180"/>
      </w:pPr>
    </w:lvl>
    <w:lvl w:ilvl="3" w:tplc="C2FE3B40">
      <w:start w:val="1"/>
      <w:numFmt w:val="decimal"/>
      <w:lvlText w:val="%4."/>
      <w:lvlJc w:val="left"/>
      <w:pPr>
        <w:ind w:left="3229" w:hanging="360"/>
      </w:pPr>
    </w:lvl>
    <w:lvl w:ilvl="4" w:tplc="50589942">
      <w:start w:val="1"/>
      <w:numFmt w:val="lowerLetter"/>
      <w:lvlText w:val="%5."/>
      <w:lvlJc w:val="left"/>
      <w:pPr>
        <w:ind w:left="3949" w:hanging="360"/>
      </w:pPr>
    </w:lvl>
    <w:lvl w:ilvl="5" w:tplc="18805E74">
      <w:start w:val="1"/>
      <w:numFmt w:val="lowerRoman"/>
      <w:lvlText w:val="%6."/>
      <w:lvlJc w:val="right"/>
      <w:pPr>
        <w:ind w:left="4669" w:hanging="180"/>
      </w:pPr>
    </w:lvl>
    <w:lvl w:ilvl="6" w:tplc="F2123504">
      <w:start w:val="1"/>
      <w:numFmt w:val="decimal"/>
      <w:lvlText w:val="%7."/>
      <w:lvlJc w:val="left"/>
      <w:pPr>
        <w:ind w:left="5389" w:hanging="360"/>
      </w:pPr>
    </w:lvl>
    <w:lvl w:ilvl="7" w:tplc="5EF2F5AC">
      <w:start w:val="1"/>
      <w:numFmt w:val="lowerLetter"/>
      <w:lvlText w:val="%8."/>
      <w:lvlJc w:val="left"/>
      <w:pPr>
        <w:ind w:left="6109" w:hanging="360"/>
      </w:pPr>
    </w:lvl>
    <w:lvl w:ilvl="8" w:tplc="74684FF2">
      <w:start w:val="1"/>
      <w:numFmt w:val="lowerRoman"/>
      <w:lvlText w:val="%9."/>
      <w:lvlJc w:val="right"/>
      <w:pPr>
        <w:ind w:left="6829" w:hanging="180"/>
      </w:pPr>
    </w:lvl>
  </w:abstractNum>
  <w:num w:numId="1" w16cid:durableId="997461792">
    <w:abstractNumId w:val="2"/>
  </w:num>
  <w:num w:numId="2" w16cid:durableId="921911879">
    <w:abstractNumId w:val="0"/>
  </w:num>
  <w:num w:numId="3" w16cid:durableId="1647271627">
    <w:abstractNumId w:val="4"/>
  </w:num>
  <w:num w:numId="4" w16cid:durableId="898974438">
    <w:abstractNumId w:val="3"/>
  </w:num>
  <w:num w:numId="5" w16cid:durableId="2076197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9006B"/>
    <w:rsid w:val="000316AC"/>
    <w:rsid w:val="00142B99"/>
    <w:rsid w:val="0019006B"/>
    <w:rsid w:val="001A4D9F"/>
    <w:rsid w:val="001C56E0"/>
    <w:rsid w:val="00210889"/>
    <w:rsid w:val="00245BBD"/>
    <w:rsid w:val="002B4876"/>
    <w:rsid w:val="002D6CEE"/>
    <w:rsid w:val="00463292"/>
    <w:rsid w:val="004E1E81"/>
    <w:rsid w:val="006A6700"/>
    <w:rsid w:val="007C0EF3"/>
    <w:rsid w:val="0082621D"/>
    <w:rsid w:val="008437BF"/>
    <w:rsid w:val="00903E3F"/>
    <w:rsid w:val="00904A66"/>
    <w:rsid w:val="00A12EE0"/>
    <w:rsid w:val="00A93652"/>
    <w:rsid w:val="00BA2B70"/>
    <w:rsid w:val="00CF4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06410"/>
  <w15:docId w15:val="{BEDDF653-06FA-A241-B6C2-853BB3B9B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4876"/>
  </w:style>
  <w:style w:type="paragraph" w:styleId="1">
    <w:name w:val="heading 1"/>
    <w:basedOn w:val="a"/>
    <w:next w:val="a"/>
    <w:link w:val="10"/>
    <w:uiPriority w:val="9"/>
    <w:qFormat/>
    <w:rsid w:val="002B4876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876"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rsid w:val="002B4876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rsid w:val="002B4876"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rsid w:val="002B4876"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rsid w:val="002B4876"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2B4876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rsid w:val="002B4876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rsid w:val="002B4876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876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876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sid w:val="002B4876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2B4876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2B4876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sid w:val="002B4876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sid w:val="002B4876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sid w:val="002B4876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sid w:val="002B4876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rsid w:val="002B4876"/>
  </w:style>
  <w:style w:type="paragraph" w:styleId="a4">
    <w:name w:val="Title"/>
    <w:basedOn w:val="a"/>
    <w:next w:val="a"/>
    <w:link w:val="a5"/>
    <w:uiPriority w:val="10"/>
    <w:qFormat/>
    <w:rsid w:val="002B4876"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sid w:val="002B4876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rsid w:val="002B4876"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sid w:val="002B4876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rsid w:val="002B4876"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sid w:val="002B4876"/>
    <w:rPr>
      <w:i/>
    </w:rPr>
  </w:style>
  <w:style w:type="paragraph" w:styleId="a8">
    <w:name w:val="Intense Quote"/>
    <w:basedOn w:val="a"/>
    <w:next w:val="a"/>
    <w:link w:val="a9"/>
    <w:uiPriority w:val="30"/>
    <w:qFormat/>
    <w:rsid w:val="002B487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sid w:val="002B4876"/>
    <w:rPr>
      <w:i/>
    </w:rPr>
  </w:style>
  <w:style w:type="character" w:customStyle="1" w:styleId="HeaderChar">
    <w:name w:val="Header Char"/>
    <w:basedOn w:val="a0"/>
    <w:uiPriority w:val="99"/>
    <w:rsid w:val="002B4876"/>
  </w:style>
  <w:style w:type="character" w:customStyle="1" w:styleId="FooterChar">
    <w:name w:val="Footer Char"/>
    <w:basedOn w:val="a0"/>
    <w:uiPriority w:val="99"/>
    <w:rsid w:val="002B4876"/>
  </w:style>
  <w:style w:type="paragraph" w:styleId="aa">
    <w:name w:val="caption"/>
    <w:basedOn w:val="a"/>
    <w:next w:val="a"/>
    <w:uiPriority w:val="35"/>
    <w:semiHidden/>
    <w:unhideWhenUsed/>
    <w:qFormat/>
    <w:rsid w:val="002B4876"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CaptionChar">
    <w:name w:val="Caption Char"/>
    <w:uiPriority w:val="99"/>
    <w:rsid w:val="002B4876"/>
  </w:style>
  <w:style w:type="table" w:customStyle="1" w:styleId="TableGridLight1">
    <w:name w:val="Table Grid Light1"/>
    <w:basedOn w:val="a1"/>
    <w:uiPriority w:val="59"/>
    <w:rsid w:val="002B4876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PlainTable11">
    <w:name w:val="Plain Table 11"/>
    <w:basedOn w:val="a1"/>
    <w:uiPriority w:val="59"/>
    <w:rsid w:val="002B4876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1">
    <w:name w:val="Plain Table 21"/>
    <w:basedOn w:val="a1"/>
    <w:uiPriority w:val="59"/>
    <w:rsid w:val="002B4876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1">
    <w:name w:val="Plain Table 3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1">
    <w:name w:val="Plain Table 4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1">
    <w:name w:val="Plain Table 51"/>
    <w:basedOn w:val="a1"/>
    <w:uiPriority w:val="99"/>
    <w:rsid w:val="002B4876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1">
    <w:name w:val="Grid Table 1 Light1"/>
    <w:basedOn w:val="a1"/>
    <w:uiPriority w:val="99"/>
    <w:rsid w:val="002B4876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a1"/>
    <w:uiPriority w:val="99"/>
    <w:rsid w:val="002B4876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2B4876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1">
    <w:name w:val="Grid Table 1 Light - Accent 31"/>
    <w:basedOn w:val="a1"/>
    <w:uiPriority w:val="99"/>
    <w:rsid w:val="002B4876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1">
    <w:name w:val="Grid Table 1 Light - Accent 41"/>
    <w:basedOn w:val="a1"/>
    <w:uiPriority w:val="99"/>
    <w:rsid w:val="002B4876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1">
    <w:name w:val="Grid Table 1 Light - Accent 51"/>
    <w:basedOn w:val="a1"/>
    <w:uiPriority w:val="99"/>
    <w:rsid w:val="002B4876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1">
    <w:name w:val="Grid Table 1 Light - Accent 61"/>
    <w:basedOn w:val="a1"/>
    <w:uiPriority w:val="99"/>
    <w:rsid w:val="002B4876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1">
    <w:name w:val="Grid Table 21"/>
    <w:basedOn w:val="a1"/>
    <w:uiPriority w:val="99"/>
    <w:rsid w:val="002B4876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a1"/>
    <w:uiPriority w:val="99"/>
    <w:rsid w:val="002B4876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1">
    <w:name w:val="Grid Table 2 - Accent 21"/>
    <w:basedOn w:val="a1"/>
    <w:uiPriority w:val="99"/>
    <w:rsid w:val="002B4876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1">
    <w:name w:val="Grid Table 2 - Accent 31"/>
    <w:basedOn w:val="a1"/>
    <w:uiPriority w:val="99"/>
    <w:rsid w:val="002B4876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1">
    <w:name w:val="Grid Table 2 - Accent 41"/>
    <w:basedOn w:val="a1"/>
    <w:uiPriority w:val="99"/>
    <w:rsid w:val="002B4876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1">
    <w:name w:val="Grid Table 2 - Accent 51"/>
    <w:basedOn w:val="a1"/>
    <w:uiPriority w:val="99"/>
    <w:rsid w:val="002B4876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1">
    <w:name w:val="Grid Table 2 - Accent 61"/>
    <w:basedOn w:val="a1"/>
    <w:uiPriority w:val="99"/>
    <w:rsid w:val="002B4876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1">
    <w:name w:val="Grid Table 31"/>
    <w:basedOn w:val="a1"/>
    <w:uiPriority w:val="99"/>
    <w:rsid w:val="002B4876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a1"/>
    <w:uiPriority w:val="99"/>
    <w:rsid w:val="002B4876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1">
    <w:name w:val="Grid Table 3 - Accent 21"/>
    <w:basedOn w:val="a1"/>
    <w:uiPriority w:val="99"/>
    <w:rsid w:val="002B4876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1">
    <w:name w:val="Grid Table 3 - Accent 31"/>
    <w:basedOn w:val="a1"/>
    <w:uiPriority w:val="99"/>
    <w:rsid w:val="002B4876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1">
    <w:name w:val="Grid Table 3 - Accent 41"/>
    <w:basedOn w:val="a1"/>
    <w:uiPriority w:val="99"/>
    <w:rsid w:val="002B4876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1">
    <w:name w:val="Grid Table 3 - Accent 51"/>
    <w:basedOn w:val="a1"/>
    <w:uiPriority w:val="99"/>
    <w:rsid w:val="002B4876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1">
    <w:name w:val="Grid Table 3 - Accent 61"/>
    <w:basedOn w:val="a1"/>
    <w:uiPriority w:val="99"/>
    <w:rsid w:val="002B4876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1">
    <w:name w:val="Grid Table 41"/>
    <w:basedOn w:val="a1"/>
    <w:uiPriority w:val="59"/>
    <w:rsid w:val="002B4876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a1"/>
    <w:uiPriority w:val="59"/>
    <w:rsid w:val="002B4876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1">
    <w:name w:val="Grid Table 4 - Accent 21"/>
    <w:basedOn w:val="a1"/>
    <w:uiPriority w:val="59"/>
    <w:rsid w:val="002B4876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1">
    <w:name w:val="Grid Table 4 - Accent 31"/>
    <w:basedOn w:val="a1"/>
    <w:uiPriority w:val="59"/>
    <w:rsid w:val="002B4876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1">
    <w:name w:val="Grid Table 4 - Accent 41"/>
    <w:basedOn w:val="a1"/>
    <w:uiPriority w:val="59"/>
    <w:rsid w:val="002B4876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1">
    <w:name w:val="Grid Table 4 - Accent 51"/>
    <w:basedOn w:val="a1"/>
    <w:uiPriority w:val="59"/>
    <w:rsid w:val="002B4876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1">
    <w:name w:val="Grid Table 4 - Accent 61"/>
    <w:basedOn w:val="a1"/>
    <w:uiPriority w:val="59"/>
    <w:rsid w:val="002B4876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1">
    <w:name w:val="Grid Table 5 Dark1"/>
    <w:basedOn w:val="a1"/>
    <w:uiPriority w:val="99"/>
    <w:rsid w:val="002B487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2B487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1">
    <w:name w:val="Grid Table 5 Dark - Accent 21"/>
    <w:basedOn w:val="a1"/>
    <w:uiPriority w:val="99"/>
    <w:rsid w:val="002B487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1">
    <w:name w:val="Grid Table 5 Dark - Accent 31"/>
    <w:basedOn w:val="a1"/>
    <w:uiPriority w:val="99"/>
    <w:rsid w:val="002B487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2B487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1">
    <w:name w:val="Grid Table 5 Dark - Accent 51"/>
    <w:basedOn w:val="a1"/>
    <w:uiPriority w:val="99"/>
    <w:rsid w:val="002B487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1">
    <w:name w:val="Grid Table 5 Dark - Accent 61"/>
    <w:basedOn w:val="a1"/>
    <w:uiPriority w:val="99"/>
    <w:rsid w:val="002B4876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urful1">
    <w:name w:val="Grid Table 6 Colourful1"/>
    <w:basedOn w:val="a1"/>
    <w:uiPriority w:val="99"/>
    <w:rsid w:val="002B4876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2B4876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2B4876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2B4876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2B4876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2B4876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2B4876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urful1">
    <w:name w:val="Grid Table 7 Colourful1"/>
    <w:basedOn w:val="a1"/>
    <w:uiPriority w:val="99"/>
    <w:rsid w:val="002B4876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2B4876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2B4876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2B4876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2B4876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2B4876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2B4876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1">
    <w:name w:val="List Table 1 Light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1">
    <w:name w:val="List Table 1 Light - Accent 2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1">
    <w:name w:val="List Table 1 Light - Accent 3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1">
    <w:name w:val="List Table 1 Light - Accent 4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1">
    <w:name w:val="List Table 1 Light - Accent 5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1">
    <w:name w:val="List Table 1 Light - Accent 61"/>
    <w:basedOn w:val="a1"/>
    <w:uiPriority w:val="99"/>
    <w:rsid w:val="002B4876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1">
    <w:name w:val="List Table 21"/>
    <w:basedOn w:val="a1"/>
    <w:uiPriority w:val="99"/>
    <w:rsid w:val="002B4876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a1"/>
    <w:uiPriority w:val="99"/>
    <w:rsid w:val="002B4876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1">
    <w:name w:val="List Table 2 - Accent 21"/>
    <w:basedOn w:val="a1"/>
    <w:uiPriority w:val="99"/>
    <w:rsid w:val="002B4876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1">
    <w:name w:val="List Table 2 - Accent 31"/>
    <w:basedOn w:val="a1"/>
    <w:uiPriority w:val="99"/>
    <w:rsid w:val="002B4876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1">
    <w:name w:val="List Table 2 - Accent 41"/>
    <w:basedOn w:val="a1"/>
    <w:uiPriority w:val="99"/>
    <w:rsid w:val="002B4876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1">
    <w:name w:val="List Table 2 - Accent 51"/>
    <w:basedOn w:val="a1"/>
    <w:uiPriority w:val="99"/>
    <w:rsid w:val="002B4876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1">
    <w:name w:val="List Table 2 - Accent 61"/>
    <w:basedOn w:val="a1"/>
    <w:uiPriority w:val="99"/>
    <w:rsid w:val="002B4876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1">
    <w:name w:val="List Table 31"/>
    <w:basedOn w:val="a1"/>
    <w:uiPriority w:val="99"/>
    <w:rsid w:val="002B487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a1"/>
    <w:uiPriority w:val="99"/>
    <w:rsid w:val="002B4876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1">
    <w:name w:val="List Table 3 - Accent 21"/>
    <w:basedOn w:val="a1"/>
    <w:uiPriority w:val="99"/>
    <w:rsid w:val="002B4876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1">
    <w:name w:val="List Table 3 - Accent 31"/>
    <w:basedOn w:val="a1"/>
    <w:uiPriority w:val="99"/>
    <w:rsid w:val="002B4876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1">
    <w:name w:val="List Table 3 - Accent 41"/>
    <w:basedOn w:val="a1"/>
    <w:uiPriority w:val="99"/>
    <w:rsid w:val="002B4876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1">
    <w:name w:val="List Table 3 - Accent 51"/>
    <w:basedOn w:val="a1"/>
    <w:uiPriority w:val="99"/>
    <w:rsid w:val="002B4876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1">
    <w:name w:val="List Table 3 - Accent 61"/>
    <w:basedOn w:val="a1"/>
    <w:uiPriority w:val="99"/>
    <w:rsid w:val="002B4876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1">
    <w:name w:val="List Table 41"/>
    <w:basedOn w:val="a1"/>
    <w:uiPriority w:val="99"/>
    <w:rsid w:val="002B487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a1"/>
    <w:uiPriority w:val="99"/>
    <w:rsid w:val="002B4876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1">
    <w:name w:val="List Table 4 - Accent 21"/>
    <w:basedOn w:val="a1"/>
    <w:uiPriority w:val="99"/>
    <w:rsid w:val="002B4876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1">
    <w:name w:val="List Table 4 - Accent 31"/>
    <w:basedOn w:val="a1"/>
    <w:uiPriority w:val="99"/>
    <w:rsid w:val="002B4876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1">
    <w:name w:val="List Table 4 - Accent 41"/>
    <w:basedOn w:val="a1"/>
    <w:uiPriority w:val="99"/>
    <w:rsid w:val="002B4876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1">
    <w:name w:val="List Table 4 - Accent 51"/>
    <w:basedOn w:val="a1"/>
    <w:uiPriority w:val="99"/>
    <w:rsid w:val="002B4876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1">
    <w:name w:val="List Table 4 - Accent 61"/>
    <w:basedOn w:val="a1"/>
    <w:uiPriority w:val="99"/>
    <w:rsid w:val="002B4876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1">
    <w:name w:val="List Table 5 Dark1"/>
    <w:basedOn w:val="a1"/>
    <w:uiPriority w:val="99"/>
    <w:rsid w:val="002B4876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a1"/>
    <w:uiPriority w:val="99"/>
    <w:rsid w:val="002B4876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1">
    <w:name w:val="List Table 5 Dark - Accent 21"/>
    <w:basedOn w:val="a1"/>
    <w:uiPriority w:val="99"/>
    <w:rsid w:val="002B4876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1">
    <w:name w:val="List Table 5 Dark - Accent 31"/>
    <w:basedOn w:val="a1"/>
    <w:uiPriority w:val="99"/>
    <w:rsid w:val="002B4876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1">
    <w:name w:val="List Table 5 Dark - Accent 41"/>
    <w:basedOn w:val="a1"/>
    <w:uiPriority w:val="99"/>
    <w:rsid w:val="002B4876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1">
    <w:name w:val="List Table 5 Dark - Accent 51"/>
    <w:basedOn w:val="a1"/>
    <w:uiPriority w:val="99"/>
    <w:rsid w:val="002B4876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1">
    <w:name w:val="List Table 5 Dark - Accent 61"/>
    <w:basedOn w:val="a1"/>
    <w:uiPriority w:val="99"/>
    <w:rsid w:val="002B4876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urful1">
    <w:name w:val="List Table 6 Colourful1"/>
    <w:basedOn w:val="a1"/>
    <w:uiPriority w:val="99"/>
    <w:rsid w:val="002B487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2B4876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2B4876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2B4876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2B4876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2B4876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2B4876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urful1">
    <w:name w:val="List Table 7 Colourful1"/>
    <w:basedOn w:val="a1"/>
    <w:uiPriority w:val="99"/>
    <w:rsid w:val="002B4876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2B4876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2B4876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2B4876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2B4876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2B4876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2B4876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2B4876"/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2B4876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2B4876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2B4876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2B4876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2B4876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2B4876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2B4876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b">
    <w:name w:val="footnote text"/>
    <w:basedOn w:val="a"/>
    <w:link w:val="ac"/>
    <w:uiPriority w:val="99"/>
    <w:semiHidden/>
    <w:unhideWhenUsed/>
    <w:rsid w:val="002B4876"/>
    <w:pPr>
      <w:spacing w:after="40"/>
    </w:pPr>
    <w:rPr>
      <w:sz w:val="18"/>
    </w:rPr>
  </w:style>
  <w:style w:type="character" w:customStyle="1" w:styleId="ac">
    <w:name w:val="Текст сноски Знак"/>
    <w:link w:val="ab"/>
    <w:uiPriority w:val="99"/>
    <w:rsid w:val="002B4876"/>
    <w:rPr>
      <w:sz w:val="18"/>
    </w:rPr>
  </w:style>
  <w:style w:type="character" w:styleId="ad">
    <w:name w:val="footnote reference"/>
    <w:basedOn w:val="a0"/>
    <w:uiPriority w:val="99"/>
    <w:unhideWhenUsed/>
    <w:rsid w:val="002B4876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2B4876"/>
    <w:rPr>
      <w:sz w:val="20"/>
    </w:rPr>
  </w:style>
  <w:style w:type="character" w:customStyle="1" w:styleId="af">
    <w:name w:val="Текст концевой сноски Знак"/>
    <w:link w:val="ae"/>
    <w:uiPriority w:val="99"/>
    <w:rsid w:val="002B4876"/>
    <w:rPr>
      <w:sz w:val="20"/>
    </w:rPr>
  </w:style>
  <w:style w:type="character" w:styleId="af0">
    <w:name w:val="endnote reference"/>
    <w:basedOn w:val="a0"/>
    <w:uiPriority w:val="99"/>
    <w:semiHidden/>
    <w:unhideWhenUsed/>
    <w:rsid w:val="002B4876"/>
    <w:rPr>
      <w:vertAlign w:val="superscript"/>
    </w:rPr>
  </w:style>
  <w:style w:type="paragraph" w:styleId="11">
    <w:name w:val="toc 1"/>
    <w:basedOn w:val="a"/>
    <w:next w:val="a"/>
    <w:uiPriority w:val="39"/>
    <w:unhideWhenUsed/>
    <w:rsid w:val="002B4876"/>
    <w:pPr>
      <w:spacing w:after="57"/>
    </w:pPr>
  </w:style>
  <w:style w:type="paragraph" w:styleId="23">
    <w:name w:val="toc 2"/>
    <w:basedOn w:val="a"/>
    <w:next w:val="a"/>
    <w:uiPriority w:val="39"/>
    <w:unhideWhenUsed/>
    <w:rsid w:val="002B4876"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rsid w:val="002B4876"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rsid w:val="002B4876"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rsid w:val="002B4876"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rsid w:val="002B4876"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rsid w:val="002B4876"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rsid w:val="002B4876"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rsid w:val="002B4876"/>
    <w:pPr>
      <w:spacing w:after="57"/>
      <w:ind w:left="2268"/>
    </w:pPr>
  </w:style>
  <w:style w:type="paragraph" w:styleId="af1">
    <w:name w:val="TOC Heading"/>
    <w:uiPriority w:val="39"/>
    <w:unhideWhenUsed/>
    <w:rsid w:val="002B4876"/>
  </w:style>
  <w:style w:type="paragraph" w:styleId="af2">
    <w:name w:val="table of figures"/>
    <w:basedOn w:val="a"/>
    <w:next w:val="a"/>
    <w:uiPriority w:val="99"/>
    <w:unhideWhenUsed/>
    <w:rsid w:val="002B4876"/>
  </w:style>
  <w:style w:type="paragraph" w:styleId="af3">
    <w:name w:val="header"/>
    <w:basedOn w:val="a"/>
    <w:link w:val="af4"/>
    <w:uiPriority w:val="99"/>
    <w:unhideWhenUsed/>
    <w:rsid w:val="002B4876"/>
    <w:pPr>
      <w:tabs>
        <w:tab w:val="center" w:pos="4513"/>
        <w:tab w:val="right" w:pos="9026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B4876"/>
  </w:style>
  <w:style w:type="paragraph" w:styleId="af5">
    <w:name w:val="footer"/>
    <w:basedOn w:val="a"/>
    <w:link w:val="af6"/>
    <w:uiPriority w:val="99"/>
    <w:unhideWhenUsed/>
    <w:rsid w:val="002B4876"/>
    <w:pPr>
      <w:tabs>
        <w:tab w:val="center" w:pos="4513"/>
        <w:tab w:val="right" w:pos="9026"/>
      </w:tabs>
    </w:pPr>
  </w:style>
  <w:style w:type="character" w:customStyle="1" w:styleId="af6">
    <w:name w:val="Нижний колонтитул Знак"/>
    <w:basedOn w:val="a0"/>
    <w:link w:val="af5"/>
    <w:uiPriority w:val="99"/>
    <w:rsid w:val="002B4876"/>
  </w:style>
  <w:style w:type="table" w:styleId="af7">
    <w:name w:val="Table Grid"/>
    <w:basedOn w:val="a1"/>
    <w:uiPriority w:val="39"/>
    <w:rsid w:val="002B48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2B4876"/>
    <w:rPr>
      <w:rFonts w:ascii="Lucida Grande" w:hAnsi="Lucida Grande" w:cs="Lucida Grande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2B4876"/>
    <w:rPr>
      <w:rFonts w:ascii="Lucida Grande" w:hAnsi="Lucida Grande" w:cs="Lucida Grande"/>
      <w:sz w:val="18"/>
      <w:szCs w:val="18"/>
    </w:rPr>
  </w:style>
  <w:style w:type="character" w:styleId="afa">
    <w:name w:val="Hyperlink"/>
    <w:basedOn w:val="a0"/>
    <w:uiPriority w:val="99"/>
    <w:unhideWhenUsed/>
    <w:rsid w:val="002B4876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B4876"/>
    <w:rPr>
      <w:color w:val="605E5C"/>
      <w:shd w:val="clear" w:color="auto" w:fill="E1DFDD"/>
    </w:rPr>
  </w:style>
  <w:style w:type="table" w:customStyle="1" w:styleId="110">
    <w:name w:val="Таблица простая 11"/>
    <w:basedOn w:val="a1"/>
    <w:uiPriority w:val="99"/>
    <w:rsid w:val="002B487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b">
    <w:name w:val="page number"/>
    <w:basedOn w:val="a0"/>
    <w:uiPriority w:val="99"/>
    <w:semiHidden/>
    <w:unhideWhenUsed/>
    <w:rsid w:val="002B4876"/>
  </w:style>
  <w:style w:type="paragraph" w:styleId="afc">
    <w:name w:val="List Paragraph"/>
    <w:aliases w:val="Рег_Абзац списка"/>
    <w:basedOn w:val="a"/>
    <w:link w:val="afd"/>
    <w:uiPriority w:val="34"/>
    <w:qFormat/>
    <w:rsid w:val="002B4876"/>
    <w:pPr>
      <w:ind w:left="720"/>
      <w:contextualSpacing/>
    </w:pPr>
  </w:style>
  <w:style w:type="character" w:styleId="afe">
    <w:name w:val="annotation reference"/>
    <w:basedOn w:val="a0"/>
    <w:uiPriority w:val="99"/>
    <w:semiHidden/>
    <w:unhideWhenUsed/>
    <w:rsid w:val="002B4876"/>
    <w:rPr>
      <w:sz w:val="16"/>
      <w:szCs w:val="16"/>
    </w:rPr>
  </w:style>
  <w:style w:type="paragraph" w:styleId="aff">
    <w:name w:val="annotation text"/>
    <w:basedOn w:val="a"/>
    <w:link w:val="aff0"/>
    <w:uiPriority w:val="99"/>
    <w:semiHidden/>
    <w:unhideWhenUsed/>
    <w:rsid w:val="002B4876"/>
    <w:rPr>
      <w:sz w:val="20"/>
      <w:szCs w:val="20"/>
    </w:rPr>
  </w:style>
  <w:style w:type="character" w:customStyle="1" w:styleId="aff0">
    <w:name w:val="Текст примечания Знак"/>
    <w:basedOn w:val="a0"/>
    <w:link w:val="aff"/>
    <w:uiPriority w:val="99"/>
    <w:semiHidden/>
    <w:rsid w:val="002B4876"/>
    <w:rPr>
      <w:sz w:val="20"/>
      <w:szCs w:val="20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2B4876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2B4876"/>
    <w:rPr>
      <w:b/>
      <w:bCs/>
      <w:sz w:val="20"/>
      <w:szCs w:val="20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2B4876"/>
    <w:rPr>
      <w:color w:val="605E5C"/>
      <w:shd w:val="clear" w:color="auto" w:fill="E1DFDD"/>
    </w:rPr>
  </w:style>
  <w:style w:type="character" w:customStyle="1" w:styleId="32">
    <w:name w:val="Неразрешенное упоминание3"/>
    <w:basedOn w:val="a0"/>
    <w:uiPriority w:val="99"/>
    <w:semiHidden/>
    <w:unhideWhenUsed/>
    <w:rsid w:val="002B4876"/>
    <w:rPr>
      <w:color w:val="605E5C"/>
      <w:shd w:val="clear" w:color="auto" w:fill="E1DFDD"/>
    </w:rPr>
  </w:style>
  <w:style w:type="table" w:customStyle="1" w:styleId="13">
    <w:name w:val="Сетка таблицы1"/>
    <w:basedOn w:val="a1"/>
    <w:next w:val="af7"/>
    <w:uiPriority w:val="39"/>
    <w:rsid w:val="002B4876"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Body">
    <w:name w:val="Body"/>
    <w:rsid w:val="002B4876"/>
    <w:pPr>
      <w:pBdr>
        <w:top w:val="nil"/>
        <w:left w:val="nil"/>
        <w:bottom w:val="nil"/>
        <w:right w:val="nil"/>
        <w:between w:val="nil"/>
        <w:bar w:val="nil"/>
      </w:pBdr>
      <w:spacing w:after="160" w:line="259" w:lineRule="auto"/>
    </w:pPr>
    <w:rPr>
      <w:rFonts w:ascii="Calibri" w:eastAsia="Arial Unicode MS" w:hAnsi="Calibri" w:cs="Arial Unicode MS"/>
      <w:color w:val="000000"/>
      <w:sz w:val="22"/>
      <w:szCs w:val="22"/>
      <w:u w:color="000000"/>
      <w:bdr w:val="nil"/>
      <w:lang w:val="ru-RU" w:eastAsia="ru-RU"/>
    </w:rPr>
  </w:style>
  <w:style w:type="character" w:customStyle="1" w:styleId="afd">
    <w:name w:val="Абзац списка Знак"/>
    <w:aliases w:val="Рег_Абзац списка Знак"/>
    <w:basedOn w:val="a0"/>
    <w:link w:val="afc"/>
    <w:uiPriority w:val="34"/>
    <w:rsid w:val="002B4876"/>
  </w:style>
  <w:style w:type="paragraph" w:styleId="aff3">
    <w:name w:val="Revision"/>
    <w:hidden/>
    <w:uiPriority w:val="99"/>
    <w:semiHidden/>
    <w:rsid w:val="00903E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6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ED9EBD-083F-4E05-BBED-D5E73690F0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1233</TotalTime>
  <Pages>2</Pages>
  <Words>529</Words>
  <Characters>3018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Артем Король</cp:lastModifiedBy>
  <cp:revision>5</cp:revision>
  <cp:lastPrinted>2024-11-01T13:38:00Z</cp:lastPrinted>
  <dcterms:created xsi:type="dcterms:W3CDTF">2024-10-29T14:04:00Z</dcterms:created>
  <dcterms:modified xsi:type="dcterms:W3CDTF">2024-11-01T13:45:00Z</dcterms:modified>
</cp:coreProperties>
</file>