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2FEAF" w14:textId="3D368C9B" w:rsidR="000D6BCF" w:rsidRDefault="001F1C43">
      <w:r>
        <w:rPr>
          <w:rStyle w:val="a3"/>
          <w:rFonts w:ascii="Segoe UI" w:hAnsi="Segoe UI" w:cs="Segoe UI"/>
          <w:color w:val="333333"/>
          <w:sz w:val="21"/>
          <w:szCs w:val="21"/>
          <w:shd w:val="clear" w:color="auto" w:fill="FFFFFF"/>
        </w:rPr>
        <w:t>При рассмотрении образовательной программы (ОП) важно отразить в письме следующую информацию: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1) Полное название ОП. Важно высылать ОП со всеми приложениями;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2) Продолжительность ОП (количество часов);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3) Формат реализации (аудиторный, дистанционный, двухформатная, электронный курс, стажировка,);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4) ОП новая или актуализированная;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5) Планируется ли реализация программы в сетевой форме;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6) Номер карточки в 1С; Университет;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7) Критичная дата рассмотрения ОП на УМК;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8 ) Дата запуска обучения по ОП.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Style w:val="a3"/>
          <w:rFonts w:ascii="Segoe UI" w:hAnsi="Segoe UI" w:cs="Segoe UI"/>
          <w:color w:val="333333"/>
          <w:sz w:val="21"/>
          <w:szCs w:val="21"/>
          <w:shd w:val="clear" w:color="auto" w:fill="FFFFFF"/>
        </w:rPr>
        <w:t>При рассмотрении УММ важно отразить в письме следующую информацию: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1) Полное название рассматриваемых УММ. Если УММ предоставлены по нескольким модулям/УТБ - информацию предоставляем касаемо каждого УММ к каждому модулю/УТБ;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2) Продолжительность УММ (</w:t>
      </w:r>
      <w:proofErr w:type="spell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ак.ч</w:t>
      </w:r>
      <w:proofErr w:type="spell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.);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3</w:t>
      </w:r>
      <w:proofErr w:type="gramStart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)</w:t>
      </w:r>
      <w:proofErr w:type="gramEnd"/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 xml:space="preserve"> Приложить актуальную ОП для данных УММ. Указать дату рассмотрения ОП на УМК;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4) Приложить актуальные РП для данных УММ;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5) Версия УММ промежуточная или итоговая;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6) Формат УММ (материалы для самостоятельного изучения, аудиторный, дистанционный, двухформатная, электронный курс, стажировка);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7) Номер карточки в 1С;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8 ) Информация о разработчике данных УММ;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а) если контрагент: в формате: ИП/ФЛ ФИО;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б) если сотрудник КУ в формате: полное название должности, сокращенное название центра, ФИО;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в) если материал преемственный – указать от какой ОП;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9) Критичная дата рассмотрена УММ на УМК;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10) Дата запуска обучения по УММ.</w:t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</w:rPr>
        <w:br/>
      </w:r>
      <w:r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t>Хотим обратить внимание, что предоставление наиболее полной информации о программах и УММ сокращает количество дополнительных уточнений при проверке материалов во время проведения УМК.</w:t>
      </w:r>
    </w:p>
    <w:sectPr w:rsidR="000D6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DF"/>
    <w:rsid w:val="000D6BCF"/>
    <w:rsid w:val="001F1C43"/>
    <w:rsid w:val="0071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AF3504-75F0-4AFE-A2E6-0E83A727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F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2</cp:revision>
  <dcterms:created xsi:type="dcterms:W3CDTF">2024-12-06T12:36:00Z</dcterms:created>
  <dcterms:modified xsi:type="dcterms:W3CDTF">2024-12-06T12:36:00Z</dcterms:modified>
</cp:coreProperties>
</file>