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3A" w:rsidRDefault="002F18E3">
      <w:pPr>
        <w:pStyle w:val="1"/>
        <w:ind w:firstLine="723"/>
      </w:pP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调用时间对比</w:t>
      </w:r>
    </w:p>
    <w:p w:rsidR="00B8073A" w:rsidRDefault="002F18E3">
      <w:pPr>
        <w:spacing w:line="360" w:lineRule="auto"/>
        <w:ind w:firstLineChars="200" w:firstLine="560"/>
        <w:jc w:val="center"/>
      </w:pPr>
      <w:proofErr w:type="gramStart"/>
      <w:r>
        <w:rPr>
          <w:rFonts w:hint="eastAsia"/>
        </w:rPr>
        <w:t>肖恒圣</w:t>
      </w:r>
      <w:proofErr w:type="gramEnd"/>
      <w:r>
        <w:rPr>
          <w:rFonts w:hint="eastAsia"/>
        </w:rPr>
        <w:t xml:space="preserve">  2019/4/25</w:t>
      </w:r>
    </w:p>
    <w:p w:rsidR="00B8073A" w:rsidRDefault="002F18E3">
      <w:pPr>
        <w:pStyle w:val="2"/>
      </w:pPr>
      <w:r>
        <w:rPr>
          <w:rFonts w:hint="eastAsia"/>
        </w:rPr>
        <w:t>任务</w:t>
      </w:r>
    </w:p>
    <w:p w:rsidR="00B8073A" w:rsidRDefault="002F18E3" w:rsidP="002E11CB">
      <w:pPr>
        <w:spacing w:line="360" w:lineRule="auto"/>
        <w:ind w:firstLineChars="177" w:firstLine="496"/>
      </w:pPr>
      <w:r>
        <w:rPr>
          <w:rFonts w:hint="eastAsia"/>
        </w:rPr>
        <w:t>处理对象：静态单工况</w:t>
      </w:r>
      <w:r>
        <w:t>/</w:t>
      </w:r>
      <w:r>
        <w:rPr>
          <w:rFonts w:hint="eastAsia"/>
        </w:rPr>
        <w:t>延时工况下的亦庄未简化算例（约</w:t>
      </w:r>
      <w:r>
        <w:rPr>
          <w:rFonts w:hint="eastAsia"/>
        </w:rPr>
        <w:t>9000</w:t>
      </w:r>
      <w:r>
        <w:rPr>
          <w:rFonts w:hint="eastAsia"/>
        </w:rPr>
        <w:t>个节点）</w:t>
      </w:r>
      <w:r>
        <w:rPr>
          <w:rFonts w:hint="eastAsia"/>
        </w:rPr>
        <w:t>/</w:t>
      </w:r>
      <w:r>
        <w:rPr>
          <w:rFonts w:hint="eastAsia"/>
        </w:rPr>
        <w:t>亦庄简化模型（约</w:t>
      </w:r>
      <w:r>
        <w:rPr>
          <w:rFonts w:hint="eastAsia"/>
        </w:rPr>
        <w:t>900</w:t>
      </w:r>
      <w:r>
        <w:rPr>
          <w:rFonts w:hint="eastAsia"/>
        </w:rPr>
        <w:t>个节点）。</w:t>
      </w:r>
    </w:p>
    <w:p w:rsidR="00B8073A" w:rsidRDefault="002F18E3" w:rsidP="002E11CB">
      <w:pPr>
        <w:spacing w:line="360" w:lineRule="auto"/>
        <w:ind w:firstLineChars="177" w:firstLine="496"/>
      </w:pPr>
      <w:r>
        <w:rPr>
          <w:rFonts w:hint="eastAsia"/>
        </w:rPr>
        <w:t>处理方法：</w:t>
      </w:r>
      <w:r>
        <w:rPr>
          <w:rFonts w:hint="eastAsia"/>
        </w:rPr>
        <w:t xml:space="preserve"> 1. </w:t>
      </w:r>
      <w:r>
        <w:rPr>
          <w:rFonts w:hint="eastAsia"/>
        </w:rPr>
        <w:t>用</w:t>
      </w:r>
      <w:r>
        <w:rPr>
          <w:rFonts w:hint="eastAsia"/>
        </w:rPr>
        <w:t>out</w:t>
      </w:r>
      <w:r>
        <w:rPr>
          <w:rFonts w:hint="eastAsia"/>
        </w:rPr>
        <w:t>文件读取节点压力和管道流量；</w:t>
      </w:r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rpt</w:t>
      </w:r>
      <w:proofErr w:type="spellEnd"/>
      <w:r>
        <w:rPr>
          <w:rFonts w:hint="eastAsia"/>
        </w:rPr>
        <w:t>文件读取节点压力和管道流量；</w:t>
      </w:r>
      <w:r>
        <w:rPr>
          <w:rFonts w:hint="eastAsia"/>
        </w:rPr>
        <w:t xml:space="preserve">3.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ENgetlinkvalue</w:t>
      </w:r>
      <w:proofErr w:type="spellEnd"/>
      <w:r>
        <w:rPr>
          <w:rFonts w:hint="eastAsia"/>
        </w:rPr>
        <w:t>读取流量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ENgetnodevalue</w:t>
      </w:r>
      <w:proofErr w:type="spellEnd"/>
      <w:r>
        <w:rPr>
          <w:rFonts w:hint="eastAsia"/>
        </w:rPr>
        <w:t>读取节点压力。</w:t>
      </w:r>
    </w:p>
    <w:p w:rsidR="00B8073A" w:rsidRDefault="002F18E3" w:rsidP="002E11CB">
      <w:pPr>
        <w:spacing w:line="360" w:lineRule="auto"/>
        <w:ind w:firstLineChars="177" w:firstLine="496"/>
      </w:pPr>
      <w:r>
        <w:rPr>
          <w:rFonts w:hint="eastAsia"/>
        </w:rPr>
        <w:t>实际采用全网简化模型（</w:t>
      </w:r>
      <w:r>
        <w:rPr>
          <w:rFonts w:hint="eastAsia"/>
        </w:rPr>
        <w:t>1</w:t>
      </w:r>
      <w:r>
        <w:t>3860</w:t>
      </w:r>
      <w:r>
        <w:rPr>
          <w:rFonts w:hint="eastAsia"/>
        </w:rPr>
        <w:t>个节点，</w:t>
      </w:r>
      <w:r>
        <w:rPr>
          <w:rFonts w:hint="eastAsia"/>
        </w:rPr>
        <w:t>1</w:t>
      </w:r>
      <w:r>
        <w:t>5078</w:t>
      </w:r>
      <w:r>
        <w:rPr>
          <w:rFonts w:hint="eastAsia"/>
        </w:rPr>
        <w:t>根管段），亦庄简化模型（</w:t>
      </w:r>
      <w:r>
        <w:rPr>
          <w:rFonts w:hint="eastAsia"/>
        </w:rPr>
        <w:t>9</w:t>
      </w:r>
      <w:r>
        <w:t>43</w:t>
      </w:r>
      <w:r>
        <w:rPr>
          <w:rFonts w:hint="eastAsia"/>
        </w:rPr>
        <w:t>个节点，</w:t>
      </w:r>
      <w:r>
        <w:rPr>
          <w:rFonts w:hint="eastAsia"/>
        </w:rPr>
        <w:t>1</w:t>
      </w:r>
      <w:r>
        <w:t>008</w:t>
      </w:r>
      <w:r>
        <w:rPr>
          <w:rFonts w:hint="eastAsia"/>
        </w:rPr>
        <w:t>根管段），每种方法均进行十次，静态工况下采用</w:t>
      </w:r>
      <w:r>
        <w:rPr>
          <w:rFonts w:hint="eastAsia"/>
        </w:rPr>
        <w:t>0:</w:t>
      </w:r>
      <w:r>
        <w:t>00</w:t>
      </w:r>
      <w:r>
        <w:rPr>
          <w:rFonts w:hint="eastAsia"/>
        </w:rPr>
        <w:t>时刻数据，</w:t>
      </w:r>
      <w:r>
        <w:rPr>
          <w:rFonts w:hint="eastAsia"/>
        </w:rPr>
        <w:t>延时工况为</w:t>
      </w:r>
      <w:r>
        <w:rPr>
          <w:rFonts w:hint="eastAsia"/>
        </w:rPr>
        <w:t>24</w:t>
      </w:r>
      <w:r>
        <w:rPr>
          <w:rFonts w:hint="eastAsia"/>
        </w:rPr>
        <w:t>个时刻，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</w:t>
      </w:r>
      <w:r>
        <w:t>pt</w:t>
      </w:r>
      <w:proofErr w:type="spellEnd"/>
      <w:r>
        <w:rPr>
          <w:rFonts w:hint="eastAsia"/>
        </w:rPr>
        <w:t>/o</w:t>
      </w:r>
      <w:r>
        <w:t>ut</w:t>
      </w:r>
      <w:r>
        <w:rPr>
          <w:rFonts w:hint="eastAsia"/>
        </w:rPr>
        <w:t>文件读取所用时间均包括从</w:t>
      </w:r>
      <w:proofErr w:type="spellStart"/>
      <w:r>
        <w:rPr>
          <w:rFonts w:hint="eastAsia"/>
        </w:rPr>
        <w:t>i</w:t>
      </w:r>
      <w:r>
        <w:t>np</w:t>
      </w:r>
      <w:proofErr w:type="spellEnd"/>
      <w:r>
        <w:rPr>
          <w:rFonts w:hint="eastAsia"/>
        </w:rPr>
        <w:t>文件生成</w:t>
      </w:r>
      <w:proofErr w:type="spellStart"/>
      <w:r>
        <w:rPr>
          <w:rFonts w:hint="eastAsia"/>
        </w:rPr>
        <w:t>r</w:t>
      </w:r>
      <w:r>
        <w:t>pt</w:t>
      </w:r>
      <w:proofErr w:type="spellEnd"/>
      <w:r>
        <w:rPr>
          <w:rFonts w:hint="eastAsia"/>
        </w:rPr>
        <w:t>/</w:t>
      </w:r>
      <w:r>
        <w:t>out</w:t>
      </w:r>
      <w:r>
        <w:rPr>
          <w:rFonts w:hint="eastAsia"/>
        </w:rPr>
        <w:t>文件所用时间。</w:t>
      </w:r>
    </w:p>
    <w:p w:rsidR="00B8073A" w:rsidRDefault="002F18E3">
      <w:pPr>
        <w:pStyle w:val="2"/>
      </w:pPr>
      <w:r>
        <w:rPr>
          <w:rFonts w:hint="eastAsia"/>
        </w:rPr>
        <w:t>延时工况</w:t>
      </w:r>
    </w:p>
    <w:p w:rsidR="00B8073A" w:rsidRDefault="002F18E3">
      <w:pPr>
        <w:pStyle w:val="3"/>
        <w:numPr>
          <w:ilvl w:val="1"/>
          <w:numId w:val="1"/>
        </w:numPr>
      </w:pPr>
      <w:r>
        <w:rPr>
          <w:rFonts w:hint="eastAsia"/>
        </w:rPr>
        <w:t>全网简化</w:t>
      </w:r>
    </w:p>
    <w:p w:rsidR="00B8073A" w:rsidRDefault="002F18E3" w:rsidP="002E11CB">
      <w:pPr>
        <w:ind w:leftChars="-203" w:left="-2" w:hangingChars="202" w:hanging="566"/>
        <w:jc w:val="center"/>
      </w:pPr>
      <w:r>
        <w:rPr>
          <w:noProof/>
        </w:rPr>
        <w:drawing>
          <wp:inline distT="0" distB="0" distL="0" distR="0">
            <wp:extent cx="5987415" cy="3030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3994" cy="30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3A" w:rsidRDefault="002F18E3">
      <w:pPr>
        <w:ind w:firstLine="560"/>
      </w:pPr>
      <w:proofErr w:type="spellStart"/>
      <w:r>
        <w:rPr>
          <w:rFonts w:hint="eastAsia"/>
        </w:rPr>
        <w:lastRenderedPageBreak/>
        <w:t>E</w:t>
      </w:r>
      <w:r>
        <w:t>nget</w:t>
      </w:r>
      <w:proofErr w:type="spellEnd"/>
      <w:r>
        <w:rPr>
          <w:rFonts w:hint="eastAsia"/>
        </w:rPr>
        <w:t>平均用时：</w:t>
      </w:r>
      <w:r>
        <w:rPr>
          <w:rFonts w:hint="eastAsia"/>
        </w:rPr>
        <w:t>4</w:t>
      </w:r>
      <w:r>
        <w:t>3.74s</w:t>
      </w:r>
      <w:r>
        <w:rPr>
          <w:rFonts w:hint="eastAsia"/>
        </w:rPr>
        <w:t>；</w:t>
      </w:r>
      <w:r>
        <w:t>Out</w:t>
      </w:r>
      <w:r>
        <w:rPr>
          <w:rFonts w:hint="eastAsia"/>
        </w:rPr>
        <w:t>平均用时：</w:t>
      </w:r>
      <w:r>
        <w:t>10.02s</w:t>
      </w:r>
      <w:r>
        <w:rPr>
          <w:rFonts w:hint="eastAsia"/>
        </w:rPr>
        <w:t>；</w:t>
      </w:r>
      <w:proofErr w:type="spellStart"/>
      <w:r>
        <w:t>Rpt</w:t>
      </w:r>
      <w:proofErr w:type="spellEnd"/>
      <w:r>
        <w:rPr>
          <w:rFonts w:hint="eastAsia"/>
        </w:rPr>
        <w:t>平均用时：</w:t>
      </w:r>
      <w:r>
        <w:t>32.02s</w:t>
      </w:r>
      <w:r>
        <w:rPr>
          <w:rFonts w:hint="eastAsia"/>
        </w:rPr>
        <w:t>；故全网简化延时工况下采用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文件读取所用时间最少。</w:t>
      </w:r>
    </w:p>
    <w:p w:rsidR="00B8073A" w:rsidRDefault="002F18E3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亦庄简化</w:t>
      </w:r>
    </w:p>
    <w:p w:rsidR="00B8073A" w:rsidRDefault="002F18E3">
      <w:pPr>
        <w:ind w:hanging="567"/>
      </w:pPr>
      <w:r>
        <w:rPr>
          <w:rFonts w:hint="eastAsia"/>
          <w:noProof/>
        </w:rPr>
        <w:drawing>
          <wp:inline distT="0" distB="0" distL="0" distR="0">
            <wp:extent cx="5986780" cy="30308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3A" w:rsidRDefault="002F18E3">
      <w:pPr>
        <w:ind w:firstLine="560"/>
      </w:pPr>
      <w:proofErr w:type="spellStart"/>
      <w:r>
        <w:rPr>
          <w:rFonts w:hint="eastAsia"/>
        </w:rPr>
        <w:t>E</w:t>
      </w:r>
      <w:r>
        <w:t>nget</w:t>
      </w:r>
      <w:proofErr w:type="spellEnd"/>
      <w:r>
        <w:rPr>
          <w:rFonts w:hint="eastAsia"/>
        </w:rPr>
        <w:t>平均用时：</w:t>
      </w:r>
      <w:r>
        <w:t>9.54s</w:t>
      </w:r>
      <w:r>
        <w:rPr>
          <w:rFonts w:hint="eastAsia"/>
        </w:rPr>
        <w:t>；</w:t>
      </w:r>
      <w:r>
        <w:t>Out</w:t>
      </w:r>
      <w:r>
        <w:rPr>
          <w:rFonts w:hint="eastAsia"/>
        </w:rPr>
        <w:t>平均用时：</w:t>
      </w:r>
      <w:r>
        <w:t>7.31s</w:t>
      </w:r>
      <w:r>
        <w:rPr>
          <w:rFonts w:hint="eastAsia"/>
        </w:rPr>
        <w:t>；</w:t>
      </w:r>
      <w:proofErr w:type="spellStart"/>
      <w:r>
        <w:t>Rpt</w:t>
      </w:r>
      <w:proofErr w:type="spellEnd"/>
      <w:r>
        <w:rPr>
          <w:rFonts w:hint="eastAsia"/>
        </w:rPr>
        <w:t>平均用时：</w:t>
      </w:r>
      <w:r>
        <w:t>8.88s</w:t>
      </w:r>
      <w:r>
        <w:rPr>
          <w:rFonts w:hint="eastAsia"/>
        </w:rPr>
        <w:t>；故全网简化延时工况下采用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文件读取所用时间最少。</w:t>
      </w:r>
    </w:p>
    <w:p w:rsidR="00B8073A" w:rsidRDefault="002F18E3">
      <w:pPr>
        <w:pStyle w:val="2"/>
      </w:pPr>
      <w:r>
        <w:rPr>
          <w:rFonts w:hint="eastAsia"/>
        </w:rPr>
        <w:lastRenderedPageBreak/>
        <w:t>静态工况</w:t>
      </w:r>
    </w:p>
    <w:p w:rsidR="00B8073A" w:rsidRDefault="002F18E3">
      <w:pPr>
        <w:pStyle w:val="3"/>
      </w:pPr>
      <w:r>
        <w:t xml:space="preserve">3.1 </w:t>
      </w:r>
      <w:r>
        <w:rPr>
          <w:rFonts w:hint="eastAsia"/>
        </w:rPr>
        <w:t>全网简化</w:t>
      </w:r>
    </w:p>
    <w:p w:rsidR="00B8073A" w:rsidRDefault="002F18E3" w:rsidP="002E11CB">
      <w:pPr>
        <w:ind w:leftChars="-202" w:hangingChars="202" w:hanging="566"/>
      </w:pPr>
      <w:r>
        <w:rPr>
          <w:rFonts w:hint="eastAsia"/>
          <w:noProof/>
        </w:rPr>
        <w:drawing>
          <wp:inline distT="0" distB="0" distL="0" distR="0">
            <wp:extent cx="5986780" cy="3030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3A" w:rsidRDefault="002F18E3">
      <w:pPr>
        <w:ind w:firstLine="560"/>
      </w:pPr>
      <w:proofErr w:type="spellStart"/>
      <w:r>
        <w:rPr>
          <w:rFonts w:hint="eastAsia"/>
        </w:rPr>
        <w:t>E</w:t>
      </w:r>
      <w:r>
        <w:t>nget</w:t>
      </w:r>
      <w:proofErr w:type="spellEnd"/>
      <w:r>
        <w:rPr>
          <w:rFonts w:hint="eastAsia"/>
        </w:rPr>
        <w:t>平均用时：</w:t>
      </w:r>
      <w:r>
        <w:t>7.00s</w:t>
      </w:r>
      <w:r>
        <w:rPr>
          <w:rFonts w:hint="eastAsia"/>
        </w:rPr>
        <w:t>；</w:t>
      </w:r>
      <w:r>
        <w:t>Out</w:t>
      </w:r>
      <w:r>
        <w:rPr>
          <w:rFonts w:hint="eastAsia"/>
        </w:rPr>
        <w:t>平均用时：</w:t>
      </w:r>
      <w:r>
        <w:t>6.82s</w:t>
      </w:r>
      <w:r>
        <w:rPr>
          <w:rFonts w:hint="eastAsia"/>
        </w:rPr>
        <w:t>；</w:t>
      </w:r>
      <w:proofErr w:type="spellStart"/>
      <w:r>
        <w:t>Rpt</w:t>
      </w:r>
      <w:proofErr w:type="spellEnd"/>
      <w:r>
        <w:rPr>
          <w:rFonts w:hint="eastAsia"/>
        </w:rPr>
        <w:t>平均用时：</w:t>
      </w:r>
      <w:r>
        <w:t>6.04s</w:t>
      </w:r>
      <w:r>
        <w:rPr>
          <w:rFonts w:hint="eastAsia"/>
        </w:rPr>
        <w:t>；故全网简化延时工况下采用</w:t>
      </w:r>
      <w:proofErr w:type="spellStart"/>
      <w:r>
        <w:t>Rpt</w:t>
      </w:r>
      <w:proofErr w:type="spellEnd"/>
      <w:r>
        <w:rPr>
          <w:rFonts w:hint="eastAsia"/>
        </w:rPr>
        <w:t>文件读取所用时间最少。</w:t>
      </w:r>
    </w:p>
    <w:p w:rsidR="00B8073A" w:rsidRDefault="002F18E3">
      <w:pPr>
        <w:pStyle w:val="3"/>
      </w:pPr>
      <w:r>
        <w:t xml:space="preserve">3.2 </w:t>
      </w:r>
      <w:r>
        <w:rPr>
          <w:rFonts w:hint="eastAsia"/>
        </w:rPr>
        <w:t>亦庄简化</w:t>
      </w:r>
    </w:p>
    <w:p w:rsidR="00B8073A" w:rsidRDefault="002F18E3" w:rsidP="002E11CB">
      <w:pPr>
        <w:ind w:leftChars="-202" w:hangingChars="202" w:hanging="566"/>
      </w:pPr>
      <w:r>
        <w:rPr>
          <w:rFonts w:hint="eastAsia"/>
          <w:noProof/>
        </w:rPr>
        <w:drawing>
          <wp:inline distT="0" distB="0" distL="0" distR="0">
            <wp:extent cx="5986780" cy="3030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3A" w:rsidRDefault="00B8073A">
      <w:pPr>
        <w:ind w:firstLine="560"/>
      </w:pPr>
    </w:p>
    <w:p w:rsidR="00B8073A" w:rsidRDefault="002F18E3">
      <w:pPr>
        <w:ind w:firstLine="560"/>
      </w:pPr>
      <w:proofErr w:type="spellStart"/>
      <w:r>
        <w:rPr>
          <w:rFonts w:hint="eastAsia"/>
        </w:rPr>
        <w:lastRenderedPageBreak/>
        <w:t>E</w:t>
      </w:r>
      <w:r>
        <w:t>nget</w:t>
      </w:r>
      <w:proofErr w:type="spellEnd"/>
      <w:r>
        <w:rPr>
          <w:rFonts w:hint="eastAsia"/>
        </w:rPr>
        <w:t>平均用时：</w:t>
      </w:r>
      <w:r>
        <w:t>7.08s</w:t>
      </w:r>
      <w:r>
        <w:rPr>
          <w:rFonts w:hint="eastAsia"/>
        </w:rPr>
        <w:t>；</w:t>
      </w:r>
      <w:r>
        <w:t>Out</w:t>
      </w:r>
      <w:r>
        <w:rPr>
          <w:rFonts w:hint="eastAsia"/>
        </w:rPr>
        <w:t>平均用时：</w:t>
      </w:r>
      <w:r>
        <w:t>7.10s</w:t>
      </w:r>
      <w:r>
        <w:rPr>
          <w:rFonts w:hint="eastAsia"/>
        </w:rPr>
        <w:t>；</w:t>
      </w:r>
      <w:proofErr w:type="spellStart"/>
      <w:r>
        <w:t>Rpt</w:t>
      </w:r>
      <w:proofErr w:type="spellEnd"/>
      <w:r>
        <w:rPr>
          <w:rFonts w:hint="eastAsia"/>
        </w:rPr>
        <w:t>平均用时：</w:t>
      </w:r>
      <w:r>
        <w:t>7.05s</w:t>
      </w:r>
      <w:r>
        <w:rPr>
          <w:rFonts w:hint="eastAsia"/>
        </w:rPr>
        <w:t>；因为管网太小，时间差别不明显，结合全网简化静态模型结果，应为</w:t>
      </w:r>
      <w:proofErr w:type="spellStart"/>
      <w:r>
        <w:t>Rpt</w:t>
      </w:r>
      <w:proofErr w:type="spellEnd"/>
      <w:r>
        <w:rPr>
          <w:rFonts w:hint="eastAsia"/>
        </w:rPr>
        <w:t>所用时间最少。</w:t>
      </w:r>
    </w:p>
    <w:p w:rsidR="00B8073A" w:rsidRDefault="002F18E3">
      <w:pPr>
        <w:ind w:firstLine="560"/>
      </w:pPr>
      <w:r>
        <w:rPr>
          <w:rFonts w:hint="eastAsia"/>
        </w:rPr>
        <w:t>静态工况下，亦庄简化所用时间均比全网简化更多，分析原因如下：</w:t>
      </w:r>
    </w:p>
    <w:p w:rsidR="00B8073A" w:rsidRDefault="002F18E3">
      <w:pPr>
        <w:ind w:firstLine="560"/>
      </w:pPr>
      <w:proofErr w:type="spellStart"/>
      <w:r>
        <w:rPr>
          <w:rFonts w:hint="eastAsia"/>
        </w:rPr>
        <w:t>E</w:t>
      </w:r>
      <w:r>
        <w:t>nget</w:t>
      </w:r>
      <w:proofErr w:type="spellEnd"/>
      <w:r>
        <w:rPr>
          <w:rFonts w:hint="eastAsia"/>
        </w:rPr>
        <w:t>平均用时</w:t>
      </w:r>
      <w:r>
        <w:rPr>
          <w:rFonts w:hint="eastAsia"/>
        </w:rPr>
        <w:t>相差不大，故不做分析。</w:t>
      </w:r>
    </w:p>
    <w:p w:rsidR="00B8073A" w:rsidRDefault="002F18E3">
      <w:pPr>
        <w:ind w:firstLine="56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相关命令得知，“打开案例管网”这一步骤所耗时间</w:t>
      </w:r>
      <w:r>
        <w:rPr>
          <w:rFonts w:hint="eastAsia"/>
        </w:rPr>
        <w:t>t</w:t>
      </w:r>
      <w:r>
        <w:rPr>
          <w:rFonts w:hint="eastAsia"/>
        </w:rPr>
        <w:t>最长，总读取时间为</w:t>
      </w:r>
      <w:r>
        <w:rPr>
          <w:rFonts w:hint="eastAsia"/>
        </w:rPr>
        <w:t>T</w:t>
      </w:r>
      <w:r>
        <w:rPr>
          <w:rFonts w:hint="eastAsia"/>
        </w:rPr>
        <w:t>，令</w:t>
      </w:r>
      <w:r>
        <w:rPr>
          <w:rFonts w:hint="eastAsia"/>
        </w:rPr>
        <w:t>A=t/T</w:t>
      </w:r>
      <w:r>
        <w:rPr>
          <w:rFonts w:hint="eastAsia"/>
        </w:rPr>
        <w:t>；</w:t>
      </w:r>
    </w:p>
    <w:p w:rsidR="00B8073A" w:rsidRDefault="002F18E3">
      <w:pPr>
        <w:ind w:firstLine="560"/>
      </w:pPr>
      <w:r>
        <w:rPr>
          <w:rFonts w:hint="eastAsia"/>
        </w:rPr>
        <w:t>O</w:t>
      </w:r>
      <w:r>
        <w:t>ut</w:t>
      </w:r>
      <w:r>
        <w:rPr>
          <w:rFonts w:hint="eastAsia"/>
        </w:rPr>
        <w:t>文件读取</w:t>
      </w:r>
      <w:r>
        <w:rPr>
          <w:rFonts w:hint="eastAsia"/>
        </w:rPr>
        <w:t>: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allnet</w:t>
      </w:r>
      <w:proofErr w:type="spellEnd"/>
      <w:r>
        <w:rPr>
          <w:rFonts w:hint="eastAsia"/>
        </w:rPr>
        <w:t>=50.22%,A</w:t>
      </w:r>
      <w:r>
        <w:rPr>
          <w:rFonts w:hint="eastAsia"/>
          <w:vertAlign w:val="subscript"/>
        </w:rPr>
        <w:t>yz</w:t>
      </w:r>
      <w:r>
        <w:rPr>
          <w:rFonts w:hint="eastAsia"/>
        </w:rPr>
        <w:t>=83.80%</w:t>
      </w:r>
      <w:r>
        <w:rPr>
          <w:rFonts w:hint="eastAsia"/>
        </w:rPr>
        <w:t>；</w:t>
      </w:r>
    </w:p>
    <w:p w:rsidR="00B8073A" w:rsidRDefault="002F18E3">
      <w:pPr>
        <w:ind w:firstLine="560"/>
      </w:pPr>
      <w:proofErr w:type="spellStart"/>
      <w:r>
        <w:rPr>
          <w:rFonts w:hint="eastAsia"/>
        </w:rPr>
        <w:t>Rpt</w:t>
      </w:r>
      <w:proofErr w:type="spellEnd"/>
      <w:r>
        <w:rPr>
          <w:rFonts w:hint="eastAsia"/>
        </w:rPr>
        <w:t>文件读取</w:t>
      </w:r>
      <w:r>
        <w:rPr>
          <w:rFonts w:hint="eastAsia"/>
        </w:rPr>
        <w:t>: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allnet</w:t>
      </w:r>
      <w:proofErr w:type="spellEnd"/>
      <w:r>
        <w:rPr>
          <w:rFonts w:hint="eastAsia"/>
        </w:rPr>
        <w:t>=56.27%,A</w:t>
      </w:r>
      <w:r>
        <w:rPr>
          <w:rFonts w:hint="eastAsia"/>
          <w:vertAlign w:val="subscript"/>
        </w:rPr>
        <w:t>yz</w:t>
      </w:r>
      <w:r>
        <w:rPr>
          <w:rFonts w:hint="eastAsia"/>
        </w:rPr>
        <w:t>=84.66%</w:t>
      </w:r>
      <w:r>
        <w:rPr>
          <w:rFonts w:hint="eastAsia"/>
        </w:rPr>
        <w:t>；</w:t>
      </w:r>
    </w:p>
    <w:p w:rsidR="00B8073A" w:rsidRDefault="002F18E3">
      <w:pPr>
        <w:ind w:firstLine="560"/>
      </w:pPr>
      <w:r>
        <w:rPr>
          <w:rFonts w:hint="eastAsia"/>
        </w:rPr>
        <w:t>故静态工况下，用</w:t>
      </w:r>
      <w:r>
        <w:rPr>
          <w:rFonts w:hint="eastAsia"/>
        </w:rPr>
        <w:t>Out\</w:t>
      </w:r>
      <w:proofErr w:type="spellStart"/>
      <w:r>
        <w:rPr>
          <w:rFonts w:hint="eastAsia"/>
        </w:rPr>
        <w:t>Rpt</w:t>
      </w:r>
      <w:proofErr w:type="spellEnd"/>
      <w:r>
        <w:rPr>
          <w:rFonts w:hint="eastAsia"/>
        </w:rPr>
        <w:t>文件读取时，亦庄简化管网所用时间更长是因为在</w:t>
      </w:r>
      <w:r>
        <w:rPr>
          <w:rFonts w:hint="eastAsia"/>
        </w:rPr>
        <w:t>“打开案例管网”这一步骤所耗时间更长。</w:t>
      </w:r>
    </w:p>
    <w:p w:rsidR="00B8073A" w:rsidRDefault="002F18E3">
      <w:pPr>
        <w:pStyle w:val="2"/>
        <w:ind w:left="0" w:firstLine="0"/>
      </w:pPr>
      <w:r>
        <w:rPr>
          <w:rFonts w:hint="eastAsia"/>
        </w:rPr>
        <w:t>结论</w:t>
      </w:r>
    </w:p>
    <w:p w:rsidR="00B8073A" w:rsidRDefault="002F18E3">
      <w:pPr>
        <w:ind w:firstLineChars="200" w:firstLine="560"/>
      </w:pPr>
      <w:r>
        <w:rPr>
          <w:rFonts w:hint="eastAsia"/>
        </w:rPr>
        <w:t>结合图表，</w:t>
      </w:r>
      <w:proofErr w:type="gramStart"/>
      <w:r>
        <w:rPr>
          <w:rFonts w:hint="eastAsia"/>
        </w:rPr>
        <w:t>由所得</w:t>
      </w:r>
      <w:proofErr w:type="gramEnd"/>
      <w:r>
        <w:rPr>
          <w:rFonts w:hint="eastAsia"/>
        </w:rPr>
        <w:t>数据可</w:t>
      </w:r>
      <w:bookmarkStart w:id="0" w:name="_GoBack"/>
      <w:bookmarkEnd w:id="0"/>
      <w:r>
        <w:rPr>
          <w:rFonts w:hint="eastAsia"/>
        </w:rPr>
        <w:t>知：（</w:t>
      </w:r>
      <w:r>
        <w:rPr>
          <w:rFonts w:hint="eastAsia"/>
        </w:rPr>
        <w:t>1</w:t>
      </w:r>
      <w:r>
        <w:rPr>
          <w:rFonts w:hint="eastAsia"/>
        </w:rPr>
        <w:t>）延时工况下，对于全网简化</w:t>
      </w:r>
      <w:r>
        <w:rPr>
          <w:rFonts w:hint="eastAsia"/>
        </w:rPr>
        <w:t>/</w:t>
      </w:r>
      <w:r>
        <w:rPr>
          <w:rFonts w:hint="eastAsia"/>
        </w:rPr>
        <w:t>亦庄简化模型采用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文件读取用时最少；（</w:t>
      </w:r>
      <w:r>
        <w:rPr>
          <w:rFonts w:hint="eastAsia"/>
        </w:rPr>
        <w:t>2</w:t>
      </w:r>
      <w:r>
        <w:rPr>
          <w:rFonts w:hint="eastAsia"/>
        </w:rPr>
        <w:t>）静态工况下，对于全网简化</w:t>
      </w:r>
      <w:r>
        <w:rPr>
          <w:rFonts w:hint="eastAsia"/>
        </w:rPr>
        <w:t>/</w:t>
      </w:r>
      <w:r>
        <w:rPr>
          <w:rFonts w:hint="eastAsia"/>
        </w:rPr>
        <w:t>亦庄简化模型，所用时间差别不太明显，</w:t>
      </w:r>
      <w:proofErr w:type="spellStart"/>
      <w:r>
        <w:rPr>
          <w:rFonts w:hint="eastAsia"/>
        </w:rPr>
        <w:t>R</w:t>
      </w:r>
      <w:r>
        <w:t>pt</w:t>
      </w:r>
      <w:proofErr w:type="spellEnd"/>
      <w:r>
        <w:rPr>
          <w:rFonts w:hint="eastAsia"/>
        </w:rPr>
        <w:t>文件读取时所用时间相对较少。</w:t>
      </w:r>
    </w:p>
    <w:p w:rsidR="00B8073A" w:rsidRDefault="00B8073A">
      <w:pPr>
        <w:ind w:firstLineChars="200" w:firstLine="560"/>
        <w:sectPr w:rsidR="00B807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8073A" w:rsidRDefault="002F18E3">
      <w:r>
        <w:rPr>
          <w:rFonts w:hint="eastAsia"/>
        </w:rPr>
        <w:lastRenderedPageBreak/>
        <w:t>附件：</w:t>
      </w:r>
    </w:p>
    <w:p w:rsidR="00B8073A" w:rsidRDefault="002F18E3">
      <w:r>
        <w:rPr>
          <w:rFonts w:hint="eastAsia"/>
        </w:rPr>
        <w:t>延时工况读取代码：</w:t>
      </w:r>
      <w:r>
        <w:rPr>
          <w:rFonts w:hint="eastAsia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3.05pt;height:65.55pt" o:ole="">
            <v:imagedata r:id="rId11" o:title=""/>
          </v:shape>
          <o:OLEObject Type="Embed" ProgID="Package" ShapeID="_x0000_i1037" DrawAspect="Icon" ObjectID="_1618121046" r:id="rId12"/>
        </w:object>
      </w:r>
      <w:r>
        <w:rPr>
          <w:rFonts w:hint="eastAsia"/>
        </w:rPr>
        <w:object w:dxaOrig="1455" w:dyaOrig="1320">
          <v:shape id="_x0000_i1038" type="#_x0000_t75" style="width:73.05pt;height:65.55pt" o:ole="">
            <v:imagedata r:id="rId13" o:title=""/>
          </v:shape>
          <o:OLEObject Type="Embed" ProgID="Package" ShapeID="_x0000_i1038" DrawAspect="Icon" ObjectID="_1618121047" r:id="rId14"/>
        </w:object>
      </w:r>
      <w:r>
        <w:rPr>
          <w:rFonts w:hint="eastAsia"/>
        </w:rPr>
        <w:object w:dxaOrig="1455" w:dyaOrig="1320">
          <v:shape id="_x0000_i1039" type="#_x0000_t75" style="width:73.05pt;height:65.55pt" o:ole="">
            <v:imagedata r:id="rId15" o:title=""/>
          </v:shape>
          <o:OLEObject Type="Embed" ProgID="Package" ShapeID="_x0000_i1039" DrawAspect="Icon" ObjectID="_1618121048" r:id="rId16"/>
        </w:object>
      </w:r>
    </w:p>
    <w:p w:rsidR="00B8073A" w:rsidRDefault="002F18E3">
      <w:r>
        <w:rPr>
          <w:rFonts w:hint="eastAsia"/>
        </w:rPr>
        <w:t>静态工况读取代码：</w:t>
      </w:r>
      <w:r>
        <w:rPr>
          <w:rFonts w:hint="eastAsia"/>
        </w:rPr>
        <w:object w:dxaOrig="1455" w:dyaOrig="1320">
          <v:shape id="_x0000_i1040" type="#_x0000_t75" style="width:73.05pt;height:65.55pt" o:ole="">
            <v:imagedata r:id="rId17" o:title=""/>
          </v:shape>
          <o:OLEObject Type="Embed" ProgID="Package" ShapeID="_x0000_i1040" DrawAspect="Icon" ObjectID="_1618121049" r:id="rId18"/>
        </w:object>
      </w:r>
      <w:r>
        <w:rPr>
          <w:rFonts w:hint="eastAsia"/>
        </w:rPr>
        <w:object w:dxaOrig="1455" w:dyaOrig="1320">
          <v:shape id="_x0000_i1041" type="#_x0000_t75" style="width:73.05pt;height:65.55pt" o:ole="">
            <v:imagedata r:id="rId19" o:title=""/>
          </v:shape>
          <o:OLEObject Type="Embed" ProgID="Package" ShapeID="_x0000_i1041" DrawAspect="Icon" ObjectID="_1618121050" r:id="rId20"/>
        </w:object>
      </w:r>
      <w:r>
        <w:rPr>
          <w:rFonts w:hint="eastAsia"/>
        </w:rPr>
        <w:object w:dxaOrig="1455" w:dyaOrig="1320">
          <v:shape id="_x0000_i1042" type="#_x0000_t75" style="width:73.05pt;height:65.55pt" o:ole="">
            <v:imagedata r:id="rId21" o:title=""/>
          </v:shape>
          <o:OLEObject Type="Embed" ProgID="Package" ShapeID="_x0000_i1042" DrawAspect="Icon" ObjectID="_1618121051" r:id="rId22"/>
        </w:object>
      </w:r>
    </w:p>
    <w:p w:rsidR="00B8073A" w:rsidRDefault="00B8073A">
      <w:pPr>
        <w:rPr>
          <w:rFonts w:hint="eastAsia"/>
        </w:rPr>
      </w:pPr>
    </w:p>
    <w:p w:rsidR="00B8073A" w:rsidRDefault="00B8073A"/>
    <w:p w:rsidR="00B8073A" w:rsidRDefault="002F18E3">
      <w:r>
        <w:rPr>
          <w:rFonts w:hint="eastAsia"/>
        </w:rPr>
        <w:t>全网简化管网图：</w:t>
      </w:r>
    </w:p>
    <w:p w:rsidR="00B8073A" w:rsidRDefault="002F18E3">
      <w:pPr>
        <w:jc w:val="center"/>
      </w:pPr>
      <w:r>
        <w:rPr>
          <w:noProof/>
        </w:rPr>
        <w:drawing>
          <wp:inline distT="0" distB="0" distL="114300" distR="114300" wp14:anchorId="51EE2342" wp14:editId="37CB76D7">
            <wp:extent cx="4312920" cy="4796155"/>
            <wp:effectExtent l="0" t="0" r="11430" b="4445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3A" w:rsidRDefault="00B8073A"/>
    <w:p w:rsidR="00B8073A" w:rsidRDefault="00B8073A"/>
    <w:p w:rsidR="00B8073A" w:rsidRDefault="002F18E3">
      <w:r>
        <w:rPr>
          <w:rFonts w:hint="eastAsia"/>
        </w:rPr>
        <w:t>亦庄简化管网图：</w:t>
      </w:r>
    </w:p>
    <w:p w:rsidR="00B8073A" w:rsidRDefault="002F18E3">
      <w:pPr>
        <w:jc w:val="center"/>
      </w:pPr>
      <w:r>
        <w:rPr>
          <w:noProof/>
        </w:rPr>
        <w:drawing>
          <wp:inline distT="0" distB="0" distL="114300" distR="114300">
            <wp:extent cx="4312920" cy="4710430"/>
            <wp:effectExtent l="0" t="0" r="11430" b="1397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D5C73"/>
    <w:multiLevelType w:val="multilevel"/>
    <w:tmpl w:val="53AD5C73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D3"/>
    <w:rsid w:val="00113E68"/>
    <w:rsid w:val="001C3B2F"/>
    <w:rsid w:val="00264BC3"/>
    <w:rsid w:val="00265697"/>
    <w:rsid w:val="002E11CB"/>
    <w:rsid w:val="002E29FE"/>
    <w:rsid w:val="002F18E3"/>
    <w:rsid w:val="00381122"/>
    <w:rsid w:val="004120A9"/>
    <w:rsid w:val="00434BFD"/>
    <w:rsid w:val="004D4A3C"/>
    <w:rsid w:val="005831C9"/>
    <w:rsid w:val="006B15D3"/>
    <w:rsid w:val="007D1A75"/>
    <w:rsid w:val="008A7297"/>
    <w:rsid w:val="00A76E47"/>
    <w:rsid w:val="00AA33A0"/>
    <w:rsid w:val="00B05F95"/>
    <w:rsid w:val="00B30831"/>
    <w:rsid w:val="00B55711"/>
    <w:rsid w:val="00B61306"/>
    <w:rsid w:val="00B8073A"/>
    <w:rsid w:val="00B97469"/>
    <w:rsid w:val="00BD7B97"/>
    <w:rsid w:val="00BE4AE4"/>
    <w:rsid w:val="00D41B0D"/>
    <w:rsid w:val="00E23A92"/>
    <w:rsid w:val="00ED1AEE"/>
    <w:rsid w:val="00FA6D76"/>
    <w:rsid w:val="3D24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360" w:lineRule="auto"/>
      <w:ind w:firstLineChars="200" w:firstLine="200"/>
      <w:jc w:val="center"/>
      <w:outlineLvl w:val="0"/>
    </w:pPr>
    <w:rPr>
      <w:rFonts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numId w:val="1"/>
      </w:numPr>
      <w:jc w:val="left"/>
      <w:outlineLvl w:val="1"/>
    </w:pPr>
    <w:rPr>
      <w:rFonts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Pr>
      <w:rFonts w:ascii="Times New Roman" w:eastAsia="宋体" w:hAnsi="Times New Roman" w:cs="Times New Roman"/>
      <w:b/>
      <w:bCs/>
      <w:sz w:val="30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/>
      <w:b/>
      <w:bCs/>
      <w:sz w:val="28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360" w:lineRule="auto"/>
      <w:ind w:firstLineChars="200" w:firstLine="200"/>
      <w:jc w:val="center"/>
      <w:outlineLvl w:val="0"/>
    </w:pPr>
    <w:rPr>
      <w:rFonts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numId w:val="1"/>
      </w:numPr>
      <w:jc w:val="left"/>
      <w:outlineLvl w:val="1"/>
    </w:pPr>
    <w:rPr>
      <w:rFonts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Pr>
      <w:rFonts w:ascii="Times New Roman" w:eastAsia="宋体" w:hAnsi="Times New Roman" w:cs="Times New Roman"/>
      <w:b/>
      <w:bCs/>
      <w:sz w:val="30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/>
      <w:b/>
      <w:bCs/>
      <w:sz w:val="28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1.png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7</cp:revision>
  <dcterms:created xsi:type="dcterms:W3CDTF">2019-04-14T13:25:00Z</dcterms:created>
  <dcterms:modified xsi:type="dcterms:W3CDTF">2019-04-30T01:17:00Z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2052-11.1.0.8408</vt:lpwstr>
  </property>
</Properties>
</file>