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923DD1" w:rsidP="00923DD1">
      <w:pPr>
        <w:pStyle w:val="a3"/>
      </w:pPr>
      <w:r>
        <w:rPr>
          <w:rFonts w:hint="eastAsia"/>
        </w:rPr>
        <w:t>工作总结和计划</w:t>
      </w:r>
    </w:p>
    <w:p w:rsidR="00923DD1" w:rsidRDefault="00923DD1" w:rsidP="00923DD1">
      <w:r>
        <w:rPr>
          <w:rFonts w:hint="eastAsia"/>
        </w:rPr>
        <w:t>摘要：</w:t>
      </w:r>
    </w:p>
    <w:p w:rsidR="00923DD1" w:rsidRDefault="00923DD1" w:rsidP="00923DD1"/>
    <w:p w:rsidR="00923DD1" w:rsidRDefault="00923DD1" w:rsidP="00923DD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阶段性内容</w:t>
      </w:r>
    </w:p>
    <w:p w:rsidR="00923DD1" w:rsidRDefault="00923DD1" w:rsidP="00923DD1">
      <w:r>
        <w:rPr>
          <w:rFonts w:hint="eastAsia"/>
        </w:rPr>
        <w:t>1.1漏损模型修改</w:t>
      </w:r>
    </w:p>
    <w:p w:rsidR="00923DD1" w:rsidRDefault="00923DD1" w:rsidP="00923DD1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关于P</w:t>
      </w:r>
      <w:r>
        <w:t>DD</w:t>
      </w:r>
      <w:r>
        <w:rPr>
          <w:rFonts w:hint="eastAsia"/>
        </w:rPr>
        <w:t>模型对比</w:t>
      </w:r>
    </w:p>
    <w:p w:rsidR="00923DD1" w:rsidRDefault="00923DD1" w:rsidP="00923DD1">
      <w:r>
        <w:rPr>
          <w:rFonts w:hint="eastAsia"/>
        </w:rPr>
        <w:t>1.3</w:t>
      </w:r>
      <w:r>
        <w:t xml:space="preserve"> EPS</w:t>
      </w:r>
      <w:r>
        <w:rPr>
          <w:rFonts w:hint="eastAsia"/>
        </w:rPr>
        <w:t>水力模拟的细节</w:t>
      </w:r>
    </w:p>
    <w:p w:rsidR="00923DD1" w:rsidRDefault="00923DD1" w:rsidP="00923DD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下一步计划</w:t>
      </w:r>
      <w:r>
        <w:tab/>
      </w:r>
    </w:p>
    <w:p w:rsidR="00923DD1" w:rsidRDefault="00923DD1" w:rsidP="00923DD1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看过的文献</w:t>
      </w:r>
    </w:p>
    <w:p w:rsidR="00923DD1" w:rsidRDefault="00923DD1" w:rsidP="00923DD1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横向课题参与</w:t>
      </w:r>
    </w:p>
    <w:p w:rsidR="00923DD1" w:rsidRDefault="00923DD1" w:rsidP="00923DD1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遇到的问题</w:t>
      </w:r>
    </w:p>
    <w:p w:rsidR="00923DD1" w:rsidRPr="00923DD1" w:rsidRDefault="00923DD1" w:rsidP="00923DD1">
      <w:pPr>
        <w:pStyle w:val="1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改进措施</w:t>
      </w:r>
      <w:bookmarkStart w:id="0" w:name="_GoBack"/>
      <w:bookmarkEnd w:id="0"/>
    </w:p>
    <w:sectPr w:rsidR="00923DD1" w:rsidRPr="0092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E"/>
    <w:rsid w:val="002B4635"/>
    <w:rsid w:val="004053BA"/>
    <w:rsid w:val="00454491"/>
    <w:rsid w:val="004544EE"/>
    <w:rsid w:val="004D19AA"/>
    <w:rsid w:val="0051606C"/>
    <w:rsid w:val="005916E7"/>
    <w:rsid w:val="0067283C"/>
    <w:rsid w:val="00755917"/>
    <w:rsid w:val="00923DD1"/>
    <w:rsid w:val="009A2817"/>
    <w:rsid w:val="00A106E0"/>
    <w:rsid w:val="00BF326C"/>
    <w:rsid w:val="00C43CFF"/>
    <w:rsid w:val="00CE543E"/>
    <w:rsid w:val="00D14CA1"/>
    <w:rsid w:val="00D63763"/>
    <w:rsid w:val="00E428B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DD0B"/>
  <w15:chartTrackingRefBased/>
  <w15:docId w15:val="{938395C9-289E-4F1C-BA9A-C3595FDC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DD1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3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3DD1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Beijing University of Technology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2018-10-31T12:23:00Z</dcterms:created>
  <dcterms:modified xsi:type="dcterms:W3CDTF">2018-10-31T12:27:00Z</dcterms:modified>
</cp:coreProperties>
</file>