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DDF" w:rsidRDefault="003F5629" w:rsidP="003F3EA0">
      <w:pPr>
        <w:jc w:val="center"/>
      </w:pPr>
      <w:r>
        <w:fldChar w:fldCharType="begin"/>
      </w:r>
      <w:r>
        <w:instrText xml:space="preserve"> MACROBUTTON MTEditEquationSection2 </w:instrText>
      </w:r>
      <w:r w:rsidRPr="003F5629">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3F3EA0">
        <w:rPr>
          <w:rFonts w:hint="eastAsia"/>
        </w:rPr>
        <w:t>两种渗漏模型的对比研究报告</w:t>
      </w:r>
    </w:p>
    <w:p w:rsidR="003F3EA0" w:rsidRDefault="003F3EA0" w:rsidP="003F3EA0">
      <w:pPr>
        <w:jc w:val="center"/>
      </w:pPr>
      <w:r>
        <w:rPr>
          <w:rFonts w:hint="eastAsia"/>
        </w:rPr>
        <w:t>韩朝</w:t>
      </w:r>
    </w:p>
    <w:p w:rsidR="003F3EA0" w:rsidRDefault="003F3EA0" w:rsidP="003F3EA0">
      <w:pPr>
        <w:jc w:val="center"/>
      </w:pPr>
      <w:r>
        <w:rPr>
          <w:rFonts w:hint="eastAsia"/>
        </w:rPr>
        <w:t>2018</w:t>
      </w:r>
      <w:r>
        <w:rPr>
          <w:rFonts w:hint="eastAsia"/>
        </w:rPr>
        <w:t>年</w:t>
      </w:r>
      <w:r>
        <w:rPr>
          <w:rFonts w:hint="eastAsia"/>
        </w:rPr>
        <w:t>7</w:t>
      </w:r>
      <w:r>
        <w:rPr>
          <w:rFonts w:hint="eastAsia"/>
        </w:rPr>
        <w:t>月</w:t>
      </w:r>
      <w:r>
        <w:rPr>
          <w:rFonts w:hint="eastAsia"/>
        </w:rPr>
        <w:t>27</w:t>
      </w:r>
      <w:r>
        <w:rPr>
          <w:rFonts w:hint="eastAsia"/>
        </w:rPr>
        <w:t>日星期五</w:t>
      </w:r>
    </w:p>
    <w:p w:rsidR="003F3EA0" w:rsidRDefault="003F3EA0" w:rsidP="003F3EA0">
      <w:r w:rsidRPr="003F3EA0">
        <w:rPr>
          <w:rFonts w:hint="eastAsia"/>
          <w:b/>
        </w:rPr>
        <w:t>摘要</w:t>
      </w:r>
      <w:r>
        <w:rPr>
          <w:rFonts w:hint="eastAsia"/>
        </w:rPr>
        <w:t>：当采用扩散器（</w:t>
      </w:r>
      <w:r>
        <w:rPr>
          <w:rFonts w:hint="eastAsia"/>
        </w:rPr>
        <w:t>N</w:t>
      </w:r>
      <w:r>
        <w:t>-S</w:t>
      </w:r>
      <w:r>
        <w:rPr>
          <w:rFonts w:hint="eastAsia"/>
        </w:rPr>
        <w:t>模型）模拟管网渗漏时，在延时模拟中会出现节点流量为负值的情况，这与实际情况不符。因此采用</w:t>
      </w:r>
      <w:r w:rsidR="0027730E">
        <w:rPr>
          <w:rFonts w:hint="eastAsia"/>
        </w:rPr>
        <w:t>虚拟水库</w:t>
      </w:r>
      <w:r>
        <w:rPr>
          <w:rFonts w:hint="eastAsia"/>
        </w:rPr>
        <w:t>模型（</w:t>
      </w:r>
      <w:r>
        <w:rPr>
          <w:rFonts w:hint="eastAsia"/>
        </w:rPr>
        <w:t>E</w:t>
      </w:r>
      <w:r>
        <w:t>-R</w:t>
      </w:r>
      <w:r>
        <w:rPr>
          <w:rFonts w:hint="eastAsia"/>
        </w:rPr>
        <w:t>模型）模拟管网渗漏。对简单渗漏工况进行计算，结果显示：</w:t>
      </w:r>
      <w:r>
        <w:t>E-R</w:t>
      </w:r>
      <w:r>
        <w:rPr>
          <w:rFonts w:hint="eastAsia"/>
        </w:rPr>
        <w:t>模型可以有效解决节点流量为负值的问题。</w:t>
      </w:r>
    </w:p>
    <w:p w:rsidR="003F3EA0" w:rsidRDefault="00195587" w:rsidP="003F3EA0">
      <w:pPr>
        <w:rPr>
          <w:b/>
        </w:rPr>
      </w:pPr>
      <w:r>
        <w:rPr>
          <w:rFonts w:hint="eastAsia"/>
          <w:b/>
        </w:rPr>
        <w:t>引言</w:t>
      </w:r>
    </w:p>
    <w:p w:rsidR="00195587" w:rsidRDefault="00195587" w:rsidP="00195587">
      <w:pPr>
        <w:ind w:firstLineChars="200" w:firstLine="420"/>
      </w:pPr>
      <w:r>
        <w:rPr>
          <w:rFonts w:hint="eastAsia"/>
        </w:rPr>
        <w:t>震害经验表明，供水管网的破坏不仅造成供水功能的直接丧失，还会造成严重的次生灾害和经济损失。在震后的紧急救援的修复阶段，供水管网处于带渗漏供水状态。评价供水管网的震后服务能力，为震后评估</w:t>
      </w:r>
      <w:r w:rsidR="00E81EC2">
        <w:rPr>
          <w:rFonts w:hint="eastAsia"/>
        </w:rPr>
        <w:t>或恢复提供决策支持，需要建立合理的震后管网水力功能分析模型。供水管网震后水力功能评价的主要内容是确定管段漏损点的位置、漏水面积、漏水量和水压降。其中漏损点位置和漏水面积是管网震后水力功能分析的内容。</w:t>
      </w:r>
    </w:p>
    <w:p w:rsidR="00B516A8" w:rsidRDefault="00B516A8" w:rsidP="00195587">
      <w:pPr>
        <w:ind w:firstLineChars="200" w:firstLine="420"/>
      </w:pPr>
      <w:r>
        <w:rPr>
          <w:rFonts w:hint="eastAsia"/>
        </w:rPr>
        <w:t>陈玲俐，</w:t>
      </w:r>
      <w:r>
        <w:rPr>
          <w:rFonts w:hint="eastAsia"/>
        </w:rPr>
        <w:t>2003</w:t>
      </w:r>
    </w:p>
    <w:p w:rsidR="00716B42" w:rsidRDefault="00716B42" w:rsidP="00195587">
      <w:pPr>
        <w:ind w:firstLineChars="200" w:firstLine="420"/>
      </w:pPr>
      <w:r>
        <w:rPr>
          <w:rFonts w:hint="eastAsia"/>
        </w:rPr>
        <w:t>关键字：渗漏模型、</w:t>
      </w:r>
    </w:p>
    <w:p w:rsidR="00716B42" w:rsidRDefault="00716B42" w:rsidP="00195587">
      <w:pPr>
        <w:ind w:firstLineChars="200" w:firstLine="420"/>
        <w:rPr>
          <w:rFonts w:hint="eastAsia"/>
        </w:rPr>
      </w:pPr>
      <w:r>
        <w:rPr>
          <w:rFonts w:hint="eastAsia"/>
        </w:rPr>
        <w:t>对正常使用状态下供水管网的渗漏问题，在欧美日等发达国家同样倍受关注。研究表明：在传统的水力分析模型中加入渗漏项，从管网设计和管网控制两个角度，通过改变管网中水压分布，可以达到减少管网渗漏的目的（</w:t>
      </w:r>
      <w:proofErr w:type="spellStart"/>
      <w:r w:rsidR="00C65492">
        <w:rPr>
          <w:rFonts w:hint="eastAsia"/>
        </w:rPr>
        <w:t>K</w:t>
      </w:r>
      <w:r w:rsidR="00C65492">
        <w:t>alanithy</w:t>
      </w:r>
      <w:proofErr w:type="spellEnd"/>
      <w:r w:rsidR="00C65492">
        <w:t xml:space="preserve"> 1999</w:t>
      </w:r>
      <w:r>
        <w:rPr>
          <w:rFonts w:hint="eastAsia"/>
        </w:rPr>
        <w:t>）。在目前的施工水平下，除了焊接</w:t>
      </w:r>
      <w:r w:rsidR="00C65492">
        <w:rPr>
          <w:rFonts w:hint="eastAsia"/>
        </w:rPr>
        <w:t>钢管，尚不能保证铺设管线无渗漏；同时目前的检漏手段不能发现管线中所有漏点（</w:t>
      </w:r>
      <w:r w:rsidR="00C65492">
        <w:rPr>
          <w:rFonts w:hint="eastAsia"/>
        </w:rPr>
        <w:t>2003</w:t>
      </w:r>
      <w:r w:rsidR="00C65492">
        <w:rPr>
          <w:rFonts w:hint="eastAsia"/>
        </w:rPr>
        <w:t>年，现在检漏技术是否提高？）。虽然随着检修技术的进步，管网渗漏严重程度可以降低，但是不能消灭渗漏现象。无论是实施合理的供水管网抗震可靠度分析，还是要通过管网设计或控制使管网渗漏最少，都需要建立合理正确的渗漏模型。</w:t>
      </w:r>
      <w:bookmarkStart w:id="0" w:name="_GoBack"/>
      <w:bookmarkEnd w:id="0"/>
    </w:p>
    <w:p w:rsidR="004825A5" w:rsidRDefault="00B516A8" w:rsidP="00195587">
      <w:pPr>
        <w:ind w:firstLineChars="200" w:firstLine="420"/>
      </w:pPr>
      <w:proofErr w:type="gramStart"/>
      <w:r>
        <w:rPr>
          <w:rFonts w:hint="eastAsia"/>
        </w:rPr>
        <w:t>侯本伟</w:t>
      </w:r>
      <w:proofErr w:type="gramEnd"/>
      <w:r>
        <w:rPr>
          <w:rFonts w:hint="eastAsia"/>
        </w:rPr>
        <w:t>，</w:t>
      </w:r>
      <w:r>
        <w:rPr>
          <w:rFonts w:hint="eastAsia"/>
        </w:rPr>
        <w:t>2013</w:t>
      </w:r>
    </w:p>
    <w:p w:rsidR="00716B42" w:rsidRDefault="00716B42" w:rsidP="00195587">
      <w:pPr>
        <w:ind w:firstLineChars="200" w:firstLine="420"/>
        <w:rPr>
          <w:rFonts w:hint="eastAsia"/>
        </w:rPr>
      </w:pPr>
      <w:r>
        <w:rPr>
          <w:rFonts w:hint="eastAsia"/>
        </w:rPr>
        <w:t>关键字：</w:t>
      </w:r>
      <w:r>
        <w:rPr>
          <w:rFonts w:hint="eastAsia"/>
        </w:rPr>
        <w:t>h</w:t>
      </w:r>
      <w:r>
        <w:t>ydraulic simulation damage model</w:t>
      </w:r>
    </w:p>
    <w:p w:rsidR="00E81EC2" w:rsidRPr="00195587" w:rsidRDefault="00E81EC2" w:rsidP="00195587">
      <w:pPr>
        <w:ind w:firstLineChars="200" w:firstLine="420"/>
        <w:rPr>
          <w:rFonts w:hint="eastAsia"/>
        </w:rPr>
      </w:pPr>
      <w:r>
        <w:rPr>
          <w:rFonts w:hint="eastAsia"/>
        </w:rPr>
        <w:t>本文</w:t>
      </w:r>
      <w:r w:rsidR="004825A5">
        <w:rPr>
          <w:rFonts w:hint="eastAsia"/>
        </w:rPr>
        <w:t>针对城市供水管网震后水力功能评价中的破坏管线出流量及其拓扑结构进行模型对比研究。</w:t>
      </w:r>
    </w:p>
    <w:p w:rsidR="00857C3F" w:rsidRDefault="00857C3F" w:rsidP="003F3EA0">
      <w:pPr>
        <w:rPr>
          <w:b/>
        </w:rPr>
      </w:pPr>
      <w:r w:rsidRPr="00857C3F">
        <w:rPr>
          <w:rFonts w:hint="eastAsia"/>
          <w:b/>
        </w:rPr>
        <w:t>1</w:t>
      </w:r>
      <w:r w:rsidRPr="00857C3F">
        <w:rPr>
          <w:b/>
        </w:rPr>
        <w:t xml:space="preserve"> </w:t>
      </w:r>
      <w:r w:rsidR="001664F6">
        <w:rPr>
          <w:rFonts w:hint="eastAsia"/>
          <w:b/>
        </w:rPr>
        <w:t>理论</w:t>
      </w:r>
    </w:p>
    <w:p w:rsidR="001664F6" w:rsidRDefault="001664F6" w:rsidP="003F3EA0">
      <w:r>
        <w:rPr>
          <w:rFonts w:hint="eastAsia"/>
        </w:rPr>
        <w:t>1.1</w:t>
      </w:r>
      <w:r>
        <w:t xml:space="preserve"> </w:t>
      </w:r>
      <w:r>
        <w:rPr>
          <w:rFonts w:hint="eastAsia"/>
        </w:rPr>
        <w:t>基于孔口出流的渗漏模型</w:t>
      </w:r>
    </w:p>
    <w:p w:rsidR="001664F6" w:rsidRDefault="001664F6" w:rsidP="001664F6">
      <w:pPr>
        <w:ind w:firstLineChars="200" w:firstLine="420"/>
      </w:pPr>
      <w:r>
        <w:rPr>
          <w:rFonts w:hint="eastAsia"/>
        </w:rPr>
        <w:t>渗漏模型用来描述渗漏水流量与渗漏面积、漏水点</w:t>
      </w:r>
      <w:r w:rsidR="00A97E5B">
        <w:rPr>
          <w:rFonts w:hint="eastAsia"/>
        </w:rPr>
        <w:t>压力</w:t>
      </w:r>
      <w:r>
        <w:rPr>
          <w:rFonts w:hint="eastAsia"/>
        </w:rPr>
        <w:t>之间所服从的水力关系，常用的模型有点式渗漏模型和一致渗漏模型两类（</w:t>
      </w:r>
      <w:r w:rsidR="003E0387">
        <w:rPr>
          <w:rFonts w:hint="eastAsia"/>
        </w:rPr>
        <w:t>陈玲俐，</w:t>
      </w:r>
      <w:r w:rsidR="003E0387">
        <w:rPr>
          <w:rFonts w:hint="eastAsia"/>
        </w:rPr>
        <w:t>2003</w:t>
      </w:r>
      <w:r>
        <w:rPr>
          <w:rFonts w:hint="eastAsia"/>
        </w:rPr>
        <w:t>）</w:t>
      </w:r>
      <w:r w:rsidR="003E0387">
        <w:rPr>
          <w:rFonts w:hint="eastAsia"/>
        </w:rPr>
        <w:t>。</w:t>
      </w:r>
      <w:r w:rsidR="00A97E5B">
        <w:rPr>
          <w:rFonts w:hint="eastAsia"/>
        </w:rPr>
        <w:t>点式渗漏模型</w:t>
      </w:r>
      <w:r w:rsidR="003E0387">
        <w:rPr>
          <w:rFonts w:hint="eastAsia"/>
        </w:rPr>
        <w:t>是一种确定性模型，供水管网震后水力分析中通常采用该模型。</w:t>
      </w:r>
      <w:r w:rsidR="00A97E5B">
        <w:rPr>
          <w:rFonts w:hint="eastAsia"/>
        </w:rPr>
        <w:t>在点式渗漏模型中，单个渗漏</w:t>
      </w:r>
      <w:proofErr w:type="gramStart"/>
      <w:r w:rsidR="00A97E5B">
        <w:rPr>
          <w:rFonts w:hint="eastAsia"/>
        </w:rPr>
        <w:t>点认为</w:t>
      </w:r>
      <w:proofErr w:type="gramEnd"/>
      <w:r w:rsidR="00A97E5B">
        <w:rPr>
          <w:rFonts w:hint="eastAsia"/>
        </w:rPr>
        <w:t>是小孔口自由出流（刘鹤年，</w:t>
      </w:r>
      <w:r w:rsidR="00A97E5B">
        <w:rPr>
          <w:rFonts w:hint="eastAsia"/>
        </w:rPr>
        <w:t>2008</w:t>
      </w:r>
      <w:r w:rsidR="00A97E5B">
        <w:rPr>
          <w:rFonts w:hint="eastAsia"/>
        </w:rPr>
        <w:t>），渗漏点水流量可由该点的管内压力与孔口处局部水头损失关系得到。</w:t>
      </w:r>
      <w:proofErr w:type="gramStart"/>
      <w:r w:rsidR="00A97E5B">
        <w:rPr>
          <w:rFonts w:hint="eastAsia"/>
        </w:rPr>
        <w:t>侯本伟</w:t>
      </w:r>
      <w:proofErr w:type="gramEnd"/>
      <w:r w:rsidR="00A97E5B">
        <w:rPr>
          <w:rFonts w:hint="eastAsia"/>
        </w:rPr>
        <w:t>（</w:t>
      </w:r>
      <w:r w:rsidR="00A97E5B">
        <w:rPr>
          <w:rFonts w:hint="eastAsia"/>
        </w:rPr>
        <w:t>2014</w:t>
      </w:r>
      <w:r w:rsidR="00A97E5B">
        <w:rPr>
          <w:rFonts w:hint="eastAsia"/>
        </w:rPr>
        <w:t>）分析得到渗漏点水流量与渗漏点面积、漏水点压力有如下关系：</w:t>
      </w:r>
    </w:p>
    <w:p w:rsidR="00A97E5B" w:rsidRDefault="00A97E5B" w:rsidP="00A97E5B">
      <w:pPr>
        <w:pStyle w:val="MTDisplayEquation"/>
      </w:pPr>
      <w:r>
        <w:tab/>
      </w:r>
      <w:r w:rsidR="00C030D8" w:rsidRPr="00A97E5B">
        <w:rPr>
          <w:position w:val="-12"/>
        </w:rPr>
        <w:object w:dxaOrig="28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0.25pt" o:ole="">
            <v:imagedata r:id="rId5" o:title=""/>
          </v:shape>
          <o:OLEObject Type="Embed" ProgID="Equation.DSMT4" ShapeID="_x0000_i1025" DrawAspect="Content" ObjectID="_1594928776" r:id="rId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930888"/>
      <w:r>
        <w:instrText>(</w:instrText>
      </w:r>
      <w:r w:rsidR="00C65492">
        <w:fldChar w:fldCharType="begin"/>
      </w:r>
      <w:r w:rsidR="00C65492">
        <w:instrText xml:space="preserve"> SEQ MTEqn \c \* Arabic \* MERGEFORMAT </w:instrText>
      </w:r>
      <w:r w:rsidR="00C65492">
        <w:fldChar w:fldCharType="separate"/>
      </w:r>
      <w:r w:rsidR="005A05BB">
        <w:rPr>
          <w:noProof/>
        </w:rPr>
        <w:instrText>1</w:instrText>
      </w:r>
      <w:r w:rsidR="00C65492">
        <w:rPr>
          <w:noProof/>
        </w:rPr>
        <w:fldChar w:fldCharType="end"/>
      </w:r>
      <w:r>
        <w:instrText>)</w:instrText>
      </w:r>
      <w:bookmarkEnd w:id="1"/>
      <w:r>
        <w:fldChar w:fldCharType="end"/>
      </w:r>
    </w:p>
    <w:p w:rsidR="00467046" w:rsidRPr="00467046" w:rsidRDefault="00467046" w:rsidP="00467046">
      <w:pPr>
        <w:pStyle w:val="MTDisplayEquation"/>
      </w:pPr>
      <w:r>
        <w:tab/>
      </w:r>
      <w:r w:rsidRPr="00467046">
        <w:rPr>
          <w:position w:val="-30"/>
        </w:rPr>
        <w:object w:dxaOrig="1560" w:dyaOrig="720">
          <v:shape id="_x0000_i1026" type="#_x0000_t75" style="width:78pt;height:36pt" o:ole="">
            <v:imagedata r:id="rId7" o:title=""/>
          </v:shape>
          <o:OLEObject Type="Embed" ProgID="Equation.DSMT4" ShapeID="_x0000_i1026" DrawAspect="Content" ObjectID="_1594928777"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5492">
        <w:fldChar w:fldCharType="begin"/>
      </w:r>
      <w:r w:rsidR="00C65492">
        <w:instrText xml:space="preserve"> SEQ MTEqn \c \* Arabic \* MERGEFORMAT </w:instrText>
      </w:r>
      <w:r w:rsidR="00C65492">
        <w:fldChar w:fldCharType="separate"/>
      </w:r>
      <w:r w:rsidR="005A05BB">
        <w:rPr>
          <w:noProof/>
        </w:rPr>
        <w:instrText>2</w:instrText>
      </w:r>
      <w:r w:rsidR="00C65492">
        <w:rPr>
          <w:noProof/>
        </w:rPr>
        <w:fldChar w:fldCharType="end"/>
      </w:r>
      <w:r>
        <w:instrText>)</w:instrText>
      </w:r>
      <w:r>
        <w:fldChar w:fldCharType="end"/>
      </w:r>
    </w:p>
    <w:p w:rsidR="00076D68" w:rsidRPr="00076D68" w:rsidRDefault="00076D68" w:rsidP="00076D68">
      <w:r>
        <w:rPr>
          <w:rFonts w:hint="eastAsia"/>
        </w:rPr>
        <w:t>式中，</w:t>
      </w:r>
      <w:r>
        <w:rPr>
          <w:i/>
        </w:rPr>
        <w:t>Q</w:t>
      </w:r>
      <w:r>
        <w:rPr>
          <w:i/>
          <w:vertAlign w:val="subscript"/>
        </w:rPr>
        <w:t>L</w:t>
      </w:r>
      <w:r>
        <w:t>为</w:t>
      </w:r>
      <w:r>
        <w:rPr>
          <w:rFonts w:hint="eastAsia"/>
        </w:rPr>
        <w:t>扩散器</w:t>
      </w:r>
      <w:r>
        <w:t>流量（</w:t>
      </w:r>
      <w:r>
        <w:rPr>
          <w:rFonts w:hint="eastAsia"/>
        </w:rPr>
        <w:t>m</w:t>
      </w:r>
      <w:r>
        <w:rPr>
          <w:vertAlign w:val="superscript"/>
        </w:rPr>
        <w:t>3</w:t>
      </w:r>
      <w:r>
        <w:t>/s</w:t>
      </w:r>
      <w:r>
        <w:t>）</w:t>
      </w:r>
      <w:r>
        <w:rPr>
          <w:rFonts w:hint="eastAsia"/>
        </w:rPr>
        <w:t>；</w:t>
      </w:r>
      <w:r w:rsidRPr="003310A3">
        <w:rPr>
          <w:rStyle w:val="a6"/>
          <w:rFonts w:hint="eastAsia"/>
        </w:rPr>
        <w:t>C</w:t>
      </w:r>
      <w:r>
        <w:rPr>
          <w:rFonts w:hint="eastAsia"/>
        </w:rPr>
        <w:t>为单位转换系数，当</w:t>
      </w:r>
      <w:r w:rsidRPr="00893D49">
        <w:rPr>
          <w:rStyle w:val="a6"/>
          <w:rFonts w:hint="eastAsia"/>
        </w:rPr>
        <w:t>Q</w:t>
      </w:r>
      <w:r>
        <w:rPr>
          <w:rFonts w:hint="eastAsia"/>
        </w:rPr>
        <w:t>与</w:t>
      </w:r>
      <w:r w:rsidRPr="003310A3">
        <w:rPr>
          <w:rStyle w:val="a6"/>
        </w:rPr>
        <w:t>A</w:t>
      </w:r>
      <w:r w:rsidRPr="003310A3">
        <w:rPr>
          <w:rStyle w:val="a6"/>
          <w:vertAlign w:val="subscript"/>
        </w:rPr>
        <w:t>L</w:t>
      </w:r>
      <w:r>
        <w:rPr>
          <w:rFonts w:hint="eastAsia"/>
        </w:rPr>
        <w:t>单位分别为</w:t>
      </w:r>
      <w:r>
        <w:rPr>
          <w:rFonts w:hint="eastAsia"/>
        </w:rPr>
        <w:t>m</w:t>
      </w:r>
      <w:r>
        <w:rPr>
          <w:vertAlign w:val="superscript"/>
        </w:rPr>
        <w:t>3</w:t>
      </w:r>
      <w:r>
        <w:t>/s</w:t>
      </w:r>
      <w:r>
        <w:rPr>
          <w:rFonts w:hint="eastAsia"/>
        </w:rPr>
        <w:t>和</w:t>
      </w:r>
      <w:r>
        <w:rPr>
          <w:rFonts w:hint="eastAsia"/>
        </w:rPr>
        <w:t>m</w:t>
      </w:r>
      <w:r>
        <w:rPr>
          <w:vertAlign w:val="superscript"/>
        </w:rPr>
        <w:t>2</w:t>
      </w:r>
      <w:r>
        <w:rPr>
          <w:rFonts w:hint="eastAsia"/>
        </w:rPr>
        <w:t>时，取</w:t>
      </w:r>
      <w:r>
        <w:rPr>
          <w:rFonts w:hint="eastAsia"/>
        </w:rPr>
        <w:t>4</w:t>
      </w:r>
      <w:r>
        <w:t>.</w:t>
      </w:r>
      <w:r>
        <w:rPr>
          <w:rFonts w:hint="eastAsia"/>
        </w:rPr>
        <w:t>427</w:t>
      </w:r>
      <w:r>
        <w:rPr>
          <w:rFonts w:hint="eastAsia"/>
        </w:rPr>
        <w:t>；</w:t>
      </w:r>
      <w:r w:rsidRPr="002A595B">
        <w:rPr>
          <w:rStyle w:val="a6"/>
        </w:rPr>
        <w:t>μ</w:t>
      </w:r>
      <w:r w:rsidRPr="003B2C51">
        <w:rPr>
          <w:rStyle w:val="a6"/>
          <w:rFonts w:ascii="等线" w:hAnsi="等线" w:cs="等线" w:hint="eastAsia"/>
          <w:i w:val="0"/>
        </w:rPr>
        <w:t>为孔口流量系</w:t>
      </w:r>
      <w:r w:rsidR="0085116E">
        <w:rPr>
          <w:rStyle w:val="a6"/>
          <w:rFonts w:ascii="等线" w:hAnsi="等线" w:cs="等线" w:hint="eastAsia"/>
          <w:i w:val="0"/>
        </w:rPr>
        <w:t>数</w:t>
      </w:r>
      <w:r>
        <w:rPr>
          <w:rStyle w:val="a6"/>
          <w:rFonts w:ascii="等线" w:hAnsi="等线" w:cs="等线" w:hint="eastAsia"/>
          <w:i w:val="0"/>
        </w:rPr>
        <w:t>，</w:t>
      </w:r>
      <w:r w:rsidRPr="003B2C51">
        <w:rPr>
          <w:rStyle w:val="a6"/>
          <w:rFonts w:ascii="等线" w:hAnsi="等线" w:cs="等线" w:hint="eastAsia"/>
          <w:i w:val="0"/>
        </w:rPr>
        <w:t>取值范围为</w:t>
      </w:r>
      <w:r w:rsidRPr="000F15D9">
        <w:rPr>
          <w:rFonts w:hint="eastAsia"/>
        </w:rPr>
        <w:t>0.60~</w:t>
      </w:r>
      <w:r w:rsidRPr="000F15D9">
        <w:t>0.90</w:t>
      </w:r>
      <w:r>
        <w:rPr>
          <w:rStyle w:val="a6"/>
          <w:rFonts w:ascii="等线" w:hAnsi="等线" w:cs="等线" w:hint="eastAsia"/>
          <w:i w:val="0"/>
        </w:rPr>
        <w:t>；</w:t>
      </w:r>
      <w:r w:rsidRPr="003310A3">
        <w:rPr>
          <w:rStyle w:val="a6"/>
        </w:rPr>
        <w:t>A</w:t>
      </w:r>
      <w:r w:rsidRPr="003310A3">
        <w:rPr>
          <w:rStyle w:val="a6"/>
          <w:vertAlign w:val="subscript"/>
        </w:rPr>
        <w:t>L</w:t>
      </w:r>
      <w:r>
        <w:rPr>
          <w:rFonts w:hint="eastAsia"/>
        </w:rPr>
        <w:t>为渗漏面积</w:t>
      </w:r>
      <w:r>
        <w:rPr>
          <w:rFonts w:hint="eastAsia"/>
        </w:rPr>
        <w:t>(m</w:t>
      </w:r>
      <w:r>
        <w:rPr>
          <w:vertAlign w:val="superscript"/>
        </w:rPr>
        <w:t>2</w:t>
      </w:r>
      <w:r>
        <w:rPr>
          <w:rFonts w:hint="eastAsia"/>
        </w:rPr>
        <w:t>)</w:t>
      </w:r>
      <w:r>
        <w:rPr>
          <w:rFonts w:hint="eastAsia"/>
        </w:rPr>
        <w:t>；</w:t>
      </w:r>
      <w:r>
        <w:rPr>
          <w:i/>
        </w:rPr>
        <w:t>H</w:t>
      </w:r>
      <w:r>
        <w:t>为</w:t>
      </w:r>
      <w:r>
        <w:rPr>
          <w:rFonts w:hint="eastAsia"/>
        </w:rPr>
        <w:t>渗漏点</w:t>
      </w:r>
      <w:r>
        <w:t>水压</w:t>
      </w:r>
      <w:r>
        <w:t>(m)</w:t>
      </w:r>
      <w:r>
        <w:rPr>
          <w:rFonts w:hint="eastAsia"/>
        </w:rPr>
        <w:t>。</w:t>
      </w:r>
    </w:p>
    <w:p w:rsidR="001664F6" w:rsidRPr="001664F6" w:rsidRDefault="001664F6" w:rsidP="003F3EA0">
      <w:r>
        <w:rPr>
          <w:rFonts w:hint="eastAsia"/>
        </w:rPr>
        <w:t>1.</w:t>
      </w:r>
      <w:r>
        <w:t>2 EPANET</w:t>
      </w:r>
      <w:r>
        <w:rPr>
          <w:rFonts w:hint="eastAsia"/>
        </w:rPr>
        <w:t>水力分析原理</w:t>
      </w:r>
    </w:p>
    <w:p w:rsidR="00857C3F" w:rsidRDefault="00857C3F" w:rsidP="00857C3F">
      <w:pPr>
        <w:ind w:firstLineChars="200" w:firstLine="420"/>
      </w:pPr>
      <w:r>
        <w:t>EPANET</w:t>
      </w:r>
      <w:r>
        <w:rPr>
          <w:rFonts w:hint="eastAsia"/>
        </w:rPr>
        <w:t>水力计算方法中，管道两端的压力损失由管道沿程水头损失和局部水头损失两部分构成，采用指数形式表达的管道水头损失为：</w:t>
      </w:r>
    </w:p>
    <w:p w:rsidR="003F5629" w:rsidRDefault="003F5629" w:rsidP="003F5629">
      <w:pPr>
        <w:pStyle w:val="MTDisplayEquation"/>
        <w:rPr>
          <w:rStyle w:val="a6"/>
          <w:i w:val="0"/>
        </w:rPr>
      </w:pPr>
      <w:r>
        <w:rPr>
          <w:rStyle w:val="a6"/>
          <w:i w:val="0"/>
        </w:rPr>
        <w:tab/>
      </w:r>
      <w:r w:rsidRPr="00857C3F">
        <w:rPr>
          <w:rStyle w:val="a6"/>
          <w:i w:val="0"/>
        </w:rPr>
        <w:object w:dxaOrig="2120" w:dyaOrig="340">
          <v:shape id="_x0000_i1027" type="#_x0000_t75" style="width:105.75pt;height:16.5pt" o:ole="">
            <v:imagedata r:id="rId9" o:title=""/>
          </v:shape>
          <o:OLEObject Type="Embed" ProgID="Equation.DSMT4" ShapeID="_x0000_i1027" DrawAspect="Content" ObjectID="_1594928778" r:id="rId10"/>
        </w:object>
      </w:r>
      <w:r>
        <w:rPr>
          <w:rStyle w:val="a6"/>
          <w:i w:val="0"/>
        </w:rPr>
        <w:t xml:space="preserve"> </w:t>
      </w:r>
      <w:r>
        <w:rPr>
          <w:rStyle w:val="a6"/>
          <w:i w:val="0"/>
        </w:rPr>
        <w:tab/>
      </w:r>
      <w:r>
        <w:rPr>
          <w:rStyle w:val="a6"/>
          <w:i w:val="0"/>
        </w:rPr>
        <w:fldChar w:fldCharType="begin"/>
      </w:r>
      <w:r>
        <w:rPr>
          <w:rStyle w:val="a6"/>
          <w:i w:val="0"/>
        </w:rPr>
        <w:instrText xml:space="preserve"> MACROBUTTON MTPlaceRef \* MERGEFORMAT </w:instrText>
      </w:r>
      <w:r>
        <w:rPr>
          <w:rStyle w:val="a6"/>
          <w:i w:val="0"/>
        </w:rPr>
        <w:fldChar w:fldCharType="begin"/>
      </w:r>
      <w:r>
        <w:rPr>
          <w:rStyle w:val="a6"/>
          <w:i w:val="0"/>
        </w:rPr>
        <w:instrText xml:space="preserve"> SEQ MTEqn \h \* MERGEFORMAT </w:instrText>
      </w:r>
      <w:r>
        <w:rPr>
          <w:rStyle w:val="a6"/>
          <w:i w:val="0"/>
        </w:rPr>
        <w:fldChar w:fldCharType="end"/>
      </w:r>
      <w:bookmarkStart w:id="2" w:name="ZEqnNum287849"/>
      <w:r>
        <w:rPr>
          <w:rStyle w:val="a6"/>
          <w:i w:val="0"/>
        </w:rPr>
        <w:instrText>(</w:instrText>
      </w:r>
      <w:r>
        <w:rPr>
          <w:rStyle w:val="a6"/>
          <w:i w:val="0"/>
        </w:rPr>
        <w:fldChar w:fldCharType="begin"/>
      </w:r>
      <w:r>
        <w:rPr>
          <w:rStyle w:val="a6"/>
          <w:i w:val="0"/>
        </w:rPr>
        <w:instrText xml:space="preserve"> SEQ MTEqn \c \* Arabic \* MERGEFORMAT </w:instrText>
      </w:r>
      <w:r>
        <w:rPr>
          <w:rStyle w:val="a6"/>
          <w:i w:val="0"/>
        </w:rPr>
        <w:fldChar w:fldCharType="separate"/>
      </w:r>
      <w:r w:rsidR="005A05BB">
        <w:rPr>
          <w:rStyle w:val="a6"/>
          <w:i w:val="0"/>
          <w:noProof/>
        </w:rPr>
        <w:instrText>3</w:instrText>
      </w:r>
      <w:r>
        <w:rPr>
          <w:rStyle w:val="a6"/>
          <w:i w:val="0"/>
        </w:rPr>
        <w:fldChar w:fldCharType="end"/>
      </w:r>
      <w:r>
        <w:rPr>
          <w:rStyle w:val="a6"/>
          <w:i w:val="0"/>
        </w:rPr>
        <w:instrText>)</w:instrText>
      </w:r>
      <w:bookmarkEnd w:id="2"/>
      <w:r>
        <w:rPr>
          <w:rStyle w:val="a6"/>
          <w:i w:val="0"/>
        </w:rPr>
        <w:fldChar w:fldCharType="end"/>
      </w:r>
    </w:p>
    <w:p w:rsidR="00531A3F" w:rsidRDefault="00531A3F" w:rsidP="00531A3F">
      <w:r>
        <w:rPr>
          <w:rFonts w:hint="eastAsia"/>
        </w:rPr>
        <w:lastRenderedPageBreak/>
        <w:t>式中，</w:t>
      </w:r>
      <w:proofErr w:type="spellStart"/>
      <w:r>
        <w:rPr>
          <w:i/>
        </w:rPr>
        <w:t>h</w:t>
      </w:r>
      <w:r>
        <w:rPr>
          <w:vertAlign w:val="subscript"/>
        </w:rPr>
        <w:t>f</w:t>
      </w:r>
      <w:proofErr w:type="spellEnd"/>
      <w:r>
        <w:rPr>
          <w:rFonts w:hint="eastAsia"/>
        </w:rPr>
        <w:t>=</w:t>
      </w:r>
      <w:proofErr w:type="spellStart"/>
      <w:r>
        <w:rPr>
          <w:rFonts w:hint="eastAsia"/>
          <w:i/>
        </w:rPr>
        <w:t>s</w:t>
      </w:r>
      <w:r>
        <w:rPr>
          <w:vertAlign w:val="subscript"/>
        </w:rPr>
        <w:t>f</w:t>
      </w:r>
      <w:r>
        <w:rPr>
          <w:i/>
        </w:rPr>
        <w:t>q</w:t>
      </w:r>
      <w:r>
        <w:rPr>
          <w:i/>
          <w:vertAlign w:val="subscript"/>
        </w:rPr>
        <w:t>ij</w:t>
      </w:r>
      <w:r>
        <w:rPr>
          <w:i/>
          <w:vertAlign w:val="superscript"/>
        </w:rPr>
        <w:t>n</w:t>
      </w:r>
      <w:proofErr w:type="spellEnd"/>
      <w:r>
        <w:rPr>
          <w:rFonts w:hint="eastAsia"/>
        </w:rPr>
        <w:t>为管道沿程水头损失</w:t>
      </w:r>
      <w:r w:rsidR="0072283F">
        <w:rPr>
          <w:rFonts w:hint="eastAsia"/>
        </w:rPr>
        <w:t>(m</w:t>
      </w:r>
      <w:r w:rsidR="0072283F">
        <w:t>)</w:t>
      </w:r>
      <w:r w:rsidR="0072283F">
        <w:rPr>
          <w:rFonts w:hint="eastAsia"/>
        </w:rPr>
        <w:t>；</w:t>
      </w:r>
      <w:r>
        <w:rPr>
          <w:rFonts w:hint="eastAsia"/>
          <w:i/>
        </w:rPr>
        <w:t>s</w:t>
      </w:r>
      <w:r>
        <w:rPr>
          <w:vertAlign w:val="subscript"/>
        </w:rPr>
        <w:t>f</w:t>
      </w:r>
      <w:r>
        <w:rPr>
          <w:rFonts w:hint="eastAsia"/>
        </w:rPr>
        <w:t>为阻力系数</w:t>
      </w:r>
      <w:r w:rsidR="0072283F">
        <w:rPr>
          <w:rFonts w:hint="eastAsia"/>
        </w:rPr>
        <w:t>；</w:t>
      </w:r>
      <w:proofErr w:type="spellStart"/>
      <w:r>
        <w:rPr>
          <w:i/>
        </w:rPr>
        <w:t>q</w:t>
      </w:r>
      <w:r>
        <w:rPr>
          <w:i/>
          <w:vertAlign w:val="subscript"/>
        </w:rPr>
        <w:t>ij</w:t>
      </w:r>
      <w:proofErr w:type="spellEnd"/>
      <w:r w:rsidRPr="00531A3F">
        <w:rPr>
          <w:rFonts w:hint="eastAsia"/>
        </w:rPr>
        <w:t>为</w:t>
      </w:r>
      <w:r>
        <w:rPr>
          <w:rFonts w:hint="eastAsia"/>
        </w:rPr>
        <w:t>管道流量</w:t>
      </w:r>
      <w:r w:rsidR="009626CF">
        <w:rPr>
          <w:rFonts w:hint="eastAsia"/>
        </w:rPr>
        <w:t>(</w:t>
      </w:r>
      <w:r w:rsidR="009626CF">
        <w:t>m</w:t>
      </w:r>
      <w:r w:rsidR="009626CF">
        <w:rPr>
          <w:vertAlign w:val="superscript"/>
        </w:rPr>
        <w:t>3</w:t>
      </w:r>
      <w:r w:rsidR="009626CF">
        <w:t>/s)</w:t>
      </w:r>
      <w:r w:rsidR="0072283F">
        <w:rPr>
          <w:rFonts w:hint="eastAsia"/>
        </w:rPr>
        <w:t>；</w:t>
      </w:r>
      <w:r>
        <w:rPr>
          <w:i/>
        </w:rPr>
        <w:t>n</w:t>
      </w:r>
      <w:r>
        <w:rPr>
          <w:rFonts w:hint="eastAsia"/>
        </w:rPr>
        <w:t>为水头损失流量指数</w:t>
      </w:r>
      <w:r w:rsidR="004B4CB1">
        <w:rPr>
          <w:rFonts w:hint="eastAsia"/>
        </w:rPr>
        <w:t>；</w:t>
      </w:r>
      <w:proofErr w:type="spellStart"/>
      <w:r w:rsidR="004B4CB1">
        <w:rPr>
          <w:i/>
        </w:rPr>
        <w:t>h</w:t>
      </w:r>
      <w:r w:rsidR="004B4CB1">
        <w:rPr>
          <w:vertAlign w:val="subscript"/>
        </w:rPr>
        <w:t>m</w:t>
      </w:r>
      <w:proofErr w:type="spellEnd"/>
      <w:r w:rsidR="004B4CB1">
        <w:rPr>
          <w:rFonts w:hint="eastAsia"/>
        </w:rPr>
        <w:t>=</w:t>
      </w:r>
      <w:r w:rsidR="004B4CB1">
        <w:rPr>
          <w:rFonts w:hint="eastAsia"/>
          <w:i/>
        </w:rPr>
        <w:t>s</w:t>
      </w:r>
      <w:r w:rsidR="004B4CB1">
        <w:rPr>
          <w:vertAlign w:val="subscript"/>
        </w:rPr>
        <w:t>m</w:t>
      </w:r>
      <w:r w:rsidR="004B4CB1">
        <w:rPr>
          <w:i/>
        </w:rPr>
        <w:t>q</w:t>
      </w:r>
      <w:r w:rsidR="004B4CB1">
        <w:rPr>
          <w:i/>
          <w:vertAlign w:val="subscript"/>
        </w:rPr>
        <w:t>ij</w:t>
      </w:r>
      <w:r w:rsidR="004B4CB1">
        <w:rPr>
          <w:vertAlign w:val="superscript"/>
        </w:rPr>
        <w:t>2</w:t>
      </w:r>
      <w:r w:rsidR="004B4CB1">
        <w:rPr>
          <w:rFonts w:hint="eastAsia"/>
        </w:rPr>
        <w:t>为管道局部水头损失</w:t>
      </w:r>
      <w:r w:rsidR="004B4CB1">
        <w:rPr>
          <w:rFonts w:hint="eastAsia"/>
        </w:rPr>
        <w:t>(m</w:t>
      </w:r>
      <w:r w:rsidR="004B4CB1">
        <w:t>)</w:t>
      </w:r>
      <w:r w:rsidR="004B4CB1">
        <w:rPr>
          <w:rFonts w:hint="eastAsia"/>
        </w:rPr>
        <w:t>，</w:t>
      </w:r>
      <w:proofErr w:type="spellStart"/>
      <w:r w:rsidR="004B4CB1">
        <w:rPr>
          <w:rFonts w:hint="eastAsia"/>
          <w:i/>
        </w:rPr>
        <w:t>s</w:t>
      </w:r>
      <w:r w:rsidR="004B4CB1">
        <w:rPr>
          <w:vertAlign w:val="subscript"/>
        </w:rPr>
        <w:t>m</w:t>
      </w:r>
      <w:proofErr w:type="spellEnd"/>
      <w:r w:rsidR="004B4CB1">
        <w:rPr>
          <w:rFonts w:hint="eastAsia"/>
        </w:rPr>
        <w:t>=</w:t>
      </w:r>
      <w:r w:rsidR="004B4CB1" w:rsidRPr="004B4CB1">
        <w:rPr>
          <w:rFonts w:cs="Times New Roman"/>
          <w:i/>
        </w:rPr>
        <w:t>ξ</w:t>
      </w:r>
      <w:r w:rsidR="004B4CB1">
        <w:rPr>
          <w:rFonts w:cs="Times New Roman" w:hint="eastAsia"/>
          <w:i/>
        </w:rPr>
        <w:t>/</w:t>
      </w:r>
      <w:r w:rsidR="004B4CB1">
        <w:rPr>
          <w:rFonts w:cs="Times New Roman" w:hint="eastAsia"/>
        </w:rPr>
        <w:t>(</w:t>
      </w:r>
      <w:r w:rsidR="004B4CB1">
        <w:rPr>
          <w:rFonts w:cs="Times New Roman"/>
        </w:rPr>
        <w:t>2</w:t>
      </w:r>
      <w:r w:rsidR="004B4CB1" w:rsidRPr="004B4CB1">
        <w:rPr>
          <w:rFonts w:cs="Times New Roman"/>
          <w:i/>
        </w:rPr>
        <w:t>gA</w:t>
      </w:r>
      <w:r w:rsidR="004B4CB1">
        <w:rPr>
          <w:rFonts w:cs="Times New Roman"/>
          <w:vertAlign w:val="superscript"/>
        </w:rPr>
        <w:t>2</w:t>
      </w:r>
      <w:r w:rsidR="004B4CB1">
        <w:rPr>
          <w:rFonts w:cs="Times New Roman"/>
        </w:rPr>
        <w:t>)</w:t>
      </w:r>
      <w:r w:rsidR="004B4CB1">
        <w:rPr>
          <w:rFonts w:hint="eastAsia"/>
        </w:rPr>
        <w:t>。</w:t>
      </w:r>
      <w:r w:rsidR="009626CF">
        <w:rPr>
          <w:rFonts w:hint="eastAsia"/>
        </w:rPr>
        <w:t>当采用海曾</w:t>
      </w:r>
      <w:r w:rsidR="009626CF">
        <w:rPr>
          <w:rFonts w:hint="eastAsia"/>
        </w:rPr>
        <w:t>-</w:t>
      </w:r>
      <w:r w:rsidR="009626CF">
        <w:rPr>
          <w:rFonts w:hint="eastAsia"/>
        </w:rPr>
        <w:t>威廉公式计算沿程水头损失时</w:t>
      </w:r>
    </w:p>
    <w:p w:rsidR="009626CF" w:rsidRDefault="009626CF" w:rsidP="009626CF">
      <w:pPr>
        <w:pStyle w:val="MTDisplayEquation"/>
      </w:pPr>
      <w:r>
        <w:tab/>
      </w:r>
      <w:r w:rsidR="0076526F" w:rsidRPr="009626CF">
        <w:rPr>
          <w:position w:val="-30"/>
        </w:rPr>
        <w:object w:dxaOrig="2100" w:dyaOrig="680">
          <v:shape id="_x0000_i1028" type="#_x0000_t75" style="width:105pt;height:33.75pt" o:ole="">
            <v:imagedata r:id="rId11" o:title=""/>
          </v:shape>
          <o:OLEObject Type="Embed" ProgID="Equation.DSMT4" ShapeID="_x0000_i1028" DrawAspect="Content" ObjectID="_1594928779" r:id="rId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5492">
        <w:fldChar w:fldCharType="begin"/>
      </w:r>
      <w:r w:rsidR="00C65492">
        <w:instrText xml:space="preserve"> SEQ MTEqn \c \* Arabic \* MERGEFORMAT </w:instrText>
      </w:r>
      <w:r w:rsidR="00C65492">
        <w:fldChar w:fldCharType="separate"/>
      </w:r>
      <w:r w:rsidR="005A05BB">
        <w:rPr>
          <w:noProof/>
        </w:rPr>
        <w:instrText>4</w:instrText>
      </w:r>
      <w:r w:rsidR="00C65492">
        <w:rPr>
          <w:noProof/>
        </w:rPr>
        <w:fldChar w:fldCharType="end"/>
      </w:r>
      <w:r>
        <w:instrText>)</w:instrText>
      </w:r>
      <w:r>
        <w:fldChar w:fldCharType="end"/>
      </w:r>
    </w:p>
    <w:p w:rsidR="009626CF" w:rsidRPr="009626CF" w:rsidRDefault="009626CF" w:rsidP="009626CF">
      <w:r>
        <w:rPr>
          <w:rFonts w:hint="eastAsia"/>
        </w:rPr>
        <w:t>式中，</w:t>
      </w:r>
      <w:r>
        <w:rPr>
          <w:i/>
        </w:rPr>
        <w:t>C</w:t>
      </w:r>
      <w:r>
        <w:rPr>
          <w:i/>
          <w:vertAlign w:val="subscript"/>
        </w:rPr>
        <w:t>W</w:t>
      </w:r>
      <w:r>
        <w:rPr>
          <w:rFonts w:hint="eastAsia"/>
        </w:rPr>
        <w:t>为粗糙系数，</w:t>
      </w:r>
      <w:r>
        <w:rPr>
          <w:rFonts w:hint="eastAsia"/>
        </w:rPr>
        <w:t>D</w:t>
      </w:r>
      <w:r>
        <w:rPr>
          <w:rFonts w:hint="eastAsia"/>
        </w:rPr>
        <w:t>为管道直径</w:t>
      </w:r>
      <w:r>
        <w:rPr>
          <w:rFonts w:hint="eastAsia"/>
        </w:rPr>
        <w:t>(</w:t>
      </w:r>
      <w:r>
        <w:t>m)</w:t>
      </w:r>
      <w:r>
        <w:rPr>
          <w:rFonts w:hint="eastAsia"/>
        </w:rPr>
        <w:t>，</w:t>
      </w:r>
      <w:r w:rsidRPr="009626CF">
        <w:rPr>
          <w:rFonts w:hint="eastAsia"/>
          <w:i/>
        </w:rPr>
        <w:t>L</w:t>
      </w:r>
      <w:r>
        <w:rPr>
          <w:rFonts w:hint="eastAsia"/>
        </w:rPr>
        <w:t>为管道长度</w:t>
      </w:r>
      <w:r>
        <w:rPr>
          <w:rFonts w:hint="eastAsia"/>
        </w:rPr>
        <w:t>(</w:t>
      </w:r>
      <w:r>
        <w:t>m)</w:t>
      </w:r>
      <w:r>
        <w:rPr>
          <w:rFonts w:hint="eastAsia"/>
        </w:rPr>
        <w:t>。</w:t>
      </w:r>
    </w:p>
    <w:p w:rsidR="00117624" w:rsidRDefault="00117624" w:rsidP="007D66F0">
      <w:pPr>
        <w:ind w:firstLineChars="200" w:firstLine="420"/>
      </w:pPr>
      <w:r>
        <w:rPr>
          <w:rFonts w:hint="eastAsia"/>
        </w:rPr>
        <w:t>E</w:t>
      </w:r>
      <w:r>
        <w:t>PANET</w:t>
      </w:r>
      <w:r>
        <w:rPr>
          <w:rFonts w:hint="eastAsia"/>
        </w:rPr>
        <w:t>中模拟管道渗漏时，根据式</w:t>
      </w:r>
      <w:r>
        <w:fldChar w:fldCharType="begin"/>
      </w:r>
      <w:r>
        <w:instrText xml:space="preserve"> GOTOBUTTON ZEqnNum287849  \* MERGEFORMAT </w:instrText>
      </w:r>
      <w:r w:rsidR="00C65492">
        <w:fldChar w:fldCharType="begin"/>
      </w:r>
      <w:r w:rsidR="00C65492">
        <w:instrText xml:space="preserve"> REF ZEqnNum287849 \* Charformat \! \* MERGEFORMAT </w:instrText>
      </w:r>
      <w:r w:rsidR="00C65492">
        <w:fldChar w:fldCharType="separate"/>
      </w:r>
      <w:r w:rsidR="005A05BB" w:rsidRPr="005A05BB">
        <w:instrText>(3)</w:instrText>
      </w:r>
      <w:r w:rsidR="00C65492">
        <w:fldChar w:fldCharType="end"/>
      </w:r>
      <w:r>
        <w:fldChar w:fldCharType="end"/>
      </w:r>
      <w:r>
        <w:rPr>
          <w:rFonts w:hint="eastAsia"/>
        </w:rPr>
        <w:t>有两种处理方法：</w:t>
      </w:r>
      <w:r>
        <w:rPr>
          <w:rFonts w:hint="eastAsia"/>
        </w:rPr>
        <w:t>1</w:t>
      </w:r>
      <w:r>
        <w:rPr>
          <w:rFonts w:hint="eastAsia"/>
        </w:rPr>
        <w:t>）将管道局部水头损失</w:t>
      </w:r>
      <w:proofErr w:type="spellStart"/>
      <w:r>
        <w:rPr>
          <w:i/>
        </w:rPr>
        <w:t>h</w:t>
      </w:r>
      <w:r>
        <w:rPr>
          <w:vertAlign w:val="subscript"/>
        </w:rPr>
        <w:t>m</w:t>
      </w:r>
      <w:proofErr w:type="spellEnd"/>
      <w:r>
        <w:rPr>
          <w:rFonts w:hint="eastAsia"/>
        </w:rPr>
        <w:t>视为渗漏点的全部水头损失，沿程水头损失</w:t>
      </w:r>
      <w:proofErr w:type="spellStart"/>
      <w:r w:rsidR="007D66F0">
        <w:rPr>
          <w:i/>
        </w:rPr>
        <w:t>h</w:t>
      </w:r>
      <w:r w:rsidR="007D66F0">
        <w:rPr>
          <w:vertAlign w:val="subscript"/>
        </w:rPr>
        <w:t>f</w:t>
      </w:r>
      <w:proofErr w:type="spellEnd"/>
      <w:r>
        <w:rPr>
          <w:rFonts w:hint="eastAsia"/>
        </w:rPr>
        <w:t>视为</w:t>
      </w:r>
      <w:r>
        <w:rPr>
          <w:rFonts w:hint="eastAsia"/>
        </w:rPr>
        <w:t>0</w:t>
      </w:r>
      <w:r>
        <w:rPr>
          <w:rFonts w:hint="eastAsia"/>
        </w:rPr>
        <w:t>；</w:t>
      </w:r>
      <w:r>
        <w:rPr>
          <w:rFonts w:hint="eastAsia"/>
        </w:rPr>
        <w:t>2</w:t>
      </w:r>
      <w:r>
        <w:rPr>
          <w:rFonts w:hint="eastAsia"/>
        </w:rPr>
        <w:t>）将管道局部水头损失</w:t>
      </w:r>
      <w:proofErr w:type="spellStart"/>
      <w:r>
        <w:rPr>
          <w:i/>
        </w:rPr>
        <w:t>h</w:t>
      </w:r>
      <w:r>
        <w:rPr>
          <w:vertAlign w:val="subscript"/>
        </w:rPr>
        <w:t>m</w:t>
      </w:r>
      <w:proofErr w:type="spellEnd"/>
      <w:r>
        <w:rPr>
          <w:rFonts w:hint="eastAsia"/>
        </w:rPr>
        <w:t>视为</w:t>
      </w:r>
      <w:r>
        <w:rPr>
          <w:rFonts w:hint="eastAsia"/>
        </w:rPr>
        <w:t>0</w:t>
      </w:r>
      <w:r>
        <w:rPr>
          <w:rFonts w:hint="eastAsia"/>
        </w:rPr>
        <w:t>，沿程水头</w:t>
      </w:r>
      <w:proofErr w:type="gramStart"/>
      <w:r>
        <w:rPr>
          <w:rFonts w:hint="eastAsia"/>
        </w:rPr>
        <w:t>损</w:t>
      </w:r>
      <w:proofErr w:type="spellStart"/>
      <w:proofErr w:type="gramEnd"/>
      <w:r>
        <w:rPr>
          <w:i/>
        </w:rPr>
        <w:t>h</w:t>
      </w:r>
      <w:r>
        <w:rPr>
          <w:vertAlign w:val="subscript"/>
        </w:rPr>
        <w:t>f</w:t>
      </w:r>
      <w:proofErr w:type="spellEnd"/>
      <w:r>
        <w:rPr>
          <w:rFonts w:hint="eastAsia"/>
        </w:rPr>
        <w:t>失视</w:t>
      </w:r>
      <w:r w:rsidR="007D66F0">
        <w:rPr>
          <w:rFonts w:hint="eastAsia"/>
        </w:rPr>
        <w:t>为全部水头损失。</w:t>
      </w:r>
    </w:p>
    <w:p w:rsidR="00C92419" w:rsidRDefault="00857C3F" w:rsidP="003F3EA0">
      <w:pPr>
        <w:rPr>
          <w:b/>
        </w:rPr>
      </w:pPr>
      <w:r>
        <w:rPr>
          <w:rFonts w:hint="eastAsia"/>
          <w:b/>
        </w:rPr>
        <w:t>2</w:t>
      </w:r>
      <w:r w:rsidR="00F84968">
        <w:rPr>
          <w:b/>
        </w:rPr>
        <w:t xml:space="preserve"> </w:t>
      </w:r>
      <w:r w:rsidR="00C92419" w:rsidRPr="00C92419">
        <w:rPr>
          <w:rFonts w:hint="eastAsia"/>
          <w:b/>
        </w:rPr>
        <w:t>渗漏模型</w:t>
      </w:r>
    </w:p>
    <w:p w:rsidR="00C92419" w:rsidRDefault="00C92419" w:rsidP="00C92419">
      <w:pPr>
        <w:ind w:firstLineChars="200" w:firstLine="420"/>
      </w:pPr>
      <w:r>
        <w:rPr>
          <w:rFonts w:hint="eastAsia"/>
        </w:rPr>
        <w:t>在地震破坏管线拓扑结构构建方面，已有三类方法</w:t>
      </w:r>
      <w:r w:rsidR="009F5BDC">
        <w:rPr>
          <w:rFonts w:hint="eastAsia"/>
        </w:rPr>
        <w:t>：</w:t>
      </w:r>
      <w:r w:rsidR="00E47336">
        <w:rPr>
          <w:rFonts w:hint="eastAsia"/>
        </w:rPr>
        <w:t>（</w:t>
      </w:r>
      <w:r w:rsidR="009F5BDC">
        <w:rPr>
          <w:rFonts w:hint="eastAsia"/>
        </w:rPr>
        <w:t>1</w:t>
      </w:r>
      <w:r w:rsidR="009F5BDC">
        <w:rPr>
          <w:rFonts w:hint="eastAsia"/>
        </w:rPr>
        <w:t>）喷水点模型、</w:t>
      </w:r>
      <w:r w:rsidR="00E47336">
        <w:rPr>
          <w:rFonts w:hint="eastAsia"/>
        </w:rPr>
        <w:t>（</w:t>
      </w:r>
      <w:r w:rsidR="009F5BDC">
        <w:rPr>
          <w:rFonts w:hint="eastAsia"/>
        </w:rPr>
        <w:t>2</w:t>
      </w:r>
      <w:r w:rsidR="009F5BDC">
        <w:rPr>
          <w:rFonts w:hint="eastAsia"/>
        </w:rPr>
        <w:t>）虚拟水库模型、</w:t>
      </w:r>
      <w:r w:rsidR="00E47336">
        <w:rPr>
          <w:rFonts w:hint="eastAsia"/>
        </w:rPr>
        <w:t>（</w:t>
      </w:r>
      <w:r w:rsidR="009F5BDC">
        <w:rPr>
          <w:rFonts w:hint="eastAsia"/>
        </w:rPr>
        <w:t>3</w:t>
      </w:r>
      <w:r w:rsidR="009F5BDC">
        <w:rPr>
          <w:rFonts w:hint="eastAsia"/>
        </w:rPr>
        <w:t>）附加流量模型</w:t>
      </w:r>
      <w:r>
        <w:rPr>
          <w:rFonts w:hint="eastAsia"/>
        </w:rPr>
        <w:t>。</w:t>
      </w:r>
      <w:proofErr w:type="gramStart"/>
      <w:r w:rsidR="009F5BDC">
        <w:rPr>
          <w:rFonts w:hint="eastAsia"/>
        </w:rPr>
        <w:t>侯本伟</w:t>
      </w:r>
      <w:proofErr w:type="gramEnd"/>
      <w:r w:rsidR="009F5BDC">
        <w:rPr>
          <w:rFonts w:hint="eastAsia"/>
        </w:rPr>
        <w:t>（</w:t>
      </w:r>
      <w:r w:rsidR="009F5BDC">
        <w:rPr>
          <w:rFonts w:hint="eastAsia"/>
        </w:rPr>
        <w:t>2014</w:t>
      </w:r>
      <w:r w:rsidR="009F5BDC">
        <w:rPr>
          <w:rFonts w:hint="eastAsia"/>
        </w:rPr>
        <w:t>）推荐采用喷水点模型（</w:t>
      </w:r>
      <w:r w:rsidR="009F5BDC">
        <w:rPr>
          <w:rFonts w:hint="eastAsia"/>
        </w:rPr>
        <w:t>N</w:t>
      </w:r>
      <w:r w:rsidR="009F5BDC">
        <w:t>-S</w:t>
      </w:r>
      <w:r w:rsidR="009F5BDC">
        <w:rPr>
          <w:rFonts w:hint="eastAsia"/>
        </w:rPr>
        <w:t>模型，</w:t>
      </w:r>
      <w:r w:rsidR="009F5BDC">
        <w:fldChar w:fldCharType="begin"/>
      </w:r>
      <w:r w:rsidR="009F5BDC">
        <w:instrText xml:space="preserve"> </w:instrText>
      </w:r>
      <w:r w:rsidR="009F5BDC">
        <w:rPr>
          <w:rFonts w:hint="eastAsia"/>
        </w:rPr>
        <w:instrText>REF _Ref520452752 \h</w:instrText>
      </w:r>
      <w:r w:rsidR="009F5BDC">
        <w:instrText xml:space="preserve"> </w:instrText>
      </w:r>
      <w:r w:rsidR="009F5BDC">
        <w:fldChar w:fldCharType="separate"/>
      </w:r>
      <w:r w:rsidR="005A05BB">
        <w:rPr>
          <w:rFonts w:hint="eastAsia"/>
        </w:rPr>
        <w:t>图</w:t>
      </w:r>
      <w:r w:rsidR="005A05BB">
        <w:rPr>
          <w:noProof/>
        </w:rPr>
        <w:t>1</w:t>
      </w:r>
      <w:r w:rsidR="009F5BDC">
        <w:fldChar w:fldCharType="end"/>
      </w:r>
      <w:r w:rsidR="009F5BDC">
        <w:rPr>
          <w:rFonts w:hint="eastAsia"/>
        </w:rPr>
        <w:t>（</w:t>
      </w:r>
      <w:r w:rsidR="009F5BDC">
        <w:rPr>
          <w:rFonts w:hint="eastAsia"/>
        </w:rPr>
        <w:t>a</w:t>
      </w:r>
      <w:r w:rsidR="009F5BDC">
        <w:rPr>
          <w:rFonts w:hint="eastAsia"/>
        </w:rPr>
        <w:t>））模拟管道渗漏破坏；</w:t>
      </w:r>
      <w:r w:rsidR="009F5BDC">
        <w:rPr>
          <w:rFonts w:hint="eastAsia"/>
        </w:rPr>
        <w:t>Shi</w:t>
      </w:r>
      <w:r w:rsidR="009F5BDC">
        <w:t>(2008)</w:t>
      </w:r>
      <w:r w:rsidR="009F5BDC">
        <w:rPr>
          <w:rFonts w:hint="eastAsia"/>
        </w:rPr>
        <w:t>采用虚拟水库模型（</w:t>
      </w:r>
      <w:r w:rsidR="009F5BDC">
        <w:rPr>
          <w:rFonts w:hint="eastAsia"/>
        </w:rPr>
        <w:t>E</w:t>
      </w:r>
      <w:r w:rsidR="009F5BDC">
        <w:t>-R</w:t>
      </w:r>
      <w:r w:rsidR="009F5BDC">
        <w:rPr>
          <w:rFonts w:hint="eastAsia"/>
        </w:rPr>
        <w:t>模型</w:t>
      </w:r>
      <w:r w:rsidR="009F5BDC">
        <w:rPr>
          <w:rFonts w:hint="eastAsia"/>
        </w:rPr>
        <w:t>,</w:t>
      </w:r>
      <w:r w:rsidR="009F5BDC">
        <w:fldChar w:fldCharType="begin"/>
      </w:r>
      <w:r w:rsidR="009F5BDC">
        <w:instrText xml:space="preserve"> </w:instrText>
      </w:r>
      <w:r w:rsidR="009F5BDC">
        <w:rPr>
          <w:rFonts w:hint="eastAsia"/>
        </w:rPr>
        <w:instrText>REF _Ref520452752 \h</w:instrText>
      </w:r>
      <w:r w:rsidR="009F5BDC">
        <w:instrText xml:space="preserve"> </w:instrText>
      </w:r>
      <w:r w:rsidR="009F5BDC">
        <w:fldChar w:fldCharType="separate"/>
      </w:r>
      <w:r w:rsidR="005A05BB">
        <w:rPr>
          <w:rFonts w:hint="eastAsia"/>
        </w:rPr>
        <w:t>图</w:t>
      </w:r>
      <w:r w:rsidR="005A05BB">
        <w:rPr>
          <w:noProof/>
        </w:rPr>
        <w:t>1</w:t>
      </w:r>
      <w:r w:rsidR="009F5BDC">
        <w:fldChar w:fldCharType="end"/>
      </w:r>
      <w:r w:rsidR="009F5BDC">
        <w:rPr>
          <w:rFonts w:hint="eastAsia"/>
        </w:rPr>
        <w:t>（</w:t>
      </w:r>
      <w:r w:rsidR="009F5BDC">
        <w:rPr>
          <w:rFonts w:hint="eastAsia"/>
        </w:rPr>
        <w:t>b</w:t>
      </w:r>
      <w:r w:rsidR="009F5BDC">
        <w:rPr>
          <w:rFonts w:hint="eastAsia"/>
        </w:rPr>
        <w:t>））模拟管道渗漏破坏；附加流量模型参数需要多次随机模拟计算得到，且模型参数不准确，不适用与地震后管网渗漏模拟。</w:t>
      </w:r>
    </w:p>
    <w:p w:rsidR="0027730E" w:rsidRDefault="0027730E" w:rsidP="0027730E">
      <w:pPr>
        <w:jc w:val="center"/>
      </w:pPr>
      <w:r>
        <w:rPr>
          <w:noProof/>
        </w:rPr>
        <w:drawing>
          <wp:inline distT="0" distB="0" distL="0" distR="0" wp14:anchorId="0A5D2696" wp14:editId="329DEF4E">
            <wp:extent cx="2546811" cy="2170706"/>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953" r="48752"/>
                    <a:stretch/>
                  </pic:blipFill>
                  <pic:spPr bwMode="auto">
                    <a:xfrm>
                      <a:off x="0" y="0"/>
                      <a:ext cx="2547232" cy="2171065"/>
                    </a:xfrm>
                    <a:prstGeom prst="rect">
                      <a:avLst/>
                    </a:prstGeom>
                    <a:ln>
                      <a:noFill/>
                    </a:ln>
                    <a:extLst>
                      <a:ext uri="{53640926-AAD7-44D8-BBD7-CCE9431645EC}">
                        <a14:shadowObscured xmlns:a14="http://schemas.microsoft.com/office/drawing/2010/main"/>
                      </a:ext>
                    </a:extLst>
                  </pic:spPr>
                </pic:pic>
              </a:graphicData>
            </a:graphic>
          </wp:inline>
        </w:drawing>
      </w:r>
    </w:p>
    <w:p w:rsidR="0027730E" w:rsidRDefault="0027730E" w:rsidP="0027730E">
      <w:pPr>
        <w:pStyle w:val="a5"/>
        <w:jc w:val="center"/>
      </w:pPr>
      <w:bookmarkStart w:id="3" w:name="_Ref520452752"/>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A05BB">
        <w:rPr>
          <w:noProof/>
        </w:rPr>
        <w:t>1</w:t>
      </w:r>
      <w:r>
        <w:fldChar w:fldCharType="end"/>
      </w:r>
      <w:bookmarkEnd w:id="3"/>
      <w:r>
        <w:t xml:space="preserve"> </w:t>
      </w:r>
      <w:r>
        <w:rPr>
          <w:rFonts w:hint="eastAsia"/>
        </w:rPr>
        <w:t>渗漏管线模型</w:t>
      </w:r>
    </w:p>
    <w:p w:rsidR="0027730E" w:rsidRDefault="00E47336" w:rsidP="00F84968">
      <w:r>
        <w:rPr>
          <w:rFonts w:hint="eastAsia"/>
        </w:rPr>
        <w:t>1</w:t>
      </w:r>
      <w:r>
        <w:rPr>
          <w:rFonts w:hint="eastAsia"/>
        </w:rPr>
        <w:t>）</w:t>
      </w:r>
      <w:r w:rsidR="00F84968">
        <w:t xml:space="preserve"> </w:t>
      </w:r>
      <w:r w:rsidR="00F84968">
        <w:rPr>
          <w:rFonts w:hint="eastAsia"/>
        </w:rPr>
        <w:t>喷水点模型</w:t>
      </w:r>
    </w:p>
    <w:p w:rsidR="00F84968" w:rsidRDefault="00F84968" w:rsidP="0027730E">
      <w:pPr>
        <w:ind w:firstLineChars="200" w:firstLine="420"/>
      </w:pPr>
      <w:r>
        <w:rPr>
          <w:rFonts w:hint="eastAsia"/>
        </w:rPr>
        <w:t>采用</w:t>
      </w:r>
      <w:r>
        <w:t>EPANET</w:t>
      </w:r>
      <w:r>
        <w:rPr>
          <w:rFonts w:hint="eastAsia"/>
        </w:rPr>
        <w:t>张扩散器（</w:t>
      </w:r>
      <w:r>
        <w:rPr>
          <w:rFonts w:hint="eastAsia"/>
        </w:rPr>
        <w:t>E</w:t>
      </w:r>
      <w:r>
        <w:t>mitter</w:t>
      </w:r>
      <w:r>
        <w:rPr>
          <w:rFonts w:hint="eastAsia"/>
        </w:rPr>
        <w:t>）模拟渗漏点，</w:t>
      </w:r>
      <w:r w:rsidR="006901F3">
        <w:rPr>
          <w:rFonts w:hint="eastAsia"/>
        </w:rPr>
        <w:t>即在管道渗漏位置增加虚拟节点，虚拟节点的扩散器系数由渗漏的面积等参数确定（</w:t>
      </w:r>
      <w:r w:rsidR="006901F3">
        <w:fldChar w:fldCharType="begin"/>
      </w:r>
      <w:r w:rsidR="006901F3">
        <w:instrText xml:space="preserve"> </w:instrText>
      </w:r>
      <w:r w:rsidR="006901F3">
        <w:rPr>
          <w:rFonts w:hint="eastAsia"/>
        </w:rPr>
        <w:instrText>REF _Ref520452752 \h</w:instrText>
      </w:r>
      <w:r w:rsidR="006901F3">
        <w:instrText xml:space="preserve"> </w:instrText>
      </w:r>
      <w:r w:rsidR="006901F3">
        <w:fldChar w:fldCharType="separate"/>
      </w:r>
      <w:r w:rsidR="005A05BB">
        <w:rPr>
          <w:rFonts w:hint="eastAsia"/>
        </w:rPr>
        <w:t>图</w:t>
      </w:r>
      <w:r w:rsidR="005A05BB">
        <w:rPr>
          <w:noProof/>
        </w:rPr>
        <w:t>1</w:t>
      </w:r>
      <w:r w:rsidR="006901F3">
        <w:fldChar w:fldCharType="end"/>
      </w:r>
      <w:r w:rsidR="006901F3">
        <w:rPr>
          <w:rFonts w:hint="eastAsia"/>
        </w:rPr>
        <w:t>（</w:t>
      </w:r>
      <w:r w:rsidR="006901F3">
        <w:rPr>
          <w:rFonts w:hint="eastAsia"/>
        </w:rPr>
        <w:t>a</w:t>
      </w:r>
      <w:r w:rsidR="006901F3">
        <w:rPr>
          <w:rFonts w:hint="eastAsia"/>
        </w:rPr>
        <w:t>））。</w:t>
      </w:r>
      <w:r>
        <w:rPr>
          <w:rFonts w:hint="eastAsia"/>
        </w:rPr>
        <w:t>其渗漏流量</w:t>
      </w:r>
      <w:r w:rsidR="000F15D9">
        <w:rPr>
          <w:rFonts w:hint="eastAsia"/>
          <w:i/>
        </w:rPr>
        <w:t>Q</w:t>
      </w:r>
      <w:r w:rsidR="000F15D9">
        <w:rPr>
          <w:rFonts w:hint="eastAsia"/>
          <w:i/>
          <w:vertAlign w:val="subscript"/>
        </w:rPr>
        <w:t>L</w:t>
      </w:r>
      <w:r>
        <w:rPr>
          <w:rFonts w:hint="eastAsia"/>
        </w:rPr>
        <w:t>为：</w:t>
      </w:r>
    </w:p>
    <w:p w:rsidR="00D765B5" w:rsidRDefault="00D765B5" w:rsidP="00D765B5">
      <w:pPr>
        <w:pStyle w:val="MTDisplayEquation"/>
      </w:pPr>
      <w:r>
        <w:tab/>
      </w:r>
      <w:r w:rsidR="001664F6" w:rsidRPr="00CA7CA7">
        <w:rPr>
          <w:rStyle w:val="a6"/>
          <w:i w:val="0"/>
        </w:rPr>
        <w:object w:dxaOrig="1080" w:dyaOrig="320">
          <v:shape id="_x0000_i1029" type="#_x0000_t75" style="width:54pt;height:15.75pt" o:ole="">
            <v:imagedata r:id="rId14" o:title=""/>
          </v:shape>
          <o:OLEObject Type="Embed" ProgID="Equation.DSMT4" ShapeID="_x0000_i1029" DrawAspect="Content" ObjectID="_1594928780" r:id="rId15"/>
        </w:object>
      </w:r>
      <w:r>
        <w:rPr>
          <w:rStyle w:val="a6"/>
          <w:i w:val="0"/>
        </w:rP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5492">
        <w:fldChar w:fldCharType="begin"/>
      </w:r>
      <w:r w:rsidR="00C65492">
        <w:instrText xml:space="preserve"> SEQ MTEqn \c \* Arabic \* MERGEFORMAT </w:instrText>
      </w:r>
      <w:r w:rsidR="00C65492">
        <w:fldChar w:fldCharType="separate"/>
      </w:r>
      <w:r w:rsidR="005A05BB">
        <w:rPr>
          <w:noProof/>
        </w:rPr>
        <w:instrText>5</w:instrText>
      </w:r>
      <w:r w:rsidR="00C65492">
        <w:rPr>
          <w:noProof/>
        </w:rPr>
        <w:fldChar w:fldCharType="end"/>
      </w:r>
      <w:r>
        <w:instrText>)</w:instrText>
      </w:r>
      <w:r>
        <w:fldChar w:fldCharType="end"/>
      </w:r>
    </w:p>
    <w:p w:rsidR="000F15D9" w:rsidRDefault="000F15D9" w:rsidP="000F15D9">
      <w:r>
        <w:rPr>
          <w:rFonts w:hint="eastAsia"/>
        </w:rPr>
        <w:t>式中，</w:t>
      </w:r>
      <w:r w:rsidR="002C08B3">
        <w:rPr>
          <w:rFonts w:cs="Times New Roman"/>
        </w:rPr>
        <w:t>γ</w:t>
      </w:r>
      <w:r w:rsidR="002C08B3">
        <w:rPr>
          <w:rFonts w:hint="eastAsia"/>
        </w:rPr>
        <w:t>为压力损失系数</w:t>
      </w:r>
      <w:r w:rsidR="00923643">
        <w:rPr>
          <w:rFonts w:hint="eastAsia"/>
        </w:rPr>
        <w:t>，</w:t>
      </w:r>
      <w:r w:rsidR="001664F6">
        <w:rPr>
          <w:rFonts w:hint="eastAsia"/>
        </w:rPr>
        <w:t>在</w:t>
      </w:r>
      <w:r w:rsidR="001664F6">
        <w:rPr>
          <w:rFonts w:hint="eastAsia"/>
        </w:rPr>
        <w:t>E</w:t>
      </w:r>
      <w:r w:rsidR="001664F6">
        <w:t>PANET</w:t>
      </w:r>
      <w:r w:rsidR="001664F6">
        <w:rPr>
          <w:rFonts w:hint="eastAsia"/>
        </w:rPr>
        <w:t>中取</w:t>
      </w:r>
      <w:r w:rsidR="001664F6">
        <w:rPr>
          <w:rFonts w:hint="eastAsia"/>
        </w:rPr>
        <w:t>0.5</w:t>
      </w:r>
      <w:r w:rsidR="00076D68">
        <w:rPr>
          <w:rFonts w:hint="eastAsia"/>
        </w:rPr>
        <w:t>；</w:t>
      </w:r>
      <w:r w:rsidR="00076D68">
        <w:rPr>
          <w:rFonts w:hint="eastAsia"/>
          <w:i/>
        </w:rPr>
        <w:t>K</w:t>
      </w:r>
      <w:r w:rsidR="00076D68">
        <w:rPr>
          <w:rFonts w:hint="eastAsia"/>
        </w:rPr>
        <w:t>为扩散器系数</w:t>
      </w:r>
      <w:r>
        <w:rPr>
          <w:rFonts w:hint="eastAsia"/>
        </w:rPr>
        <w:t>。</w:t>
      </w:r>
    </w:p>
    <w:p w:rsidR="0072283F" w:rsidRDefault="0072283F" w:rsidP="0072283F">
      <w:pPr>
        <w:ind w:firstLineChars="200" w:firstLine="420"/>
      </w:pPr>
      <w:r>
        <w:rPr>
          <w:rFonts w:hint="eastAsia"/>
        </w:rPr>
        <w:t>在</w:t>
      </w:r>
      <w:r>
        <w:t>EPANET</w:t>
      </w:r>
      <w:r>
        <w:rPr>
          <w:rFonts w:hint="eastAsia"/>
        </w:rPr>
        <w:t>实际计算中，节点扩散器模拟为虚拟管道连接虚拟水库。</w:t>
      </w:r>
      <w:r w:rsidR="007D66F0">
        <w:rPr>
          <w:rFonts w:hint="eastAsia"/>
        </w:rPr>
        <w:t>采用</w:t>
      </w:r>
      <w:r w:rsidR="007D66F0">
        <w:rPr>
          <w:rFonts w:hint="eastAsia"/>
        </w:rPr>
        <w:t>E</w:t>
      </w:r>
      <w:r w:rsidR="007D66F0">
        <w:t>PANET</w:t>
      </w:r>
      <w:r w:rsidR="007D66F0">
        <w:rPr>
          <w:rFonts w:hint="eastAsia"/>
        </w:rPr>
        <w:t>模拟管道渗漏的方法</w:t>
      </w:r>
      <w:r w:rsidR="007D66F0">
        <w:rPr>
          <w:rFonts w:hint="eastAsia"/>
        </w:rPr>
        <w:t>2</w:t>
      </w:r>
      <w:r w:rsidR="007D66F0">
        <w:rPr>
          <w:rFonts w:hint="eastAsia"/>
        </w:rPr>
        <w:t>，即将管道局部水头损失</w:t>
      </w:r>
      <w:proofErr w:type="spellStart"/>
      <w:r w:rsidR="007D66F0">
        <w:rPr>
          <w:i/>
        </w:rPr>
        <w:t>h</w:t>
      </w:r>
      <w:r w:rsidR="007D66F0">
        <w:rPr>
          <w:vertAlign w:val="subscript"/>
        </w:rPr>
        <w:t>m</w:t>
      </w:r>
      <w:proofErr w:type="spellEnd"/>
      <w:r w:rsidR="007D66F0">
        <w:rPr>
          <w:rFonts w:hint="eastAsia"/>
        </w:rPr>
        <w:t>视为</w:t>
      </w:r>
      <w:r w:rsidR="007D66F0">
        <w:rPr>
          <w:rFonts w:hint="eastAsia"/>
        </w:rPr>
        <w:t>0</w:t>
      </w:r>
      <w:r w:rsidR="007D66F0">
        <w:rPr>
          <w:rFonts w:hint="eastAsia"/>
        </w:rPr>
        <w:t>，沿程水头</w:t>
      </w:r>
      <w:proofErr w:type="gramStart"/>
      <w:r w:rsidR="007D66F0">
        <w:rPr>
          <w:rFonts w:hint="eastAsia"/>
        </w:rPr>
        <w:t>损</w:t>
      </w:r>
      <w:proofErr w:type="spellStart"/>
      <w:proofErr w:type="gramEnd"/>
      <w:r w:rsidR="007D66F0">
        <w:rPr>
          <w:i/>
        </w:rPr>
        <w:t>h</w:t>
      </w:r>
      <w:r w:rsidR="007D66F0">
        <w:rPr>
          <w:vertAlign w:val="subscript"/>
        </w:rPr>
        <w:t>f</w:t>
      </w:r>
      <w:proofErr w:type="spellEnd"/>
      <w:r w:rsidR="007D66F0">
        <w:rPr>
          <w:rFonts w:hint="eastAsia"/>
        </w:rPr>
        <w:t>失视为全部水头损失。</w:t>
      </w:r>
      <w:r>
        <w:rPr>
          <w:rFonts w:hint="eastAsia"/>
        </w:rPr>
        <w:t>管道的水头损失参数为：</w:t>
      </w:r>
      <w:r w:rsidR="002C08B3">
        <w:rPr>
          <w:rFonts w:hint="eastAsia"/>
          <w:i/>
        </w:rPr>
        <w:t>n</w:t>
      </w:r>
      <w:r w:rsidR="002C08B3">
        <w:rPr>
          <w:i/>
        </w:rPr>
        <w:t>=</w:t>
      </w:r>
      <w:r w:rsidR="002C08B3" w:rsidRPr="002C08B3">
        <w:t>(</w:t>
      </w:r>
      <w:r w:rsidR="002C08B3">
        <w:t>1/</w:t>
      </w:r>
      <w:r w:rsidR="002C08B3">
        <w:rPr>
          <w:rFonts w:cs="Times New Roman"/>
        </w:rPr>
        <w:t>γ</w:t>
      </w:r>
      <w:r w:rsidR="002C08B3" w:rsidRPr="002C08B3">
        <w:t>)</w:t>
      </w:r>
      <w:r w:rsidR="00715F5D">
        <w:t>=2</w:t>
      </w:r>
      <w:r w:rsidR="002C08B3">
        <w:rPr>
          <w:rFonts w:hint="eastAsia"/>
        </w:rPr>
        <w:t>，</w:t>
      </w:r>
      <w:proofErr w:type="spellStart"/>
      <w:r w:rsidR="002C08B3">
        <w:rPr>
          <w:rFonts w:hint="eastAsia"/>
          <w:i/>
        </w:rPr>
        <w:t>s</w:t>
      </w:r>
      <w:r w:rsidR="002C08B3">
        <w:rPr>
          <w:vertAlign w:val="subscript"/>
        </w:rPr>
        <w:t>m</w:t>
      </w:r>
      <w:proofErr w:type="spellEnd"/>
      <w:r w:rsidR="002C08B3">
        <w:rPr>
          <w:rFonts w:hint="eastAsia"/>
        </w:rPr>
        <w:t>=0</w:t>
      </w:r>
      <w:r w:rsidR="002C08B3">
        <w:rPr>
          <w:rFonts w:hint="eastAsia"/>
        </w:rPr>
        <w:t>，</w:t>
      </w:r>
      <w:r w:rsidR="002C08B3">
        <w:rPr>
          <w:rFonts w:hint="eastAsia"/>
          <w:i/>
        </w:rPr>
        <w:t>s</w:t>
      </w:r>
      <w:r w:rsidR="002C08B3">
        <w:rPr>
          <w:vertAlign w:val="subscript"/>
        </w:rPr>
        <w:t>f</w:t>
      </w:r>
      <w:r w:rsidR="002C08B3">
        <w:rPr>
          <w:rFonts w:hint="eastAsia"/>
        </w:rPr>
        <w:t>=(</w:t>
      </w:r>
      <w:r w:rsidR="002C08B3">
        <w:t>1/</w:t>
      </w:r>
      <w:r w:rsidR="002C08B3" w:rsidRPr="002C08B3">
        <w:rPr>
          <w:i/>
        </w:rPr>
        <w:t>K</w:t>
      </w:r>
      <w:r w:rsidR="002C08B3">
        <w:t>)</w:t>
      </w:r>
      <w:r w:rsidR="002C08B3">
        <w:rPr>
          <w:i/>
          <w:vertAlign w:val="superscript"/>
        </w:rPr>
        <w:t>n</w:t>
      </w:r>
      <w:r w:rsidR="00570F9F">
        <w:rPr>
          <w:rFonts w:hint="eastAsia"/>
        </w:rPr>
        <w:t>。此时</w:t>
      </w:r>
      <w:r w:rsidR="002C08B3">
        <w:rPr>
          <w:rFonts w:hint="eastAsia"/>
        </w:rPr>
        <w:t>式</w:t>
      </w:r>
      <w:r w:rsidR="00C030D8">
        <w:fldChar w:fldCharType="begin"/>
      </w:r>
      <w:r w:rsidR="00C030D8">
        <w:instrText xml:space="preserve"> GOTOBUTTON ZEqnNum287849  \* MERGEFORMAT </w:instrText>
      </w:r>
      <w:r w:rsidR="00C65492">
        <w:fldChar w:fldCharType="begin"/>
      </w:r>
      <w:r w:rsidR="00C65492">
        <w:instrText xml:space="preserve"> REF ZEqnNum287849 \* Charformat \! \* MERGEFORMAT </w:instrText>
      </w:r>
      <w:r w:rsidR="00C65492">
        <w:fldChar w:fldCharType="separate"/>
      </w:r>
      <w:r w:rsidR="005A05BB" w:rsidRPr="005A05BB">
        <w:instrText>(3)</w:instrText>
      </w:r>
      <w:r w:rsidR="00C65492">
        <w:fldChar w:fldCharType="end"/>
      </w:r>
      <w:r w:rsidR="00C030D8">
        <w:fldChar w:fldCharType="end"/>
      </w:r>
      <w:r w:rsidR="002C08B3">
        <w:rPr>
          <w:rFonts w:hint="eastAsia"/>
        </w:rPr>
        <w:t>变为下式：</w:t>
      </w:r>
    </w:p>
    <w:p w:rsidR="00D765B5" w:rsidRDefault="00D765B5" w:rsidP="00715F5D">
      <w:pPr>
        <w:pStyle w:val="MTDisplayEquation"/>
        <w:textAlignment w:val="center"/>
      </w:pPr>
      <w:r>
        <w:tab/>
      </w:r>
      <w:r w:rsidR="001664F6" w:rsidRPr="002C08B3">
        <w:rPr>
          <w:rStyle w:val="a6"/>
          <w:i w:val="0"/>
        </w:rPr>
        <w:object w:dxaOrig="1960" w:dyaOrig="580">
          <v:shape id="_x0000_i1030" type="#_x0000_t75" style="width:97.5pt;height:27.75pt" o:ole="">
            <v:imagedata r:id="rId16" o:title=""/>
          </v:shape>
          <o:OLEObject Type="Embed" ProgID="Equation.DSMT4" ShapeID="_x0000_i1030" DrawAspect="Content" ObjectID="_1594928781" r:id="rId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353170"/>
      <w:r>
        <w:instrText>(</w:instrText>
      </w:r>
      <w:r w:rsidR="00C65492">
        <w:fldChar w:fldCharType="begin"/>
      </w:r>
      <w:r w:rsidR="00C65492">
        <w:instrText xml:space="preserve"> SEQ MTEqn \c \* Arabic \* MERGEFORMAT </w:instrText>
      </w:r>
      <w:r w:rsidR="00C65492">
        <w:fldChar w:fldCharType="separate"/>
      </w:r>
      <w:r w:rsidR="005A05BB">
        <w:rPr>
          <w:noProof/>
        </w:rPr>
        <w:instrText>6</w:instrText>
      </w:r>
      <w:r w:rsidR="00C65492">
        <w:rPr>
          <w:noProof/>
        </w:rPr>
        <w:fldChar w:fldCharType="end"/>
      </w:r>
      <w:r>
        <w:instrText>)</w:instrText>
      </w:r>
      <w:bookmarkEnd w:id="4"/>
      <w:r>
        <w:fldChar w:fldCharType="end"/>
      </w:r>
    </w:p>
    <w:p w:rsidR="006901F3" w:rsidRPr="006901F3" w:rsidRDefault="006901F3" w:rsidP="006901F3">
      <w:pPr>
        <w:ind w:firstLineChars="200" w:firstLine="420"/>
      </w:pPr>
      <w:r>
        <w:rPr>
          <w:rFonts w:hint="eastAsia"/>
        </w:rPr>
        <w:t>比较式</w:t>
      </w:r>
      <w:r>
        <w:fldChar w:fldCharType="begin"/>
      </w:r>
      <w:r>
        <w:instrText xml:space="preserve"> GOTOBUTTON ZEqnNum930888  \* MERGEFORMAT </w:instrText>
      </w:r>
      <w:r w:rsidR="00C65492">
        <w:fldChar w:fldCharType="begin"/>
      </w:r>
      <w:r w:rsidR="00C65492">
        <w:instrText xml:space="preserve"> REF ZEqnNum930888 \* Charformat \! \* MERGEFORMAT </w:instrText>
      </w:r>
      <w:r w:rsidR="00C65492">
        <w:fldChar w:fldCharType="separate"/>
      </w:r>
      <w:r w:rsidR="005A05BB">
        <w:instrText>(1)</w:instrText>
      </w:r>
      <w:r w:rsidR="00C65492">
        <w:fldChar w:fldCharType="end"/>
      </w:r>
      <w:r>
        <w:fldChar w:fldCharType="end"/>
      </w:r>
      <w:r>
        <w:rPr>
          <w:rFonts w:hint="eastAsia"/>
        </w:rPr>
        <w:t>与式</w:t>
      </w:r>
      <w:r>
        <w:fldChar w:fldCharType="begin"/>
      </w:r>
      <w:r>
        <w:instrText xml:space="preserve"> GOTOBUTTON ZEqnNum353170  \* MERGEFORMAT </w:instrText>
      </w:r>
      <w:r w:rsidR="00C65492">
        <w:fldChar w:fldCharType="begin"/>
      </w:r>
      <w:r w:rsidR="00C65492">
        <w:instrText xml:space="preserve"> REF ZEqnNum353170 \* Charformat \! \* MERGEFORMAT </w:instrText>
      </w:r>
      <w:r w:rsidR="00C65492">
        <w:fldChar w:fldCharType="separate"/>
      </w:r>
      <w:r w:rsidR="005A05BB">
        <w:instrText>(6)</w:instrText>
      </w:r>
      <w:r w:rsidR="00C65492">
        <w:fldChar w:fldCharType="end"/>
      </w:r>
      <w:r>
        <w:fldChar w:fldCharType="end"/>
      </w:r>
      <w:r>
        <w:rPr>
          <w:rFonts w:hint="eastAsia"/>
        </w:rPr>
        <w:t>可知，当</w:t>
      </w:r>
      <w:proofErr w:type="spellStart"/>
      <w:r>
        <w:rPr>
          <w:i/>
        </w:rPr>
        <w:t>C</w:t>
      </w:r>
      <w:r w:rsidRPr="00370DDF">
        <w:rPr>
          <w:rFonts w:cs="Times New Roman"/>
        </w:rPr>
        <w:t>∙</w:t>
      </w:r>
      <w:r w:rsidRPr="002A595B">
        <w:rPr>
          <w:rStyle w:val="a6"/>
        </w:rPr>
        <w:t>μ</w:t>
      </w:r>
      <w:r w:rsidRPr="00370DDF">
        <w:rPr>
          <w:rFonts w:cs="Times New Roman"/>
        </w:rPr>
        <w:t>∙</w:t>
      </w:r>
      <w:r w:rsidRPr="003310A3">
        <w:rPr>
          <w:rStyle w:val="a6"/>
        </w:rPr>
        <w:t>A</w:t>
      </w:r>
      <w:r w:rsidRPr="003310A3">
        <w:rPr>
          <w:rStyle w:val="a6"/>
          <w:vertAlign w:val="subscript"/>
        </w:rPr>
        <w:t>L</w:t>
      </w:r>
      <w:proofErr w:type="spellEnd"/>
      <w:r>
        <w:rPr>
          <w:rStyle w:val="a6"/>
        </w:rPr>
        <w:t>=K</w:t>
      </w:r>
      <w:r>
        <w:rPr>
          <w:rStyle w:val="a6"/>
          <w:i w:val="0"/>
          <w:vertAlign w:val="superscript"/>
        </w:rPr>
        <w:t>2</w:t>
      </w:r>
      <w:r>
        <w:rPr>
          <w:rStyle w:val="a6"/>
          <w:rFonts w:hint="eastAsia"/>
          <w:i w:val="0"/>
        </w:rPr>
        <w:t>时，</w:t>
      </w:r>
      <w:r>
        <w:rPr>
          <w:rStyle w:val="a6"/>
          <w:rFonts w:hint="eastAsia"/>
          <w:i w:val="0"/>
        </w:rPr>
        <w:t>E</w:t>
      </w:r>
      <w:r>
        <w:rPr>
          <w:rStyle w:val="a6"/>
          <w:i w:val="0"/>
        </w:rPr>
        <w:t>PANET</w:t>
      </w:r>
      <w:r>
        <w:rPr>
          <w:rStyle w:val="a6"/>
          <w:rFonts w:hint="eastAsia"/>
          <w:i w:val="0"/>
        </w:rPr>
        <w:t>扩散器模型可以很好的模拟管道渗漏破坏。</w:t>
      </w:r>
    </w:p>
    <w:p w:rsidR="00F84968" w:rsidRDefault="00E47336" w:rsidP="00F84968">
      <w:r>
        <w:rPr>
          <w:rFonts w:hint="eastAsia"/>
        </w:rPr>
        <w:t>2</w:t>
      </w:r>
      <w:r>
        <w:rPr>
          <w:rFonts w:hint="eastAsia"/>
        </w:rPr>
        <w:t>）</w:t>
      </w:r>
      <w:r w:rsidR="00F84968">
        <w:t xml:space="preserve"> </w:t>
      </w:r>
      <w:r w:rsidR="00F84968">
        <w:rPr>
          <w:rFonts w:hint="eastAsia"/>
        </w:rPr>
        <w:t>虚拟水库模型</w:t>
      </w:r>
    </w:p>
    <w:p w:rsidR="00F84968" w:rsidRDefault="00E47336" w:rsidP="0027730E">
      <w:pPr>
        <w:ind w:firstLineChars="200" w:firstLine="420"/>
      </w:pPr>
      <w:r>
        <w:rPr>
          <w:rFonts w:hint="eastAsia"/>
        </w:rPr>
        <w:t>Shi</w:t>
      </w:r>
      <w:r>
        <w:t xml:space="preserve"> (2008) </w:t>
      </w:r>
      <w:r>
        <w:rPr>
          <w:rFonts w:hint="eastAsia"/>
        </w:rPr>
        <w:t>采用虚拟水库模拟管道渗漏，</w:t>
      </w:r>
      <w:r w:rsidR="00E71873">
        <w:rPr>
          <w:rFonts w:hint="eastAsia"/>
        </w:rPr>
        <w:t>在破坏位置增加节点，并在节点和虚拟水库之间用虚拟管道连接，虚拟管道上有单向的止回阀（</w:t>
      </w:r>
      <w:r w:rsidR="00E71873">
        <w:fldChar w:fldCharType="begin"/>
      </w:r>
      <w:r w:rsidR="00E71873">
        <w:instrText xml:space="preserve"> </w:instrText>
      </w:r>
      <w:r w:rsidR="00E71873">
        <w:rPr>
          <w:rFonts w:hint="eastAsia"/>
        </w:rPr>
        <w:instrText>REF _Ref520452752 \h</w:instrText>
      </w:r>
      <w:r w:rsidR="00E71873">
        <w:instrText xml:space="preserve"> </w:instrText>
      </w:r>
      <w:r w:rsidR="00E71873">
        <w:fldChar w:fldCharType="separate"/>
      </w:r>
      <w:r w:rsidR="005A05BB">
        <w:rPr>
          <w:rFonts w:hint="eastAsia"/>
        </w:rPr>
        <w:t>图</w:t>
      </w:r>
      <w:r w:rsidR="005A05BB">
        <w:rPr>
          <w:noProof/>
        </w:rPr>
        <w:t>1</w:t>
      </w:r>
      <w:r w:rsidR="00E71873">
        <w:fldChar w:fldCharType="end"/>
      </w:r>
      <w:r w:rsidR="00E71873">
        <w:rPr>
          <w:rFonts w:hint="eastAsia"/>
        </w:rPr>
        <w:t>（</w:t>
      </w:r>
      <w:r w:rsidR="00E71873">
        <w:rPr>
          <w:rFonts w:hint="eastAsia"/>
        </w:rPr>
        <w:t>b</w:t>
      </w:r>
      <w:r w:rsidR="00E71873">
        <w:rPr>
          <w:rFonts w:hint="eastAsia"/>
        </w:rPr>
        <w:t>））。水力计算</w:t>
      </w:r>
      <w:r w:rsidR="007D66F0">
        <w:rPr>
          <w:rFonts w:hint="eastAsia"/>
        </w:rPr>
        <w:t>采用</w:t>
      </w:r>
      <w:r w:rsidR="007D66F0">
        <w:rPr>
          <w:rFonts w:hint="eastAsia"/>
        </w:rPr>
        <w:t>E</w:t>
      </w:r>
      <w:r w:rsidR="007D66F0">
        <w:t>PANET</w:t>
      </w:r>
      <w:r w:rsidR="007D66F0">
        <w:rPr>
          <w:rFonts w:hint="eastAsia"/>
        </w:rPr>
        <w:t>模拟</w:t>
      </w:r>
      <w:r w:rsidR="007D66F0">
        <w:rPr>
          <w:rFonts w:hint="eastAsia"/>
        </w:rPr>
        <w:lastRenderedPageBreak/>
        <w:t>管道渗漏的方法</w:t>
      </w:r>
      <w:r w:rsidR="007D66F0">
        <w:rPr>
          <w:rFonts w:hint="eastAsia"/>
        </w:rPr>
        <w:t>1</w:t>
      </w:r>
      <w:r w:rsidR="007D66F0">
        <w:rPr>
          <w:rFonts w:hint="eastAsia"/>
        </w:rPr>
        <w:t>，即将管道局部水头损失</w:t>
      </w:r>
      <w:proofErr w:type="spellStart"/>
      <w:r w:rsidR="007D66F0">
        <w:rPr>
          <w:i/>
        </w:rPr>
        <w:t>h</w:t>
      </w:r>
      <w:r w:rsidR="007D66F0">
        <w:rPr>
          <w:vertAlign w:val="subscript"/>
        </w:rPr>
        <w:t>m</w:t>
      </w:r>
      <w:proofErr w:type="spellEnd"/>
      <w:r w:rsidR="007D66F0">
        <w:rPr>
          <w:rFonts w:hint="eastAsia"/>
        </w:rPr>
        <w:t>视为全部水头损失，沿程水头损失</w:t>
      </w:r>
      <w:proofErr w:type="spellStart"/>
      <w:r w:rsidR="007D66F0">
        <w:rPr>
          <w:i/>
        </w:rPr>
        <w:t>h</w:t>
      </w:r>
      <w:r w:rsidR="007D66F0">
        <w:rPr>
          <w:vertAlign w:val="subscript"/>
        </w:rPr>
        <w:t>f</w:t>
      </w:r>
      <w:proofErr w:type="spellEnd"/>
      <w:r w:rsidR="007D66F0">
        <w:rPr>
          <w:rFonts w:hint="eastAsia"/>
        </w:rPr>
        <w:t>视为</w:t>
      </w:r>
      <w:r w:rsidR="007D66F0">
        <w:rPr>
          <w:rFonts w:hint="eastAsia"/>
        </w:rPr>
        <w:t>0</w:t>
      </w:r>
      <w:r w:rsidR="007D66F0">
        <w:rPr>
          <w:rFonts w:hint="eastAsia"/>
        </w:rPr>
        <w:t>。</w:t>
      </w:r>
      <w:r>
        <w:rPr>
          <w:rFonts w:hint="eastAsia"/>
        </w:rPr>
        <w:t>设置渗漏点与虚拟水库之间连接管的海曾</w:t>
      </w:r>
      <w:r>
        <w:rPr>
          <w:rFonts w:hint="eastAsia"/>
        </w:rPr>
        <w:t>-</w:t>
      </w:r>
      <w:r>
        <w:rPr>
          <w:rFonts w:hint="eastAsia"/>
        </w:rPr>
        <w:t>威廉粗糙系数</w:t>
      </w:r>
      <w:r>
        <w:rPr>
          <w:rFonts w:hint="eastAsia"/>
          <w:i/>
        </w:rPr>
        <w:t>C</w:t>
      </w:r>
      <w:r>
        <w:rPr>
          <w:i/>
          <w:vertAlign w:val="subscript"/>
        </w:rPr>
        <w:t>W</w:t>
      </w:r>
      <w:r>
        <w:rPr>
          <w:rFonts w:hint="eastAsia"/>
          <w:i/>
        </w:rPr>
        <w:t>=</w:t>
      </w:r>
      <w:r>
        <w:rPr>
          <w:rFonts w:hint="eastAsia"/>
        </w:rPr>
        <w:t>10</w:t>
      </w:r>
      <w:r>
        <w:rPr>
          <w:rFonts w:hint="eastAsia"/>
          <w:vertAlign w:val="superscript"/>
        </w:rPr>
        <w:t>6</w:t>
      </w:r>
      <w:r>
        <w:rPr>
          <w:rFonts w:hint="eastAsia"/>
        </w:rPr>
        <w:t>，</w:t>
      </w:r>
      <w:r>
        <w:rPr>
          <w:rFonts w:hint="eastAsia"/>
          <w:i/>
        </w:rPr>
        <w:t>L</w:t>
      </w:r>
      <w:r>
        <w:t>=0.5</w:t>
      </w:r>
      <w:r>
        <w:rPr>
          <w:rFonts w:hint="eastAsia"/>
        </w:rPr>
        <w:t>feet</w:t>
      </w:r>
      <w:r>
        <w:t>=0.1524</w:t>
      </w:r>
      <w:r>
        <w:rPr>
          <w:rFonts w:hint="eastAsia"/>
        </w:rPr>
        <w:t>m</w:t>
      </w:r>
      <w:r>
        <w:rPr>
          <w:rFonts w:hint="eastAsia"/>
        </w:rPr>
        <w:t>，</w:t>
      </w:r>
      <w:r>
        <w:rPr>
          <w:i/>
        </w:rPr>
        <w:t>D</w:t>
      </w:r>
      <w:r>
        <w:t>=(4</w:t>
      </w:r>
      <w:r>
        <w:rPr>
          <w:i/>
        </w:rPr>
        <w:t>A</w:t>
      </w:r>
      <w:r>
        <w:rPr>
          <w:i/>
          <w:vertAlign w:val="subscript"/>
        </w:rPr>
        <w:t>L</w:t>
      </w:r>
      <w:r>
        <w:rPr>
          <w:i/>
        </w:rPr>
        <w:t>/</w:t>
      </w:r>
      <w:r>
        <w:rPr>
          <w:rFonts w:cs="Times New Roman"/>
          <w:i/>
        </w:rPr>
        <w:t>π</w:t>
      </w:r>
      <w:r>
        <w:t>)</w:t>
      </w:r>
      <w:r>
        <w:rPr>
          <w:vertAlign w:val="superscript"/>
        </w:rPr>
        <w:t>0.5</w:t>
      </w:r>
      <w:r>
        <w:rPr>
          <w:rFonts w:hint="eastAsia"/>
        </w:rPr>
        <w:t>，</w:t>
      </w:r>
      <w:r w:rsidR="004B4CB1">
        <w:rPr>
          <w:rFonts w:hint="eastAsia"/>
          <w:i/>
        </w:rPr>
        <w:t>s</w:t>
      </w:r>
      <w:r w:rsidR="004B4CB1">
        <w:rPr>
          <w:vertAlign w:val="subscript"/>
        </w:rPr>
        <w:t>f</w:t>
      </w:r>
      <w:r w:rsidR="004B4CB1">
        <w:rPr>
          <w:rFonts w:hint="eastAsia"/>
        </w:rPr>
        <w:t>=10.667</w:t>
      </w:r>
      <w:r w:rsidR="004B4CB1">
        <w:rPr>
          <w:i/>
        </w:rPr>
        <w:t>C</w:t>
      </w:r>
      <w:r w:rsidR="004B4CB1">
        <w:rPr>
          <w:i/>
          <w:vertAlign w:val="subscript"/>
        </w:rPr>
        <w:t>W</w:t>
      </w:r>
      <w:r w:rsidR="004B4CB1">
        <w:rPr>
          <w:vertAlign w:val="superscript"/>
        </w:rPr>
        <w:t>-1.852</w:t>
      </w:r>
      <w:r w:rsidR="004B4CB1">
        <w:rPr>
          <w:rFonts w:hint="eastAsia"/>
          <w:i/>
        </w:rPr>
        <w:t>D</w:t>
      </w:r>
      <w:r w:rsidR="00C04695">
        <w:rPr>
          <w:rFonts w:hint="eastAsia"/>
          <w:i/>
          <w:vertAlign w:val="superscript"/>
        </w:rPr>
        <w:t>-</w:t>
      </w:r>
      <w:r w:rsidR="004B4CB1">
        <w:rPr>
          <w:vertAlign w:val="superscript"/>
        </w:rPr>
        <w:t>4.871</w:t>
      </w:r>
      <w:r w:rsidR="004B4CB1">
        <w:rPr>
          <w:i/>
        </w:rPr>
        <w:t>L</w:t>
      </w:r>
      <w:r w:rsidR="004B4CB1">
        <w:rPr>
          <w:rFonts w:cs="Times New Roman"/>
          <w:i/>
        </w:rPr>
        <w:t>≈</w:t>
      </w:r>
      <w:r w:rsidR="004B4CB1">
        <w:rPr>
          <w:rFonts w:hint="eastAsia"/>
        </w:rPr>
        <w:t>0</w:t>
      </w:r>
      <w:r w:rsidR="004B4CB1">
        <w:rPr>
          <w:rFonts w:hint="eastAsia"/>
        </w:rPr>
        <w:t>；</w:t>
      </w:r>
      <w:r>
        <w:rPr>
          <w:rFonts w:hint="eastAsia"/>
        </w:rPr>
        <w:t>局部损失系数</w:t>
      </w:r>
      <w:r w:rsidR="004B4CB1" w:rsidRPr="004B4CB1">
        <w:rPr>
          <w:rFonts w:cs="Times New Roman"/>
          <w:i/>
        </w:rPr>
        <w:t>ξ</w:t>
      </w:r>
      <w:r>
        <w:rPr>
          <w:rFonts w:hint="eastAsia"/>
        </w:rPr>
        <w:t>=1.0</w:t>
      </w:r>
      <w:r>
        <w:rPr>
          <w:rFonts w:hint="eastAsia"/>
        </w:rPr>
        <w:t>。</w:t>
      </w:r>
      <w:proofErr w:type="gramStart"/>
      <w:r w:rsidR="00570F9F">
        <w:rPr>
          <w:rFonts w:hint="eastAsia"/>
        </w:rPr>
        <w:t>则</w:t>
      </w:r>
      <w:r w:rsidR="00923643">
        <w:rPr>
          <w:rFonts w:hint="eastAsia"/>
        </w:rPr>
        <w:t>式</w:t>
      </w:r>
      <w:proofErr w:type="gramEnd"/>
      <w:r w:rsidR="00C030D8">
        <w:fldChar w:fldCharType="begin"/>
      </w:r>
      <w:r w:rsidR="00C030D8">
        <w:instrText xml:space="preserve"> GOTOBUTTON ZEqnNum287849  \* MERGEFORMAT </w:instrText>
      </w:r>
      <w:r w:rsidR="00C65492">
        <w:fldChar w:fldCharType="begin"/>
      </w:r>
      <w:r w:rsidR="00C65492">
        <w:instrText xml:space="preserve"> REF ZEqnNum287849 \* Charformat \! \* MERGEFORMAT </w:instrText>
      </w:r>
      <w:r w:rsidR="00C65492">
        <w:fldChar w:fldCharType="separate"/>
      </w:r>
      <w:r w:rsidR="005A05BB" w:rsidRPr="005A05BB">
        <w:instrText>(3)</w:instrText>
      </w:r>
      <w:r w:rsidR="00C65492">
        <w:fldChar w:fldCharType="end"/>
      </w:r>
      <w:r w:rsidR="00C030D8">
        <w:fldChar w:fldCharType="end"/>
      </w:r>
      <w:r w:rsidR="00923643">
        <w:rPr>
          <w:rFonts w:hint="eastAsia"/>
        </w:rPr>
        <w:t>变为：</w:t>
      </w:r>
    </w:p>
    <w:p w:rsidR="00D765B5" w:rsidRDefault="00D765B5" w:rsidP="00D765B5">
      <w:pPr>
        <w:pStyle w:val="MTDisplayEquation"/>
      </w:pPr>
      <w:r>
        <w:tab/>
      </w:r>
      <w:r w:rsidR="00E70B3C" w:rsidRPr="00E70B3C">
        <w:rPr>
          <w:rStyle w:val="a6"/>
          <w:i w:val="0"/>
        </w:rPr>
        <w:object w:dxaOrig="1700" w:dyaOrig="600">
          <v:shape id="_x0000_i1031" type="#_x0000_t75" style="width:84.75pt;height:29.25pt" o:ole="">
            <v:imagedata r:id="rId18" o:title=""/>
          </v:shape>
          <o:OLEObject Type="Embed" ProgID="Equation.DSMT4" ShapeID="_x0000_i1031" DrawAspect="Content" ObjectID="_1594928782" r:id="rId19"/>
        </w:object>
      </w:r>
      <w:r>
        <w:rPr>
          <w:rStyle w:val="a6"/>
          <w:i w:val="0"/>
        </w:rP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664103"/>
      <w:r>
        <w:instrText>(</w:instrText>
      </w:r>
      <w:r w:rsidR="00C65492">
        <w:fldChar w:fldCharType="begin"/>
      </w:r>
      <w:r w:rsidR="00C65492">
        <w:instrText xml:space="preserve"> SEQ MTEqn \c \* Arabic \* MERGEFORMAT </w:instrText>
      </w:r>
      <w:r w:rsidR="00C65492">
        <w:fldChar w:fldCharType="separate"/>
      </w:r>
      <w:r w:rsidR="005A05BB">
        <w:rPr>
          <w:noProof/>
        </w:rPr>
        <w:instrText>7</w:instrText>
      </w:r>
      <w:r w:rsidR="00C65492">
        <w:rPr>
          <w:noProof/>
        </w:rPr>
        <w:fldChar w:fldCharType="end"/>
      </w:r>
      <w:r>
        <w:instrText>)</w:instrText>
      </w:r>
      <w:bookmarkEnd w:id="5"/>
      <w:r>
        <w:fldChar w:fldCharType="end"/>
      </w:r>
    </w:p>
    <w:p w:rsidR="00C030D8" w:rsidRDefault="00370DDF" w:rsidP="00C030D8">
      <w:pPr>
        <w:ind w:firstLineChars="200" w:firstLine="420"/>
      </w:pPr>
      <w:r>
        <w:rPr>
          <w:rFonts w:hint="eastAsia"/>
        </w:rPr>
        <w:t>比较公式</w:t>
      </w:r>
      <w:r>
        <w:fldChar w:fldCharType="begin"/>
      </w:r>
      <w:r>
        <w:instrText xml:space="preserve"> GOTOBUTTON ZEqnNum930888  \* MERGEFORMAT </w:instrText>
      </w:r>
      <w:r w:rsidR="00C65492">
        <w:fldChar w:fldCharType="begin"/>
      </w:r>
      <w:r w:rsidR="00C65492">
        <w:instrText xml:space="preserve"> REF ZEqnNum930888 \* Charformat \! \* MERGEFORMAT </w:instrText>
      </w:r>
      <w:r w:rsidR="00C65492">
        <w:fldChar w:fldCharType="separate"/>
      </w:r>
      <w:r w:rsidR="005A05BB">
        <w:instrText>(1)</w:instrText>
      </w:r>
      <w:r w:rsidR="00C65492">
        <w:fldChar w:fldCharType="end"/>
      </w:r>
      <w:r>
        <w:fldChar w:fldCharType="end"/>
      </w:r>
      <w:r>
        <w:rPr>
          <w:rFonts w:hint="eastAsia"/>
        </w:rPr>
        <w:t>与</w:t>
      </w:r>
      <w:r>
        <w:fldChar w:fldCharType="begin"/>
      </w:r>
      <w:r>
        <w:instrText xml:space="preserve"> GOTOBUTTON ZEqnNum664103  \* MERGEFORMAT </w:instrText>
      </w:r>
      <w:r w:rsidR="00C65492">
        <w:fldChar w:fldCharType="begin"/>
      </w:r>
      <w:r w:rsidR="00C65492">
        <w:instrText xml:space="preserve"> REF ZEqnNum664103 \* Charformat \! \* MERGEFORMAT </w:instrText>
      </w:r>
      <w:r w:rsidR="00C65492">
        <w:fldChar w:fldCharType="separate"/>
      </w:r>
      <w:r w:rsidR="005A05BB">
        <w:instrText>(7)</w:instrText>
      </w:r>
      <w:r w:rsidR="00C65492">
        <w:fldChar w:fldCharType="end"/>
      </w:r>
      <w:r>
        <w:fldChar w:fldCharType="end"/>
      </w:r>
      <w:r>
        <w:rPr>
          <w:rFonts w:hint="eastAsia"/>
        </w:rPr>
        <w:t>，可以得到等式：</w:t>
      </w:r>
    </w:p>
    <w:p w:rsidR="00570F9F" w:rsidRDefault="00570F9F" w:rsidP="00570F9F">
      <w:pPr>
        <w:pStyle w:val="MTDisplayEquation"/>
      </w:pPr>
      <w:r>
        <w:tab/>
      </w:r>
      <w:r w:rsidRPr="004B4CB1">
        <w:rPr>
          <w:rStyle w:val="a6"/>
          <w:i w:val="0"/>
        </w:rPr>
        <w:object w:dxaOrig="1939" w:dyaOrig="600">
          <v:shape id="_x0000_i1032" type="#_x0000_t75" style="width:96.75pt;height:29.25pt" o:ole="">
            <v:imagedata r:id="rId20" o:title=""/>
          </v:shape>
          <o:OLEObject Type="Embed" ProgID="Equation.DSMT4" ShapeID="_x0000_i1032" DrawAspect="Content" ObjectID="_1594928783" r:id="rId21"/>
        </w:object>
      </w:r>
      <w:r>
        <w:rPr>
          <w:rStyle w:val="a6"/>
          <w:i w:val="0"/>
        </w:rP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577774"/>
      <w:r>
        <w:instrText>(</w:instrText>
      </w:r>
      <w:r w:rsidR="00C65492">
        <w:fldChar w:fldCharType="begin"/>
      </w:r>
      <w:r w:rsidR="00C65492">
        <w:instrText xml:space="preserve"> SEQ MTEqn \c \* Arabic \* MERGEFORMAT </w:instrText>
      </w:r>
      <w:r w:rsidR="00C65492">
        <w:fldChar w:fldCharType="separate"/>
      </w:r>
      <w:r w:rsidR="005A05BB">
        <w:rPr>
          <w:noProof/>
        </w:rPr>
        <w:instrText>8</w:instrText>
      </w:r>
      <w:r w:rsidR="00C65492">
        <w:rPr>
          <w:noProof/>
        </w:rPr>
        <w:fldChar w:fldCharType="end"/>
      </w:r>
      <w:r>
        <w:instrText>)</w:instrText>
      </w:r>
      <w:bookmarkEnd w:id="6"/>
      <w:r>
        <w:fldChar w:fldCharType="end"/>
      </w:r>
    </w:p>
    <w:p w:rsidR="00370DDF" w:rsidRDefault="00570F9F" w:rsidP="00570F9F">
      <w:pPr>
        <w:ind w:firstLineChars="200" w:firstLine="420"/>
        <w:rPr>
          <w:rStyle w:val="a6"/>
          <w:i w:val="0"/>
        </w:rPr>
      </w:pPr>
      <w:r>
        <w:rPr>
          <w:rFonts w:hint="eastAsia"/>
        </w:rPr>
        <w:t>由式</w:t>
      </w:r>
      <w:r>
        <w:fldChar w:fldCharType="begin"/>
      </w:r>
      <w:r>
        <w:instrText xml:space="preserve"> GOTOBUTTON ZEqnNum577774  \* MERGEFORMAT </w:instrText>
      </w:r>
      <w:r w:rsidR="00C65492">
        <w:fldChar w:fldCharType="begin"/>
      </w:r>
      <w:r w:rsidR="00C65492">
        <w:instrText xml:space="preserve"> REF ZEqnNum577774 \* Charformat \! \* MERGEFORMAT </w:instrText>
      </w:r>
      <w:r w:rsidR="00C65492">
        <w:fldChar w:fldCharType="separate"/>
      </w:r>
      <w:r w:rsidR="005A05BB">
        <w:instrText>(8)</w:instrText>
      </w:r>
      <w:r w:rsidR="00C65492">
        <w:fldChar w:fldCharType="end"/>
      </w:r>
      <w:r>
        <w:fldChar w:fldCharType="end"/>
      </w:r>
      <w:r>
        <w:rPr>
          <w:rFonts w:hint="eastAsia"/>
        </w:rPr>
        <w:t>可以计算出当</w:t>
      </w:r>
      <w:r w:rsidRPr="004B4CB1">
        <w:rPr>
          <w:rFonts w:cs="Times New Roman"/>
          <w:i/>
        </w:rPr>
        <w:t>ξ</w:t>
      </w:r>
      <w:r>
        <w:rPr>
          <w:rFonts w:cs="Times New Roman" w:hint="eastAsia"/>
          <w:i/>
        </w:rPr>
        <w:t>=</w:t>
      </w:r>
      <w:r w:rsidRPr="002A595B">
        <w:rPr>
          <w:rStyle w:val="a6"/>
        </w:rPr>
        <w:t>μ</w:t>
      </w:r>
      <w:r>
        <w:rPr>
          <w:rStyle w:val="a6"/>
          <w:rFonts w:hint="eastAsia"/>
          <w:i w:val="0"/>
          <w:vertAlign w:val="superscript"/>
        </w:rPr>
        <w:t>-2</w:t>
      </w:r>
      <w:r>
        <w:rPr>
          <w:rStyle w:val="a6"/>
          <w:rFonts w:hint="eastAsia"/>
          <w:i w:val="0"/>
        </w:rPr>
        <w:t>时，</w:t>
      </w:r>
      <w:r>
        <w:rPr>
          <w:rStyle w:val="a6"/>
          <w:rFonts w:hint="eastAsia"/>
          <w:i w:val="0"/>
        </w:rPr>
        <w:t>E</w:t>
      </w:r>
      <w:r>
        <w:rPr>
          <w:rStyle w:val="a6"/>
          <w:i w:val="0"/>
        </w:rPr>
        <w:t>-R</w:t>
      </w:r>
      <w:r>
        <w:rPr>
          <w:rStyle w:val="a6"/>
          <w:rFonts w:hint="eastAsia"/>
          <w:i w:val="0"/>
        </w:rPr>
        <w:t>模型</w:t>
      </w:r>
      <w:r w:rsidR="00254FB8">
        <w:rPr>
          <w:rStyle w:val="a6"/>
          <w:rFonts w:hint="eastAsia"/>
          <w:i w:val="0"/>
        </w:rPr>
        <w:t>可以较精确的模拟</w:t>
      </w:r>
      <w:r w:rsidR="00F503FF">
        <w:rPr>
          <w:rStyle w:val="a6"/>
          <w:rFonts w:hint="eastAsia"/>
          <w:i w:val="0"/>
        </w:rPr>
        <w:t>管道渗漏破坏。而</w:t>
      </w:r>
      <w:r w:rsidR="00F503FF">
        <w:rPr>
          <w:rStyle w:val="a6"/>
          <w:rFonts w:hint="eastAsia"/>
          <w:i w:val="0"/>
        </w:rPr>
        <w:t>Shi</w:t>
      </w:r>
      <w:r w:rsidR="00195587">
        <w:rPr>
          <w:rStyle w:val="a6"/>
          <w:rFonts w:hint="eastAsia"/>
          <w:i w:val="0"/>
        </w:rPr>
        <w:t>模型中</w:t>
      </w:r>
      <w:r w:rsidR="00F503FF">
        <w:rPr>
          <w:rStyle w:val="a6"/>
          <w:rFonts w:hint="eastAsia"/>
          <w:i w:val="0"/>
        </w:rPr>
        <w:t>设置</w:t>
      </w:r>
      <w:r w:rsidR="00F503FF" w:rsidRPr="004B4CB1">
        <w:rPr>
          <w:rFonts w:cs="Times New Roman"/>
          <w:i/>
        </w:rPr>
        <w:t>ξ</w:t>
      </w:r>
      <w:r w:rsidR="00F503FF">
        <w:rPr>
          <w:rFonts w:cs="Times New Roman" w:hint="eastAsia"/>
          <w:i/>
        </w:rPr>
        <w:t>=</w:t>
      </w:r>
      <w:r w:rsidR="00F503FF">
        <w:rPr>
          <w:rFonts w:cs="Times New Roman" w:hint="eastAsia"/>
        </w:rPr>
        <w:t>1.0</w:t>
      </w:r>
      <w:r w:rsidR="00F503FF">
        <w:rPr>
          <w:rFonts w:cs="Times New Roman" w:hint="eastAsia"/>
        </w:rPr>
        <w:t>，此时产生较大的渗漏流量。当</w:t>
      </w:r>
      <w:r w:rsidR="00F503FF" w:rsidRPr="004B4CB1">
        <w:rPr>
          <w:rFonts w:cs="Times New Roman"/>
          <w:i/>
        </w:rPr>
        <w:t>ξ</w:t>
      </w:r>
      <w:r w:rsidR="00F503FF">
        <w:rPr>
          <w:rFonts w:cs="Times New Roman" w:hint="eastAsia"/>
          <w:i/>
        </w:rPr>
        <w:t>=</w:t>
      </w:r>
      <w:r w:rsidR="00F503FF">
        <w:rPr>
          <w:rFonts w:cs="Times New Roman" w:hint="eastAsia"/>
        </w:rPr>
        <w:t>1.0</w:t>
      </w:r>
      <w:r w:rsidR="00F503FF">
        <w:rPr>
          <w:rFonts w:cs="Times New Roman" w:hint="eastAsia"/>
        </w:rPr>
        <w:t>时，</w:t>
      </w:r>
      <w:r w:rsidR="00F503FF">
        <w:rPr>
          <w:rFonts w:cs="Times New Roman" w:hint="eastAsia"/>
        </w:rPr>
        <w:t>Shi</w:t>
      </w:r>
      <w:r w:rsidR="00F503FF">
        <w:rPr>
          <w:rFonts w:cs="Times New Roman" w:hint="eastAsia"/>
        </w:rPr>
        <w:t>模型的漏水量计算值与式</w:t>
      </w:r>
      <w:r w:rsidR="00F503FF">
        <w:rPr>
          <w:rFonts w:cs="Times New Roman"/>
        </w:rPr>
        <w:fldChar w:fldCharType="begin"/>
      </w:r>
      <w:r w:rsidR="00F503FF">
        <w:rPr>
          <w:rFonts w:cs="Times New Roman"/>
        </w:rPr>
        <w:instrText xml:space="preserve"> GOTOBUTTON ZEqnNum930888  \* MERGEFORMAT </w:instrText>
      </w:r>
      <w:r w:rsidR="00F503FF">
        <w:rPr>
          <w:rFonts w:cs="Times New Roman"/>
        </w:rPr>
        <w:fldChar w:fldCharType="begin"/>
      </w:r>
      <w:r w:rsidR="00F503FF">
        <w:rPr>
          <w:rFonts w:cs="Times New Roman"/>
        </w:rPr>
        <w:instrText xml:space="preserve"> REF ZEqnNum930888 \* Charformat \! \* MERGEFORMAT </w:instrText>
      </w:r>
      <w:r w:rsidR="00F503FF">
        <w:rPr>
          <w:rFonts w:cs="Times New Roman"/>
        </w:rPr>
        <w:fldChar w:fldCharType="separate"/>
      </w:r>
      <w:r w:rsidR="005A05BB" w:rsidRPr="005A05BB">
        <w:rPr>
          <w:rFonts w:cs="Times New Roman"/>
        </w:rPr>
        <w:instrText>(1)</w:instrText>
      </w:r>
      <w:r w:rsidR="00F503FF">
        <w:rPr>
          <w:rFonts w:cs="Times New Roman"/>
        </w:rPr>
        <w:fldChar w:fldCharType="end"/>
      </w:r>
      <w:r w:rsidR="00F503FF">
        <w:rPr>
          <w:rFonts w:cs="Times New Roman"/>
        </w:rPr>
        <w:fldChar w:fldCharType="end"/>
      </w:r>
      <w:r w:rsidR="00F503FF">
        <w:rPr>
          <w:rFonts w:cs="Times New Roman" w:hint="eastAsia"/>
        </w:rPr>
        <w:t>中</w:t>
      </w:r>
      <w:r w:rsidR="00F503FF" w:rsidRPr="002A595B">
        <w:rPr>
          <w:rStyle w:val="a6"/>
        </w:rPr>
        <w:t>μ</w:t>
      </w:r>
      <w:r w:rsidR="00F503FF">
        <w:rPr>
          <w:rStyle w:val="a6"/>
          <w:rFonts w:hint="eastAsia"/>
        </w:rPr>
        <w:t>=</w:t>
      </w:r>
      <w:r w:rsidR="00F503FF" w:rsidRPr="00F503FF">
        <w:rPr>
          <w:rStyle w:val="a6"/>
          <w:rFonts w:hint="eastAsia"/>
          <w:i w:val="0"/>
        </w:rPr>
        <w:t>1.0</w:t>
      </w:r>
      <w:r w:rsidR="00F503FF">
        <w:rPr>
          <w:rStyle w:val="a6"/>
          <w:rFonts w:hint="eastAsia"/>
          <w:i w:val="0"/>
        </w:rPr>
        <w:t>时的数值相同。</w:t>
      </w:r>
    </w:p>
    <w:p w:rsidR="00117624" w:rsidRDefault="00117624" w:rsidP="00117624">
      <w:pPr>
        <w:rPr>
          <w:rStyle w:val="a6"/>
          <w:b/>
          <w:i w:val="0"/>
        </w:rPr>
      </w:pPr>
      <w:r>
        <w:rPr>
          <w:rStyle w:val="a6"/>
          <w:rFonts w:hint="eastAsia"/>
          <w:b/>
          <w:i w:val="0"/>
        </w:rPr>
        <w:t>3</w:t>
      </w:r>
      <w:r>
        <w:rPr>
          <w:rStyle w:val="a6"/>
          <w:b/>
          <w:i w:val="0"/>
        </w:rPr>
        <w:t xml:space="preserve"> </w:t>
      </w:r>
      <w:r w:rsidRPr="00117624">
        <w:rPr>
          <w:rStyle w:val="a6"/>
          <w:rFonts w:hint="eastAsia"/>
          <w:b/>
          <w:i w:val="0"/>
        </w:rPr>
        <w:t>改进的渗漏模型</w:t>
      </w:r>
    </w:p>
    <w:p w:rsidR="00117624" w:rsidRDefault="00117624" w:rsidP="00117624">
      <w:pPr>
        <w:rPr>
          <w:rStyle w:val="a6"/>
          <w:i w:val="0"/>
        </w:rPr>
      </w:pPr>
      <w:r>
        <w:rPr>
          <w:rStyle w:val="a6"/>
          <w:rFonts w:hint="eastAsia"/>
          <w:i w:val="0"/>
        </w:rPr>
        <w:t>3.1</w:t>
      </w:r>
      <w:r>
        <w:rPr>
          <w:rStyle w:val="a6"/>
          <w:i w:val="0"/>
        </w:rPr>
        <w:t xml:space="preserve"> </w:t>
      </w:r>
      <w:r>
        <w:rPr>
          <w:rStyle w:val="a6"/>
          <w:rFonts w:hint="eastAsia"/>
          <w:i w:val="0"/>
        </w:rPr>
        <w:t>改进的</w:t>
      </w:r>
      <w:r>
        <w:rPr>
          <w:rStyle w:val="a6"/>
          <w:rFonts w:hint="eastAsia"/>
          <w:i w:val="0"/>
        </w:rPr>
        <w:t>E</w:t>
      </w:r>
      <w:r>
        <w:rPr>
          <w:rStyle w:val="a6"/>
          <w:i w:val="0"/>
        </w:rPr>
        <w:t>-R</w:t>
      </w:r>
      <w:r>
        <w:rPr>
          <w:rStyle w:val="a6"/>
          <w:rFonts w:hint="eastAsia"/>
          <w:i w:val="0"/>
        </w:rPr>
        <w:t>模型</w:t>
      </w:r>
      <w:r>
        <w:rPr>
          <w:rStyle w:val="a6"/>
          <w:rFonts w:hint="eastAsia"/>
          <w:i w:val="0"/>
        </w:rPr>
        <w:t>1</w:t>
      </w:r>
      <w:r>
        <w:rPr>
          <w:rStyle w:val="a6"/>
          <w:rFonts w:hint="eastAsia"/>
          <w:i w:val="0"/>
        </w:rPr>
        <w:t>（</w:t>
      </w:r>
      <w:r>
        <w:rPr>
          <w:rStyle w:val="a6"/>
          <w:rFonts w:hint="eastAsia"/>
          <w:i w:val="0"/>
        </w:rPr>
        <w:t>E</w:t>
      </w:r>
      <w:r>
        <w:rPr>
          <w:rStyle w:val="a6"/>
          <w:i w:val="0"/>
        </w:rPr>
        <w:t>-R-1</w:t>
      </w:r>
      <w:r w:rsidR="00E71873">
        <w:rPr>
          <w:rStyle w:val="a6"/>
          <w:rFonts w:hint="eastAsia"/>
          <w:i w:val="0"/>
        </w:rPr>
        <w:t>模型</w:t>
      </w:r>
      <w:r>
        <w:rPr>
          <w:rStyle w:val="a6"/>
          <w:rFonts w:hint="eastAsia"/>
          <w:i w:val="0"/>
        </w:rPr>
        <w:t>）</w:t>
      </w:r>
    </w:p>
    <w:p w:rsidR="00117624" w:rsidRDefault="00E71873" w:rsidP="00117624">
      <w:pPr>
        <w:ind w:firstLineChars="200" w:firstLine="420"/>
      </w:pPr>
      <w:r>
        <w:rPr>
          <w:rStyle w:val="a6"/>
          <w:rFonts w:hint="eastAsia"/>
          <w:i w:val="0"/>
        </w:rPr>
        <w:t>E</w:t>
      </w:r>
      <w:r>
        <w:rPr>
          <w:rStyle w:val="a6"/>
          <w:i w:val="0"/>
        </w:rPr>
        <w:t>-R-1</w:t>
      </w:r>
      <w:r>
        <w:rPr>
          <w:rStyle w:val="a6"/>
          <w:rFonts w:hint="eastAsia"/>
          <w:i w:val="0"/>
        </w:rPr>
        <w:t>模型</w:t>
      </w:r>
      <w:r w:rsidR="006901F3">
        <w:rPr>
          <w:rStyle w:val="a6"/>
          <w:rFonts w:hint="eastAsia"/>
          <w:i w:val="0"/>
        </w:rPr>
        <w:t>在虚拟水库模型的基础上进行改进，</w:t>
      </w:r>
      <w:r w:rsidR="001F10EF">
        <w:rPr>
          <w:rStyle w:val="a6"/>
          <w:rFonts w:hint="eastAsia"/>
          <w:i w:val="0"/>
        </w:rPr>
        <w:t>其组件与</w:t>
      </w:r>
      <w:r w:rsidR="001F10EF">
        <w:rPr>
          <w:rStyle w:val="a6"/>
          <w:i w:val="0"/>
        </w:rPr>
        <w:t>E-R</w:t>
      </w:r>
      <w:r w:rsidR="001F10EF">
        <w:rPr>
          <w:rStyle w:val="a6"/>
          <w:rFonts w:hint="eastAsia"/>
          <w:i w:val="0"/>
        </w:rPr>
        <w:t>模型相同。但是在水力计算时，</w:t>
      </w:r>
      <w:r w:rsidR="001F10EF">
        <w:rPr>
          <w:rFonts w:hint="eastAsia"/>
        </w:rPr>
        <w:t>采用</w:t>
      </w:r>
      <w:r w:rsidR="001F10EF">
        <w:rPr>
          <w:rFonts w:hint="eastAsia"/>
        </w:rPr>
        <w:t>E</w:t>
      </w:r>
      <w:r w:rsidR="001F10EF">
        <w:t>PANET</w:t>
      </w:r>
      <w:r w:rsidR="001F10EF">
        <w:rPr>
          <w:rFonts w:hint="eastAsia"/>
        </w:rPr>
        <w:t>模拟管道渗漏的方法</w:t>
      </w:r>
      <w:r w:rsidR="001F10EF">
        <w:rPr>
          <w:rFonts w:hint="eastAsia"/>
        </w:rPr>
        <w:t>2</w:t>
      </w:r>
      <w:r w:rsidR="001F10EF">
        <w:rPr>
          <w:rFonts w:hint="eastAsia"/>
        </w:rPr>
        <w:t>。</w:t>
      </w:r>
      <w:r w:rsidR="002668E3">
        <w:rPr>
          <w:rFonts w:hint="eastAsia"/>
        </w:rPr>
        <w:t>当</w:t>
      </w:r>
      <w:r w:rsidR="00C04695">
        <w:rPr>
          <w:rFonts w:hint="eastAsia"/>
        </w:rPr>
        <w:t>采用海曾</w:t>
      </w:r>
      <w:r w:rsidR="00C04695">
        <w:rPr>
          <w:rFonts w:hint="eastAsia"/>
        </w:rPr>
        <w:t>-</w:t>
      </w:r>
      <w:r w:rsidR="00C04695">
        <w:rPr>
          <w:rFonts w:hint="eastAsia"/>
        </w:rPr>
        <w:t>威廉供水表示沿程水头损失时：</w:t>
      </w:r>
    </w:p>
    <w:p w:rsidR="00467046" w:rsidRDefault="00467046" w:rsidP="00467046">
      <w:pPr>
        <w:pStyle w:val="MTDisplayEquation"/>
      </w:pPr>
      <w:r>
        <w:tab/>
      </w:r>
      <w:r w:rsidRPr="00467046">
        <w:rPr>
          <w:position w:val="-14"/>
        </w:rPr>
        <w:object w:dxaOrig="1180" w:dyaOrig="380">
          <v:shape id="_x0000_i1033" type="#_x0000_t75" style="width:59.25pt;height:18.75pt" o:ole="">
            <v:imagedata r:id="rId22" o:title=""/>
          </v:shape>
          <o:OLEObject Type="Embed" ProgID="Equation.DSMT4" ShapeID="_x0000_i1033" DrawAspect="Content" ObjectID="_1594928784" r:id="rId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5492">
        <w:fldChar w:fldCharType="begin"/>
      </w:r>
      <w:r w:rsidR="00C65492">
        <w:instrText xml:space="preserve"> SEQ MTEqn \c \* Arabic \* MERGEFORMAT </w:instrText>
      </w:r>
      <w:r w:rsidR="00C65492">
        <w:fldChar w:fldCharType="separate"/>
      </w:r>
      <w:r w:rsidR="005A05BB">
        <w:rPr>
          <w:noProof/>
        </w:rPr>
        <w:instrText>9</w:instrText>
      </w:r>
      <w:r w:rsidR="00C65492">
        <w:rPr>
          <w:noProof/>
        </w:rPr>
        <w:fldChar w:fldCharType="end"/>
      </w:r>
      <w:r>
        <w:instrText>)</w:instrText>
      </w:r>
      <w:r>
        <w:fldChar w:fldCharType="end"/>
      </w:r>
    </w:p>
    <w:p w:rsidR="00C04695" w:rsidRDefault="00C04695" w:rsidP="00C04695">
      <w:pPr>
        <w:pStyle w:val="MTDisplayEquation"/>
        <w:rPr>
          <w:rStyle w:val="a6"/>
          <w:i w:val="0"/>
        </w:rPr>
      </w:pPr>
      <w:r>
        <w:rPr>
          <w:rStyle w:val="a6"/>
          <w:i w:val="0"/>
        </w:rPr>
        <w:tab/>
      </w:r>
      <w:r w:rsidR="00467046" w:rsidRPr="00467046">
        <w:rPr>
          <w:rStyle w:val="a6"/>
          <w:i w:val="0"/>
        </w:rPr>
        <w:object w:dxaOrig="3360" w:dyaOrig="680">
          <v:shape id="_x0000_i1034" type="#_x0000_t75" style="width:168pt;height:33.75pt" o:ole="">
            <v:imagedata r:id="rId24" o:title=""/>
          </v:shape>
          <o:OLEObject Type="Embed" ProgID="Equation.DSMT4" ShapeID="_x0000_i1034" DrawAspect="Content" ObjectID="_1594928785" r:id="rId25"/>
        </w:object>
      </w:r>
      <w:r>
        <w:rPr>
          <w:rStyle w:val="a6"/>
          <w:i w:val="0"/>
        </w:rPr>
        <w:t xml:space="preserve"> </w:t>
      </w:r>
      <w:r>
        <w:rPr>
          <w:rStyle w:val="a6"/>
          <w:i w:val="0"/>
        </w:rPr>
        <w:tab/>
      </w:r>
      <w:r>
        <w:rPr>
          <w:rStyle w:val="a6"/>
          <w:i w:val="0"/>
        </w:rPr>
        <w:fldChar w:fldCharType="begin"/>
      </w:r>
      <w:r>
        <w:rPr>
          <w:rStyle w:val="a6"/>
          <w:i w:val="0"/>
        </w:rPr>
        <w:instrText xml:space="preserve"> MACROBUTTON MTPlaceRef \* MERGEFORMAT </w:instrText>
      </w:r>
      <w:r>
        <w:rPr>
          <w:rStyle w:val="a6"/>
          <w:i w:val="0"/>
        </w:rPr>
        <w:fldChar w:fldCharType="begin"/>
      </w:r>
      <w:r>
        <w:rPr>
          <w:rStyle w:val="a6"/>
          <w:i w:val="0"/>
        </w:rPr>
        <w:instrText xml:space="preserve"> SEQ MTEqn \h \* MERGEFORMAT </w:instrText>
      </w:r>
      <w:r>
        <w:rPr>
          <w:rStyle w:val="a6"/>
          <w:i w:val="0"/>
        </w:rPr>
        <w:fldChar w:fldCharType="end"/>
      </w:r>
      <w:r>
        <w:rPr>
          <w:rStyle w:val="a6"/>
          <w:i w:val="0"/>
        </w:rPr>
        <w:instrText>(</w:instrText>
      </w:r>
      <w:r>
        <w:rPr>
          <w:rStyle w:val="a6"/>
          <w:i w:val="0"/>
        </w:rPr>
        <w:fldChar w:fldCharType="begin"/>
      </w:r>
      <w:r>
        <w:rPr>
          <w:rStyle w:val="a6"/>
          <w:i w:val="0"/>
        </w:rPr>
        <w:instrText xml:space="preserve"> SEQ MTEqn \c \* Arabic \* MERGEFORMAT </w:instrText>
      </w:r>
      <w:r>
        <w:rPr>
          <w:rStyle w:val="a6"/>
          <w:i w:val="0"/>
        </w:rPr>
        <w:fldChar w:fldCharType="separate"/>
      </w:r>
      <w:r w:rsidR="005A05BB">
        <w:rPr>
          <w:rStyle w:val="a6"/>
          <w:i w:val="0"/>
          <w:noProof/>
        </w:rPr>
        <w:instrText>10</w:instrText>
      </w:r>
      <w:r>
        <w:rPr>
          <w:rStyle w:val="a6"/>
          <w:i w:val="0"/>
        </w:rPr>
        <w:fldChar w:fldCharType="end"/>
      </w:r>
      <w:r>
        <w:rPr>
          <w:rStyle w:val="a6"/>
          <w:i w:val="0"/>
        </w:rPr>
        <w:instrText>)</w:instrText>
      </w:r>
      <w:r>
        <w:rPr>
          <w:rStyle w:val="a6"/>
          <w:i w:val="0"/>
        </w:rPr>
        <w:fldChar w:fldCharType="end"/>
      </w:r>
    </w:p>
    <w:p w:rsidR="00C04695" w:rsidRDefault="00C04695" w:rsidP="00C04695">
      <w:r>
        <w:rPr>
          <w:rFonts w:hint="eastAsia"/>
        </w:rPr>
        <w:t>若忽略流量指数的差异，令</w:t>
      </w:r>
      <w:r>
        <w:rPr>
          <w:rFonts w:hint="eastAsia"/>
          <w:i/>
        </w:rPr>
        <w:t>q</w:t>
      </w:r>
      <w:r>
        <w:rPr>
          <w:vertAlign w:val="superscript"/>
        </w:rPr>
        <w:t>1.852</w:t>
      </w:r>
      <w:r w:rsidRPr="00C04695">
        <w:rPr>
          <w:rFonts w:cs="Times New Roman"/>
        </w:rPr>
        <w:t>≈</w:t>
      </w:r>
      <w:r>
        <w:rPr>
          <w:rFonts w:hint="eastAsia"/>
          <w:i/>
        </w:rPr>
        <w:t>q</w:t>
      </w:r>
      <w:r>
        <w:rPr>
          <w:vertAlign w:val="superscript"/>
        </w:rPr>
        <w:t>2</w:t>
      </w:r>
      <w:r w:rsidR="00D501DB">
        <w:rPr>
          <w:rFonts w:hint="eastAsia"/>
        </w:rPr>
        <w:t>，则有如下转化关系：</w:t>
      </w:r>
    </w:p>
    <w:p w:rsidR="00D501DB" w:rsidRDefault="00087F19" w:rsidP="00087F19">
      <w:pPr>
        <w:pStyle w:val="MTDisplayEquation"/>
      </w:pPr>
      <w:r>
        <w:tab/>
      </w:r>
      <w:r w:rsidR="00467046" w:rsidRPr="00B851DB">
        <w:rPr>
          <w:position w:val="-12"/>
        </w:rPr>
        <w:object w:dxaOrig="3920" w:dyaOrig="380">
          <v:shape id="_x0000_i1035" type="#_x0000_t75" style="width:195.75pt;height:18.75pt" o:ole="">
            <v:imagedata r:id="rId26" o:title=""/>
          </v:shape>
          <o:OLEObject Type="Embed" ProgID="Equation.DSMT4" ShapeID="_x0000_i1035" DrawAspect="Content" ObjectID="_1594928786"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C65492">
        <w:fldChar w:fldCharType="begin"/>
      </w:r>
      <w:r w:rsidR="00C65492">
        <w:instrText xml:space="preserve"> SEQ MTEqn \c \* Arabic \* MERGEFORMAT </w:instrText>
      </w:r>
      <w:r w:rsidR="00C65492">
        <w:fldChar w:fldCharType="separate"/>
      </w:r>
      <w:r w:rsidR="005A05BB">
        <w:rPr>
          <w:noProof/>
        </w:rPr>
        <w:instrText>11</w:instrText>
      </w:r>
      <w:r w:rsidR="00C65492">
        <w:rPr>
          <w:noProof/>
        </w:rPr>
        <w:fldChar w:fldCharType="end"/>
      </w:r>
      <w:r>
        <w:instrText>)</w:instrText>
      </w:r>
      <w:r>
        <w:fldChar w:fldCharType="end"/>
      </w:r>
    </w:p>
    <w:p w:rsidR="00087F19" w:rsidRPr="00E70B3C" w:rsidRDefault="00E70B3C" w:rsidP="00C04695">
      <w:r>
        <w:rPr>
          <w:rFonts w:hint="eastAsia"/>
        </w:rPr>
        <w:t>令</w:t>
      </w:r>
      <w:r>
        <w:rPr>
          <w:i/>
        </w:rPr>
        <w:t>L</w:t>
      </w:r>
      <w:r>
        <w:t>=1</w:t>
      </w:r>
      <w:r>
        <w:rPr>
          <w:rFonts w:hint="eastAsia"/>
        </w:rPr>
        <w:t>，</w:t>
      </w:r>
      <w:r w:rsidRPr="00E70B3C">
        <w:rPr>
          <w:rFonts w:hint="eastAsia"/>
          <w:i/>
        </w:rPr>
        <w:t>D</w:t>
      </w:r>
      <w:r>
        <w:rPr>
          <w:rFonts w:hint="eastAsia"/>
        </w:rPr>
        <w:t>=</w:t>
      </w:r>
      <w:r>
        <w:t>(4</w:t>
      </w:r>
      <w:r w:rsidRPr="00E70B3C">
        <w:rPr>
          <w:i/>
        </w:rPr>
        <w:t>A</w:t>
      </w:r>
      <w:r w:rsidRPr="00E70B3C">
        <w:rPr>
          <w:i/>
          <w:vertAlign w:val="subscript"/>
        </w:rPr>
        <w:t>L</w:t>
      </w:r>
      <w:r>
        <w:t>/</w:t>
      </w:r>
      <w:r>
        <w:rPr>
          <w:rFonts w:cs="Times New Roman"/>
        </w:rPr>
        <w:t>π</w:t>
      </w:r>
      <w:r>
        <w:t>)</w:t>
      </w:r>
      <w:r>
        <w:rPr>
          <w:vertAlign w:val="superscript"/>
        </w:rPr>
        <w:t>0.5</w:t>
      </w:r>
      <w:r>
        <w:rPr>
          <w:rFonts w:hint="eastAsia"/>
        </w:rPr>
        <w:t>，可以求出</w:t>
      </w:r>
      <w:r>
        <w:rPr>
          <w:i/>
        </w:rPr>
        <w:t>C</w:t>
      </w:r>
      <w:r>
        <w:rPr>
          <w:i/>
          <w:vertAlign w:val="subscript"/>
        </w:rPr>
        <w:t>W</w:t>
      </w:r>
      <w:r>
        <w:rPr>
          <w:rFonts w:hint="eastAsia"/>
        </w:rPr>
        <w:t>的值。</w:t>
      </w:r>
    </w:p>
    <w:p w:rsidR="00117624" w:rsidRDefault="00117624" w:rsidP="00117624">
      <w:pPr>
        <w:rPr>
          <w:rStyle w:val="a6"/>
          <w:i w:val="0"/>
        </w:rPr>
      </w:pPr>
      <w:r>
        <w:rPr>
          <w:rStyle w:val="a6"/>
          <w:rFonts w:hint="eastAsia"/>
          <w:i w:val="0"/>
        </w:rPr>
        <w:t>3.</w:t>
      </w:r>
      <w:r>
        <w:rPr>
          <w:rStyle w:val="a6"/>
          <w:i w:val="0"/>
        </w:rPr>
        <w:t xml:space="preserve">2 </w:t>
      </w:r>
      <w:r>
        <w:rPr>
          <w:rStyle w:val="a6"/>
          <w:rFonts w:hint="eastAsia"/>
          <w:i w:val="0"/>
        </w:rPr>
        <w:t>改进的</w:t>
      </w:r>
      <w:r>
        <w:rPr>
          <w:rStyle w:val="a6"/>
          <w:rFonts w:hint="eastAsia"/>
          <w:i w:val="0"/>
        </w:rPr>
        <w:t>E</w:t>
      </w:r>
      <w:r>
        <w:rPr>
          <w:rStyle w:val="a6"/>
          <w:i w:val="0"/>
        </w:rPr>
        <w:t>-R</w:t>
      </w:r>
      <w:r>
        <w:rPr>
          <w:rStyle w:val="a6"/>
          <w:rFonts w:hint="eastAsia"/>
          <w:i w:val="0"/>
        </w:rPr>
        <w:t>模型</w:t>
      </w:r>
      <w:r w:rsidR="00A03833">
        <w:rPr>
          <w:rStyle w:val="a6"/>
          <w:rFonts w:hint="eastAsia"/>
          <w:i w:val="0"/>
        </w:rPr>
        <w:t>2</w:t>
      </w:r>
      <w:r>
        <w:rPr>
          <w:rStyle w:val="a6"/>
          <w:rFonts w:hint="eastAsia"/>
          <w:i w:val="0"/>
        </w:rPr>
        <w:t>（</w:t>
      </w:r>
      <w:r>
        <w:rPr>
          <w:rStyle w:val="a6"/>
          <w:rFonts w:hint="eastAsia"/>
          <w:i w:val="0"/>
        </w:rPr>
        <w:t>E</w:t>
      </w:r>
      <w:r>
        <w:rPr>
          <w:rStyle w:val="a6"/>
          <w:i w:val="0"/>
        </w:rPr>
        <w:t>-R-2</w:t>
      </w:r>
      <w:r w:rsidR="00E71873">
        <w:rPr>
          <w:rStyle w:val="a6"/>
          <w:rFonts w:hint="eastAsia"/>
          <w:i w:val="0"/>
        </w:rPr>
        <w:t>模型</w:t>
      </w:r>
      <w:r>
        <w:rPr>
          <w:rStyle w:val="a6"/>
          <w:rFonts w:hint="eastAsia"/>
          <w:i w:val="0"/>
        </w:rPr>
        <w:t>）</w:t>
      </w:r>
    </w:p>
    <w:p w:rsidR="00117624" w:rsidRPr="00117624" w:rsidRDefault="00E70B3C" w:rsidP="00A03833">
      <w:pPr>
        <w:ind w:firstLineChars="200" w:firstLine="420"/>
        <w:rPr>
          <w:rStyle w:val="a6"/>
          <w:i w:val="0"/>
        </w:rPr>
      </w:pPr>
      <w:r>
        <w:rPr>
          <w:rStyle w:val="a6"/>
          <w:rFonts w:hint="eastAsia"/>
          <w:i w:val="0"/>
        </w:rPr>
        <w:t>E</w:t>
      </w:r>
      <w:r>
        <w:rPr>
          <w:rStyle w:val="a6"/>
          <w:i w:val="0"/>
        </w:rPr>
        <w:t>-R-2</w:t>
      </w:r>
      <w:r>
        <w:rPr>
          <w:rStyle w:val="a6"/>
          <w:rFonts w:hint="eastAsia"/>
          <w:i w:val="0"/>
        </w:rPr>
        <w:t>模型组件与</w:t>
      </w:r>
      <w:r>
        <w:rPr>
          <w:rStyle w:val="a6"/>
          <w:i w:val="0"/>
        </w:rPr>
        <w:t>E-R</w:t>
      </w:r>
      <w:r>
        <w:rPr>
          <w:rStyle w:val="a6"/>
          <w:rFonts w:hint="eastAsia"/>
          <w:i w:val="0"/>
        </w:rPr>
        <w:t>模型相同。在水力计算时，</w:t>
      </w:r>
      <w:r>
        <w:rPr>
          <w:rFonts w:hint="eastAsia"/>
        </w:rPr>
        <w:t>采用</w:t>
      </w:r>
      <w:r>
        <w:rPr>
          <w:rFonts w:hint="eastAsia"/>
        </w:rPr>
        <w:t>E</w:t>
      </w:r>
      <w:r>
        <w:t>PANET</w:t>
      </w:r>
      <w:r>
        <w:rPr>
          <w:rFonts w:hint="eastAsia"/>
        </w:rPr>
        <w:t>模拟管道渗漏的方法</w:t>
      </w:r>
      <w:r>
        <w:t>1</w:t>
      </w:r>
      <w:r>
        <w:rPr>
          <w:rFonts w:hint="eastAsia"/>
        </w:rPr>
        <w:t>。设置渗漏点与虚拟水库之间连接管的海曾</w:t>
      </w:r>
      <w:r>
        <w:rPr>
          <w:rFonts w:hint="eastAsia"/>
        </w:rPr>
        <w:t>-</w:t>
      </w:r>
      <w:r>
        <w:rPr>
          <w:rFonts w:hint="eastAsia"/>
        </w:rPr>
        <w:t>威廉粗糙系数</w:t>
      </w:r>
      <w:r>
        <w:rPr>
          <w:rFonts w:hint="eastAsia"/>
          <w:i/>
        </w:rPr>
        <w:t>C</w:t>
      </w:r>
      <w:r>
        <w:rPr>
          <w:i/>
          <w:vertAlign w:val="subscript"/>
        </w:rPr>
        <w:t>W</w:t>
      </w:r>
      <w:r>
        <w:rPr>
          <w:rFonts w:hint="eastAsia"/>
          <w:i/>
        </w:rPr>
        <w:t>=</w:t>
      </w:r>
      <w:r>
        <w:rPr>
          <w:rFonts w:hint="eastAsia"/>
        </w:rPr>
        <w:t>10</w:t>
      </w:r>
      <w:r>
        <w:rPr>
          <w:rFonts w:hint="eastAsia"/>
          <w:vertAlign w:val="superscript"/>
        </w:rPr>
        <w:t>6</w:t>
      </w:r>
      <w:r>
        <w:rPr>
          <w:rFonts w:hint="eastAsia"/>
        </w:rPr>
        <w:t>，</w:t>
      </w:r>
      <w:r>
        <w:rPr>
          <w:rFonts w:hint="eastAsia"/>
          <w:i/>
        </w:rPr>
        <w:t>L</w:t>
      </w:r>
      <w:r>
        <w:t>=0.5</w:t>
      </w:r>
      <w:r>
        <w:rPr>
          <w:rFonts w:hint="eastAsia"/>
        </w:rPr>
        <w:t>feet</w:t>
      </w:r>
      <w:r>
        <w:t>=0.1524</w:t>
      </w:r>
      <w:r>
        <w:rPr>
          <w:rFonts w:hint="eastAsia"/>
        </w:rPr>
        <w:t>m</w:t>
      </w:r>
      <w:r>
        <w:rPr>
          <w:rFonts w:hint="eastAsia"/>
        </w:rPr>
        <w:t>，</w:t>
      </w:r>
      <w:r>
        <w:rPr>
          <w:i/>
        </w:rPr>
        <w:t>D</w:t>
      </w:r>
      <w:r>
        <w:t>=(4</w:t>
      </w:r>
      <w:r>
        <w:rPr>
          <w:i/>
        </w:rPr>
        <w:t>A</w:t>
      </w:r>
      <w:r>
        <w:rPr>
          <w:i/>
          <w:vertAlign w:val="subscript"/>
        </w:rPr>
        <w:t>L</w:t>
      </w:r>
      <w:r>
        <w:rPr>
          <w:i/>
        </w:rPr>
        <w:t>/</w:t>
      </w:r>
      <w:r>
        <w:rPr>
          <w:rFonts w:cs="Times New Roman"/>
          <w:i/>
        </w:rPr>
        <w:t>π</w:t>
      </w:r>
      <w:r>
        <w:t>)</w:t>
      </w:r>
      <w:r>
        <w:rPr>
          <w:vertAlign w:val="superscript"/>
        </w:rPr>
        <w:t>0.5</w:t>
      </w:r>
      <w:r>
        <w:rPr>
          <w:rFonts w:hint="eastAsia"/>
        </w:rPr>
        <w:t>，局部损失系数</w:t>
      </w:r>
      <w:r w:rsidRPr="004B4CB1">
        <w:rPr>
          <w:rFonts w:cs="Times New Roman"/>
          <w:i/>
        </w:rPr>
        <w:t>ξ</w:t>
      </w:r>
      <w:r>
        <w:rPr>
          <w:rFonts w:hint="eastAsia"/>
        </w:rPr>
        <w:t>=</w:t>
      </w:r>
      <w:r w:rsidRPr="002A595B">
        <w:rPr>
          <w:rStyle w:val="a6"/>
        </w:rPr>
        <w:t>μ</w:t>
      </w:r>
      <w:r>
        <w:rPr>
          <w:rStyle w:val="a6"/>
          <w:rFonts w:hint="eastAsia"/>
          <w:i w:val="0"/>
          <w:vertAlign w:val="superscript"/>
        </w:rPr>
        <w:t>-2</w:t>
      </w:r>
      <w:r>
        <w:rPr>
          <w:rFonts w:hint="eastAsia"/>
        </w:rPr>
        <w:t>。</w:t>
      </w:r>
    </w:p>
    <w:p w:rsidR="00C92419" w:rsidRDefault="00117624" w:rsidP="003F3EA0">
      <w:pPr>
        <w:rPr>
          <w:b/>
        </w:rPr>
      </w:pPr>
      <w:r>
        <w:rPr>
          <w:rFonts w:hint="eastAsia"/>
          <w:b/>
        </w:rPr>
        <w:t>4</w:t>
      </w:r>
      <w:r w:rsidR="00370DDF">
        <w:rPr>
          <w:b/>
        </w:rPr>
        <w:t xml:space="preserve"> </w:t>
      </w:r>
      <w:r w:rsidR="00C92419" w:rsidRPr="00C92419">
        <w:rPr>
          <w:rFonts w:hint="eastAsia"/>
          <w:b/>
        </w:rPr>
        <w:t>案例分析</w:t>
      </w:r>
    </w:p>
    <w:p w:rsidR="009A69DD" w:rsidRDefault="009A69DD" w:rsidP="009A69DD">
      <w:r>
        <w:rPr>
          <w:rFonts w:hint="eastAsia"/>
        </w:rPr>
        <w:t>案例</w:t>
      </w:r>
      <w:proofErr w:type="gramStart"/>
      <w:r>
        <w:rPr>
          <w:rFonts w:hint="eastAsia"/>
        </w:rPr>
        <w:t>一</w:t>
      </w:r>
      <w:proofErr w:type="gramEnd"/>
      <w:r>
        <w:rPr>
          <w:rFonts w:hint="eastAsia"/>
        </w:rPr>
        <w:t>（</w:t>
      </w:r>
      <w:r w:rsidRPr="00440A8D">
        <w:rPr>
          <w:rFonts w:hint="eastAsia"/>
          <w:color w:val="FF0000"/>
        </w:rPr>
        <w:t>简单案例，说明</w:t>
      </w:r>
      <w:r w:rsidRPr="00440A8D">
        <w:rPr>
          <w:rFonts w:hint="eastAsia"/>
          <w:color w:val="FF0000"/>
        </w:rPr>
        <w:t>N</w:t>
      </w:r>
      <w:r w:rsidRPr="00440A8D">
        <w:rPr>
          <w:color w:val="FF0000"/>
        </w:rPr>
        <w:t>S</w:t>
      </w:r>
      <w:r w:rsidRPr="00440A8D">
        <w:rPr>
          <w:rFonts w:hint="eastAsia"/>
          <w:color w:val="FF0000"/>
        </w:rPr>
        <w:t>模型的倒灌问题。</w:t>
      </w:r>
      <w:r>
        <w:rPr>
          <w:rFonts w:hint="eastAsia"/>
        </w:rPr>
        <w:t>）</w:t>
      </w:r>
    </w:p>
    <w:p w:rsidR="00C173AF" w:rsidRDefault="00821C4F" w:rsidP="005A05BB">
      <w:pPr>
        <w:ind w:firstLineChars="200" w:firstLine="420"/>
      </w:pPr>
      <w:r>
        <w:rPr>
          <w:rFonts w:hint="eastAsia"/>
        </w:rPr>
        <w:t>管网拓扑结构如</w:t>
      </w:r>
      <w:r>
        <w:fldChar w:fldCharType="begin"/>
      </w:r>
      <w:r>
        <w:instrText xml:space="preserve"> REF _Ref521088575 \h </w:instrText>
      </w:r>
      <w:r>
        <w:fldChar w:fldCharType="separate"/>
      </w:r>
      <w:r w:rsidR="005A05BB">
        <w:t>图</w:t>
      </w:r>
      <w:r w:rsidR="005A05BB">
        <w:rPr>
          <w:noProof/>
        </w:rPr>
        <w:t>2</w:t>
      </w:r>
      <w:r>
        <w:fldChar w:fldCharType="end"/>
      </w:r>
      <w:r>
        <w:rPr>
          <w:rFonts w:hint="eastAsia"/>
        </w:rPr>
        <w:t>所示，节点信息见</w:t>
      </w:r>
      <w:r>
        <w:fldChar w:fldCharType="begin"/>
      </w:r>
      <w:r>
        <w:instrText xml:space="preserve"> </w:instrText>
      </w:r>
      <w:r>
        <w:rPr>
          <w:rFonts w:hint="eastAsia"/>
        </w:rPr>
        <w:instrText>REF _Ref521088639 \h</w:instrText>
      </w:r>
      <w:r>
        <w:instrText xml:space="preserve"> </w:instrText>
      </w:r>
      <w:r>
        <w:fldChar w:fldCharType="separate"/>
      </w:r>
      <w:r w:rsidR="005A05BB">
        <w:t>表</w:t>
      </w:r>
      <w:r w:rsidR="005A05BB">
        <w:rPr>
          <w:noProof/>
        </w:rPr>
        <w:t>1</w:t>
      </w:r>
      <w:r>
        <w:fldChar w:fldCharType="end"/>
      </w:r>
      <w:r>
        <w:rPr>
          <w:rFonts w:hint="eastAsia"/>
        </w:rPr>
        <w:t>，需水量模式</w:t>
      </w:r>
      <w:r w:rsidR="005A05BB">
        <w:rPr>
          <w:rFonts w:hint="eastAsia"/>
        </w:rPr>
        <w:t>见</w:t>
      </w:r>
      <w:r>
        <w:fldChar w:fldCharType="begin"/>
      </w:r>
      <w:r>
        <w:instrText xml:space="preserve"> REF _Ref521088675 \h </w:instrText>
      </w:r>
      <w:r>
        <w:fldChar w:fldCharType="separate"/>
      </w:r>
      <w:r w:rsidR="005A05BB">
        <w:t>图</w:t>
      </w:r>
      <w:r w:rsidR="005A05BB">
        <w:rPr>
          <w:noProof/>
        </w:rPr>
        <w:t>3</w:t>
      </w:r>
      <w:r>
        <w:fldChar w:fldCharType="end"/>
      </w:r>
      <w:r w:rsidR="005A05BB">
        <w:rPr>
          <w:rFonts w:hint="eastAsia"/>
        </w:rPr>
        <w:t>，管网破坏信息见</w:t>
      </w:r>
      <w:r w:rsidR="005A05BB">
        <w:fldChar w:fldCharType="begin"/>
      </w:r>
      <w:r w:rsidR="005A05BB">
        <w:instrText xml:space="preserve"> </w:instrText>
      </w:r>
      <w:r w:rsidR="005A05BB">
        <w:rPr>
          <w:rFonts w:hint="eastAsia"/>
        </w:rPr>
        <w:instrText>REF _Ref521142655 \h</w:instrText>
      </w:r>
      <w:r w:rsidR="005A05BB">
        <w:instrText xml:space="preserve"> </w:instrText>
      </w:r>
      <w:r w:rsidR="005A05BB">
        <w:fldChar w:fldCharType="separate"/>
      </w:r>
      <w:r w:rsidR="005A05BB">
        <w:t>表</w:t>
      </w:r>
      <w:r w:rsidR="005A05BB">
        <w:rPr>
          <w:noProof/>
        </w:rPr>
        <w:t>2</w:t>
      </w:r>
      <w:r w:rsidR="005A05BB">
        <w:fldChar w:fldCharType="end"/>
      </w:r>
      <w:r w:rsidR="005A05BB">
        <w:rPr>
          <w:rFonts w:hint="eastAsia"/>
        </w:rPr>
        <w:t>。</w:t>
      </w:r>
    </w:p>
    <w:p w:rsidR="00C173AF" w:rsidRDefault="00C65492" w:rsidP="00C173AF">
      <w:pPr>
        <w:jc w:val="center"/>
      </w:pPr>
      <w:r>
        <w:pict>
          <v:group id="画布 34" o:spid="_x0000_s1039" editas="canvas" style="width:268.5pt;height:72.75pt;mso-position-horizontal-relative:char;mso-position-vertical-relative:line" coordsize="34099,9239">
            <v:shape id="_x0000_s1040" type="#_x0000_t75" style="position:absolute;width:34099;height:9239;visibility:visible;mso-wrap-style:square">
              <v:fill o:detectmouseclick="t"/>
              <v:path o:connecttype="none"/>
            </v:shape>
            <v:line id="Line 31" o:spid="_x0000_s1041" style="position:absolute;visibility:visible;mso-wrap-style:square" from="2371,4101" to="13817,4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rect id="Rectangle 32" o:spid="_x0000_s1042" style="position:absolute;left:7324;top:2482;width:137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rsidR="005A05BB" w:rsidRDefault="005A05BB" w:rsidP="00C173AF">
                    <w:pPr>
                      <w:pStyle w:val="ac"/>
                      <w:kinsoku w:val="0"/>
                      <w:overflowPunct w:val="0"/>
                      <w:spacing w:before="0" w:beforeAutospacing="0" w:after="0" w:afterAutospacing="0"/>
                      <w:textAlignment w:val="baseline"/>
                    </w:pPr>
                    <w:r>
                      <w:rPr>
                        <w:rFonts w:asciiTheme="minorHAnsi" w:eastAsiaTheme="minorEastAsia" w:hAnsi="等线" w:cs="Arial" w:hint="eastAsia"/>
                        <w:color w:val="000000"/>
                        <w:kern w:val="24"/>
                        <w:sz w:val="20"/>
                        <w:szCs w:val="20"/>
                      </w:rPr>
                      <w:t>P1</w:t>
                    </w:r>
                  </w:p>
                </w:txbxContent>
              </v:textbox>
            </v:rect>
            <v:line id="Line 33" o:spid="_x0000_s1043" style="position:absolute;visibility:visible;mso-wrap-style:square" from="13817,4101" to="30962,4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rect id="Rectangle 34" o:spid="_x0000_s1044" style="position:absolute;left:21627;top:2482;width:137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rsidR="005A05BB" w:rsidRDefault="005A05BB" w:rsidP="00C173AF">
                    <w:pPr>
                      <w:pStyle w:val="ac"/>
                      <w:kinsoku w:val="0"/>
                      <w:overflowPunct w:val="0"/>
                      <w:spacing w:before="0" w:beforeAutospacing="0" w:after="0" w:afterAutospacing="0"/>
                      <w:textAlignment w:val="baseline"/>
                    </w:pPr>
                    <w:r>
                      <w:rPr>
                        <w:rFonts w:asciiTheme="minorHAnsi" w:eastAsiaTheme="minorEastAsia" w:hAnsi="等线" w:cs="Arial" w:hint="eastAsia"/>
                        <w:color w:val="000000"/>
                        <w:kern w:val="24"/>
                        <w:sz w:val="20"/>
                        <w:szCs w:val="20"/>
                      </w:rPr>
                      <w:t>P2</w:t>
                    </w:r>
                  </w:p>
                </w:txbxContent>
              </v:textbox>
            </v:rect>
            <v:oval id="Oval 35" o:spid="_x0000_s1045" style="position:absolute;left:13531;top:3816;width:572;height: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" fillcolor="black"/>
            <v:rect id="Rectangle 36" o:spid="_x0000_s1046" style="position:absolute;left:13817;top:2181;width:110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TmfvwAAANsAAAAPAAAAZHJzL2Rvd25yZXYueG1sRE9LasMw&#10;EN0XcgcxhexquS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BHhTmfvwAAANsAAAAPAAAAAAAA&#10;AAAAAAAAAAcCAABkcnMvZG93bnJldi54bWxQSwUGAAAAAAMAAwC3AAAA8wIAAAAA&#10;" filled="f" stroked="f">
              <v:textbox style="mso-fit-shape-to-text:t" inset="0,0,0,0">
                <w:txbxContent>
                  <w:p w:rsidR="005A05BB" w:rsidRDefault="005A05BB" w:rsidP="00C173AF">
                    <w:pPr>
                      <w:pStyle w:val="ac"/>
                      <w:kinsoku w:val="0"/>
                      <w:overflowPunct w:val="0"/>
                      <w:spacing w:before="0" w:beforeAutospacing="0" w:after="0" w:afterAutospacing="0"/>
                      <w:textAlignment w:val="baseline"/>
                    </w:pPr>
                    <w:r>
                      <w:rPr>
                        <w:rFonts w:asciiTheme="minorHAnsi" w:eastAsiaTheme="minorEastAsia" w:hAnsi="等线" w:cs="Arial" w:hint="eastAsia"/>
                        <w:color w:val="000000"/>
                        <w:kern w:val="24"/>
                        <w:sz w:val="20"/>
                        <w:szCs w:val="20"/>
                      </w:rPr>
                      <w:t>J2</w:t>
                    </w:r>
                  </w:p>
                </w:txbxContent>
              </v:textbox>
            </v:rect>
            <v:oval id="Oval 37" o:spid="_x0000_s1047" style="position:absolute;left:30676;top:3816;width:572;height: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" fillcolor="black"/>
            <v:rect id="Rectangle 38" o:spid="_x0000_s1048" style="position:absolute;left:30962;top:2181;width:110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JzwQAAANsAAAAPAAAAZHJzL2Rvd25yZXYueG1sRI/disIw&#10;FITvBd8hHGHvNLXI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NgbAnPBAAAA2wAAAA8AAAAA&#10;AAAAAAAAAAAABwIAAGRycy9kb3ducmV2LnhtbFBLBQYAAAAAAwADALcAAAD1AgAAAAA=&#10;" filled="f" stroked="f">
              <v:textbox style="mso-fit-shape-to-text:t" inset="0,0,0,0">
                <w:txbxContent>
                  <w:p w:rsidR="005A05BB" w:rsidRDefault="005A05BB" w:rsidP="00C173AF">
                    <w:pPr>
                      <w:pStyle w:val="ac"/>
                      <w:kinsoku w:val="0"/>
                      <w:overflowPunct w:val="0"/>
                      <w:spacing w:before="0" w:beforeAutospacing="0" w:after="0" w:afterAutospacing="0"/>
                      <w:textAlignment w:val="baseline"/>
                    </w:pPr>
                    <w:r>
                      <w:rPr>
                        <w:rFonts w:asciiTheme="minorHAnsi" w:eastAsiaTheme="minorEastAsia" w:hAnsi="等线" w:cs="Arial" w:hint="eastAsia"/>
                        <w:color w:val="000000"/>
                        <w:kern w:val="24"/>
                        <w:sz w:val="20"/>
                        <w:szCs w:val="20"/>
                      </w:rPr>
                      <w:t>J3</w:t>
                    </w:r>
                  </w:p>
                </w:txbxContent>
              </v:textbox>
            </v:rect>
            <v:shape id="Freeform 39" o:spid="_x0000_s1049" style="position:absolute;left:1800;top:3435;width:1238;height:1047;visibility:visible;mso-wrap-style:square;v-text-anchor:top" coordsize="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" path="m,6l,66r78,l78,e" filled="f">
              <v:path arrowok="t" o:connecttype="custom" o:connectlocs="0,9525;0,104775;123825,104775;123825,0" o:connectangles="0,0,0,0"/>
            </v:shape>
            <v:rect id="Rectangle 40" o:spid="_x0000_s1050" style="position:absolute;left:1800;top:3816;width:1238;height: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" fillcolor="black"/>
            <v:rect id="Rectangle 41" o:spid="_x0000_s1051" style="position:absolute;left:2371;top:1800;width:1403;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rsidR="005A05BB" w:rsidRDefault="005A05BB" w:rsidP="00C173AF">
                    <w:pPr>
                      <w:pStyle w:val="ac"/>
                      <w:kinsoku w:val="0"/>
                      <w:overflowPunct w:val="0"/>
                      <w:spacing w:before="0" w:beforeAutospacing="0" w:after="0" w:afterAutospacing="0"/>
                      <w:textAlignment w:val="baseline"/>
                    </w:pPr>
                    <w:r>
                      <w:rPr>
                        <w:rFonts w:asciiTheme="minorHAnsi" w:eastAsiaTheme="minorEastAsia" w:hAnsi="等线" w:cs="Arial" w:hint="eastAsia"/>
                        <w:color w:val="000000"/>
                        <w:kern w:val="24"/>
                        <w:sz w:val="20"/>
                        <w:szCs w:val="20"/>
                      </w:rPr>
                      <w:t>R1</w:t>
                    </w:r>
                  </w:p>
                </w:txbxContent>
              </v:textbox>
            </v:rect>
            <v:shapetype id="_x0000_t202" coordsize="21600,21600" o:spt="202" path="m,l,21600r21600,l21600,xe">
              <v:stroke joinstyle="miter"/>
              <v:path gradientshapeok="t" o:connecttype="rect"/>
            </v:shapetype>
            <v:shape id="文本框 2" o:spid="_x0000_s1052" type="#_x0000_t202" style="position:absolute;left:3467;top:4307;width:10941;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" filled="f" stroked="f">
              <v:textbox style="mso-fit-shape-to-text:t">
                <w:txbxContent>
                  <w:p w:rsidR="005A05BB" w:rsidRDefault="005A05BB" w:rsidP="00C173AF">
                    <w:pPr>
                      <w:pStyle w:val="ac"/>
                      <w:spacing w:before="0" w:beforeAutospacing="0" w:after="0" w:afterAutospacing="0"/>
                    </w:pPr>
                    <w:r>
                      <w:rPr>
                        <w:rFonts w:ascii="Arial" w:eastAsiaTheme="minorEastAsia" w:hAnsi="Arial" w:cs="Arial"/>
                        <w:i/>
                        <w:iCs/>
                        <w:color w:val="000000" w:themeColor="text1"/>
                        <w:kern w:val="24"/>
                        <w:sz w:val="20"/>
                        <w:szCs w:val="20"/>
                      </w:rPr>
                      <w:t>L</w:t>
                    </w:r>
                    <w:r>
                      <w:rPr>
                        <w:rFonts w:ascii="Arial" w:eastAsiaTheme="minorEastAsia" w:hAnsi="Arial" w:cs="Arial"/>
                        <w:color w:val="000000" w:themeColor="text1"/>
                        <w:kern w:val="24"/>
                        <w:sz w:val="20"/>
                        <w:szCs w:val="20"/>
                      </w:rPr>
                      <w:t>=</w:t>
                    </w:r>
                    <w:proofErr w:type="gramStart"/>
                    <w:r>
                      <w:rPr>
                        <w:rFonts w:ascii="Arial" w:eastAsiaTheme="minorEastAsia" w:hAnsi="Arial" w:cs="Arial"/>
                        <w:color w:val="000000" w:themeColor="text1"/>
                        <w:kern w:val="24"/>
                        <w:sz w:val="20"/>
                        <w:szCs w:val="20"/>
                      </w:rPr>
                      <w:t>2000;</w:t>
                    </w:r>
                    <w:r>
                      <w:rPr>
                        <w:rFonts w:ascii="Arial" w:eastAsiaTheme="minorEastAsia" w:hAnsi="Arial" w:cs="Arial"/>
                        <w:i/>
                        <w:iCs/>
                        <w:color w:val="000000" w:themeColor="text1"/>
                        <w:kern w:val="24"/>
                        <w:sz w:val="20"/>
                        <w:szCs w:val="20"/>
                      </w:rPr>
                      <w:t>D</w:t>
                    </w:r>
                    <w:proofErr w:type="gramEnd"/>
                    <w:r>
                      <w:rPr>
                        <w:rFonts w:ascii="Arial" w:eastAsiaTheme="minorEastAsia" w:hAnsi="Arial" w:cs="Arial"/>
                        <w:color w:val="000000" w:themeColor="text1"/>
                        <w:kern w:val="24"/>
                        <w:sz w:val="20"/>
                        <w:szCs w:val="20"/>
                      </w:rPr>
                      <w:t>=1200</w:t>
                    </w:r>
                  </w:p>
                </w:txbxContent>
              </v:textbox>
            </v:shape>
            <v:shape id="文本框 16" o:spid="_x0000_s1053" type="#_x0000_t202" style="position:absolute;left:17186;top:4159;width:10941;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rsidR="005A05BB" w:rsidRDefault="005A05BB" w:rsidP="00C173AF">
                    <w:pPr>
                      <w:pStyle w:val="ac"/>
                      <w:spacing w:before="0" w:beforeAutospacing="0" w:after="0" w:afterAutospacing="0"/>
                    </w:pPr>
                    <w:r>
                      <w:rPr>
                        <w:rFonts w:ascii="Arial" w:eastAsiaTheme="minorEastAsia" w:hAnsi="Arial" w:cs="Arial"/>
                        <w:i/>
                        <w:iCs/>
                        <w:color w:val="000000" w:themeColor="text1"/>
                        <w:kern w:val="24"/>
                        <w:sz w:val="20"/>
                        <w:szCs w:val="20"/>
                      </w:rPr>
                      <w:t>L</w:t>
                    </w:r>
                    <w:r>
                      <w:rPr>
                        <w:rFonts w:ascii="Arial" w:eastAsiaTheme="minorEastAsia" w:hAnsi="Arial" w:cs="Arial"/>
                        <w:color w:val="000000" w:themeColor="text1"/>
                        <w:kern w:val="24"/>
                        <w:sz w:val="20"/>
                        <w:szCs w:val="20"/>
                      </w:rPr>
                      <w:t>=</w:t>
                    </w:r>
                    <w:proofErr w:type="gramStart"/>
                    <w:r>
                      <w:rPr>
                        <w:rFonts w:ascii="Arial" w:eastAsiaTheme="minorEastAsia" w:hAnsi="Arial" w:cs="Arial"/>
                        <w:color w:val="000000" w:themeColor="text1"/>
                        <w:kern w:val="24"/>
                        <w:sz w:val="20"/>
                        <w:szCs w:val="20"/>
                      </w:rPr>
                      <w:t>2000;</w:t>
                    </w:r>
                    <w:r>
                      <w:rPr>
                        <w:rFonts w:ascii="Arial" w:eastAsiaTheme="minorEastAsia" w:hAnsi="Arial" w:cs="Arial"/>
                        <w:i/>
                        <w:iCs/>
                        <w:color w:val="000000" w:themeColor="text1"/>
                        <w:kern w:val="24"/>
                        <w:sz w:val="20"/>
                        <w:szCs w:val="20"/>
                      </w:rPr>
                      <w:t>D</w:t>
                    </w:r>
                    <w:proofErr w:type="gramEnd"/>
                    <w:r>
                      <w:rPr>
                        <w:rFonts w:ascii="Arial" w:eastAsiaTheme="minorEastAsia" w:hAnsi="Arial" w:cs="Arial"/>
                        <w:color w:val="000000" w:themeColor="text1"/>
                        <w:kern w:val="24"/>
                        <w:sz w:val="20"/>
                        <w:szCs w:val="20"/>
                      </w:rPr>
                      <w:t>=1200</w:t>
                    </w:r>
                  </w:p>
                </w:txbxContent>
              </v:textbox>
            </v:shape>
            <w10:anchorlock/>
          </v:group>
        </w:pict>
      </w:r>
    </w:p>
    <w:p w:rsidR="00C173AF" w:rsidRDefault="00C173AF" w:rsidP="00C173AF">
      <w:pPr>
        <w:pStyle w:val="a5"/>
        <w:jc w:val="center"/>
      </w:pPr>
      <w:bookmarkStart w:id="7" w:name="_Ref521088575"/>
      <w:bookmarkStart w:id="8" w:name="_Ref521088571"/>
      <w:r>
        <w:t>图</w:t>
      </w:r>
      <w:r>
        <w:fldChar w:fldCharType="begin"/>
      </w:r>
      <w:r>
        <w:instrText xml:space="preserve"> SEQ </w:instrText>
      </w:r>
      <w:r>
        <w:instrText>图</w:instrText>
      </w:r>
      <w:r>
        <w:instrText xml:space="preserve"> \* ARABIC </w:instrText>
      </w:r>
      <w:r>
        <w:fldChar w:fldCharType="separate"/>
      </w:r>
      <w:r w:rsidR="005A05BB">
        <w:rPr>
          <w:noProof/>
        </w:rPr>
        <w:t>2</w:t>
      </w:r>
      <w:r>
        <w:fldChar w:fldCharType="end"/>
      </w:r>
      <w:bookmarkEnd w:id="7"/>
      <w:r>
        <w:t xml:space="preserve"> </w:t>
      </w:r>
      <w:r>
        <w:rPr>
          <w:rFonts w:hint="eastAsia"/>
        </w:rPr>
        <w:t>案例管网</w:t>
      </w:r>
      <w:bookmarkEnd w:id="8"/>
    </w:p>
    <w:p w:rsidR="00C173AF" w:rsidRDefault="00C173AF" w:rsidP="00C173AF">
      <w:pPr>
        <w:pStyle w:val="a5"/>
        <w:keepNext/>
      </w:pPr>
      <w:bookmarkStart w:id="9" w:name="_Ref521088639"/>
      <w:r>
        <w:t>表</w:t>
      </w:r>
      <w:r>
        <w:fldChar w:fldCharType="begin"/>
      </w:r>
      <w:r>
        <w:instrText xml:space="preserve"> SEQ </w:instrText>
      </w:r>
      <w:r>
        <w:instrText>表</w:instrText>
      </w:r>
      <w:r>
        <w:instrText xml:space="preserve"> \* ARABIC </w:instrText>
      </w:r>
      <w:r>
        <w:fldChar w:fldCharType="separate"/>
      </w:r>
      <w:r w:rsidR="005A05BB">
        <w:rPr>
          <w:noProof/>
        </w:rPr>
        <w:t>1</w:t>
      </w:r>
      <w:r>
        <w:fldChar w:fldCharType="end"/>
      </w:r>
      <w:bookmarkEnd w:id="9"/>
      <w:r>
        <w:t xml:space="preserve"> </w:t>
      </w:r>
      <w:r>
        <w:rPr>
          <w:rFonts w:hint="eastAsia"/>
        </w:rPr>
        <w:t>节点信息</w:t>
      </w:r>
    </w:p>
    <w:tbl>
      <w:tblPr>
        <w:tblStyle w:val="ab"/>
        <w:tblW w:w="0" w:type="auto"/>
        <w:tblLook w:val="04A0" w:firstRow="1" w:lastRow="0" w:firstColumn="1" w:lastColumn="0" w:noHBand="0" w:noVBand="1"/>
      </w:tblPr>
      <w:tblGrid>
        <w:gridCol w:w="1674"/>
        <w:gridCol w:w="1668"/>
        <w:gridCol w:w="1668"/>
        <w:gridCol w:w="1668"/>
        <w:gridCol w:w="1618"/>
      </w:tblGrid>
      <w:tr w:rsidR="00C173AF" w:rsidTr="00821C4F">
        <w:tc>
          <w:tcPr>
            <w:tcW w:w="1674" w:type="dxa"/>
            <w:vAlign w:val="center"/>
          </w:tcPr>
          <w:p w:rsidR="00C173AF" w:rsidRDefault="00C173AF" w:rsidP="005A05BB">
            <w:pPr>
              <w:jc w:val="center"/>
            </w:pPr>
            <w:r>
              <w:rPr>
                <w:rFonts w:hint="eastAsia"/>
              </w:rPr>
              <w:t>节点编号</w:t>
            </w:r>
          </w:p>
        </w:tc>
        <w:tc>
          <w:tcPr>
            <w:tcW w:w="1668" w:type="dxa"/>
            <w:vAlign w:val="center"/>
          </w:tcPr>
          <w:p w:rsidR="00C173AF" w:rsidRDefault="00C173AF" w:rsidP="005A05BB">
            <w:pPr>
              <w:jc w:val="center"/>
            </w:pPr>
            <w:r>
              <w:rPr>
                <w:rFonts w:hint="eastAsia"/>
              </w:rPr>
              <w:t>高程</w:t>
            </w:r>
            <w:r>
              <w:rPr>
                <w:rFonts w:hint="eastAsia"/>
              </w:rPr>
              <w:t>(</w:t>
            </w:r>
            <w:r>
              <w:t>m)</w:t>
            </w:r>
          </w:p>
        </w:tc>
        <w:tc>
          <w:tcPr>
            <w:tcW w:w="1668" w:type="dxa"/>
            <w:vAlign w:val="center"/>
          </w:tcPr>
          <w:p w:rsidR="00C173AF" w:rsidRDefault="00C173AF" w:rsidP="005A05BB">
            <w:pPr>
              <w:jc w:val="center"/>
            </w:pPr>
            <w:r>
              <w:rPr>
                <w:rFonts w:hint="eastAsia"/>
              </w:rPr>
              <w:t>需水量</w:t>
            </w:r>
            <w:r>
              <w:rPr>
                <w:rFonts w:hint="eastAsia"/>
              </w:rPr>
              <w:t>(</w:t>
            </w:r>
            <w:r>
              <w:t>L/s)</w:t>
            </w:r>
          </w:p>
        </w:tc>
        <w:tc>
          <w:tcPr>
            <w:tcW w:w="1668" w:type="dxa"/>
            <w:vAlign w:val="center"/>
          </w:tcPr>
          <w:p w:rsidR="00C173AF" w:rsidRDefault="00C173AF" w:rsidP="005A05BB">
            <w:pPr>
              <w:jc w:val="center"/>
            </w:pPr>
            <w:r>
              <w:rPr>
                <w:rFonts w:hint="eastAsia"/>
              </w:rPr>
              <w:t>总水头</w:t>
            </w:r>
            <w:r>
              <w:rPr>
                <w:rFonts w:hint="eastAsia"/>
              </w:rPr>
              <w:t>(</w:t>
            </w:r>
            <w:r>
              <w:t>m)</w:t>
            </w:r>
          </w:p>
        </w:tc>
        <w:tc>
          <w:tcPr>
            <w:tcW w:w="1618" w:type="dxa"/>
            <w:vAlign w:val="center"/>
          </w:tcPr>
          <w:p w:rsidR="00C173AF" w:rsidRDefault="00C173AF" w:rsidP="005A05BB">
            <w:pPr>
              <w:jc w:val="center"/>
            </w:pPr>
            <w:r>
              <w:rPr>
                <w:rFonts w:hint="eastAsia"/>
              </w:rPr>
              <w:t>需水量模式</w:t>
            </w:r>
          </w:p>
        </w:tc>
      </w:tr>
      <w:tr w:rsidR="00C173AF" w:rsidTr="00821C4F">
        <w:tc>
          <w:tcPr>
            <w:tcW w:w="1674" w:type="dxa"/>
            <w:vAlign w:val="center"/>
          </w:tcPr>
          <w:p w:rsidR="00C173AF" w:rsidRDefault="00C173AF" w:rsidP="005A05BB">
            <w:pPr>
              <w:jc w:val="center"/>
            </w:pPr>
            <w:r>
              <w:rPr>
                <w:rFonts w:hint="eastAsia"/>
              </w:rPr>
              <w:t>R</w:t>
            </w:r>
            <w:r>
              <w:t>1</w:t>
            </w:r>
          </w:p>
        </w:tc>
        <w:tc>
          <w:tcPr>
            <w:tcW w:w="1668" w:type="dxa"/>
            <w:vAlign w:val="center"/>
          </w:tcPr>
          <w:p w:rsidR="00C173AF" w:rsidRDefault="00C173AF" w:rsidP="005A05BB">
            <w:pPr>
              <w:jc w:val="center"/>
            </w:pPr>
            <w:r>
              <w:rPr>
                <w:rFonts w:hint="eastAsia"/>
              </w:rPr>
              <w:t>-----</w:t>
            </w:r>
          </w:p>
        </w:tc>
        <w:tc>
          <w:tcPr>
            <w:tcW w:w="1668" w:type="dxa"/>
            <w:vAlign w:val="center"/>
          </w:tcPr>
          <w:p w:rsidR="00C173AF" w:rsidRDefault="00C173AF" w:rsidP="005A05BB">
            <w:pPr>
              <w:jc w:val="center"/>
            </w:pPr>
            <w:r>
              <w:rPr>
                <w:rFonts w:hint="eastAsia"/>
              </w:rPr>
              <w:t>-----</w:t>
            </w:r>
          </w:p>
        </w:tc>
        <w:tc>
          <w:tcPr>
            <w:tcW w:w="1668" w:type="dxa"/>
            <w:vAlign w:val="center"/>
          </w:tcPr>
          <w:p w:rsidR="00C173AF" w:rsidRDefault="00C173AF" w:rsidP="005A05BB">
            <w:pPr>
              <w:jc w:val="center"/>
            </w:pPr>
            <w:r>
              <w:rPr>
                <w:rFonts w:hint="eastAsia"/>
              </w:rPr>
              <w:t>2.2</w:t>
            </w:r>
          </w:p>
        </w:tc>
        <w:tc>
          <w:tcPr>
            <w:tcW w:w="1618" w:type="dxa"/>
            <w:vAlign w:val="center"/>
          </w:tcPr>
          <w:p w:rsidR="00C173AF" w:rsidRDefault="00C173AF" w:rsidP="005A05BB">
            <w:pPr>
              <w:jc w:val="center"/>
            </w:pPr>
            <w:r>
              <w:rPr>
                <w:rFonts w:hint="eastAsia"/>
              </w:rPr>
              <w:t>-----</w:t>
            </w:r>
          </w:p>
        </w:tc>
      </w:tr>
      <w:tr w:rsidR="00C173AF" w:rsidTr="00821C4F">
        <w:tc>
          <w:tcPr>
            <w:tcW w:w="1674" w:type="dxa"/>
            <w:vAlign w:val="center"/>
          </w:tcPr>
          <w:p w:rsidR="00C173AF" w:rsidRDefault="00C173AF" w:rsidP="005A05BB">
            <w:pPr>
              <w:jc w:val="center"/>
            </w:pPr>
            <w:r>
              <w:rPr>
                <w:rFonts w:hint="eastAsia"/>
              </w:rPr>
              <w:t>J</w:t>
            </w:r>
            <w:r>
              <w:t>2</w:t>
            </w:r>
          </w:p>
        </w:tc>
        <w:tc>
          <w:tcPr>
            <w:tcW w:w="1668" w:type="dxa"/>
            <w:vAlign w:val="center"/>
          </w:tcPr>
          <w:p w:rsidR="00C173AF" w:rsidRDefault="00C173AF" w:rsidP="005A05BB">
            <w:pPr>
              <w:jc w:val="center"/>
            </w:pPr>
            <w:r>
              <w:rPr>
                <w:rFonts w:hint="eastAsia"/>
              </w:rPr>
              <w:t>0</w:t>
            </w:r>
          </w:p>
        </w:tc>
        <w:tc>
          <w:tcPr>
            <w:tcW w:w="1668" w:type="dxa"/>
            <w:vAlign w:val="center"/>
          </w:tcPr>
          <w:p w:rsidR="00C173AF" w:rsidRDefault="00C173AF" w:rsidP="005A05BB">
            <w:pPr>
              <w:jc w:val="center"/>
            </w:pPr>
            <w:r>
              <w:rPr>
                <w:rFonts w:hint="eastAsia"/>
              </w:rPr>
              <w:t>5</w:t>
            </w:r>
            <w:r>
              <w:t>0</w:t>
            </w:r>
          </w:p>
        </w:tc>
        <w:tc>
          <w:tcPr>
            <w:tcW w:w="1668" w:type="dxa"/>
            <w:vAlign w:val="center"/>
          </w:tcPr>
          <w:p w:rsidR="00C173AF" w:rsidRDefault="00C173AF" w:rsidP="005A05BB">
            <w:pPr>
              <w:jc w:val="center"/>
            </w:pPr>
            <w:r>
              <w:rPr>
                <w:rFonts w:hint="eastAsia"/>
              </w:rPr>
              <w:t>-----</w:t>
            </w:r>
          </w:p>
        </w:tc>
        <w:tc>
          <w:tcPr>
            <w:tcW w:w="1618" w:type="dxa"/>
            <w:vAlign w:val="center"/>
          </w:tcPr>
          <w:p w:rsidR="00C173AF" w:rsidRDefault="00C173AF" w:rsidP="005A05BB">
            <w:pPr>
              <w:jc w:val="center"/>
            </w:pPr>
            <w:r>
              <w:rPr>
                <w:rFonts w:hint="eastAsia"/>
              </w:rPr>
              <w:t>P</w:t>
            </w:r>
            <w:r>
              <w:t>attern1</w:t>
            </w:r>
          </w:p>
        </w:tc>
      </w:tr>
      <w:tr w:rsidR="00C173AF" w:rsidTr="00821C4F">
        <w:tc>
          <w:tcPr>
            <w:tcW w:w="1674" w:type="dxa"/>
            <w:vAlign w:val="center"/>
          </w:tcPr>
          <w:p w:rsidR="00C173AF" w:rsidRDefault="00C173AF" w:rsidP="005A05BB">
            <w:pPr>
              <w:jc w:val="center"/>
            </w:pPr>
            <w:r>
              <w:rPr>
                <w:rFonts w:hint="eastAsia"/>
              </w:rPr>
              <w:t>J</w:t>
            </w:r>
            <w:r>
              <w:t>3</w:t>
            </w:r>
          </w:p>
        </w:tc>
        <w:tc>
          <w:tcPr>
            <w:tcW w:w="1668" w:type="dxa"/>
            <w:vAlign w:val="center"/>
          </w:tcPr>
          <w:p w:rsidR="00C173AF" w:rsidRDefault="00C173AF" w:rsidP="005A05BB">
            <w:pPr>
              <w:jc w:val="center"/>
            </w:pPr>
            <w:r>
              <w:rPr>
                <w:rFonts w:hint="eastAsia"/>
              </w:rPr>
              <w:t>2</w:t>
            </w:r>
          </w:p>
        </w:tc>
        <w:tc>
          <w:tcPr>
            <w:tcW w:w="1668" w:type="dxa"/>
            <w:vAlign w:val="center"/>
          </w:tcPr>
          <w:p w:rsidR="00C173AF" w:rsidRDefault="00C173AF" w:rsidP="005A05BB">
            <w:pPr>
              <w:jc w:val="center"/>
            </w:pPr>
            <w:r>
              <w:rPr>
                <w:rFonts w:hint="eastAsia"/>
              </w:rPr>
              <w:t>1</w:t>
            </w:r>
            <w:r>
              <w:t>0</w:t>
            </w:r>
          </w:p>
        </w:tc>
        <w:tc>
          <w:tcPr>
            <w:tcW w:w="1668" w:type="dxa"/>
            <w:vAlign w:val="center"/>
          </w:tcPr>
          <w:p w:rsidR="00C173AF" w:rsidRDefault="00C173AF" w:rsidP="005A05BB">
            <w:pPr>
              <w:jc w:val="center"/>
            </w:pPr>
            <w:r>
              <w:rPr>
                <w:rFonts w:hint="eastAsia"/>
              </w:rPr>
              <w:t>-----</w:t>
            </w:r>
          </w:p>
        </w:tc>
        <w:tc>
          <w:tcPr>
            <w:tcW w:w="1618" w:type="dxa"/>
            <w:vAlign w:val="center"/>
          </w:tcPr>
          <w:p w:rsidR="00C173AF" w:rsidRDefault="00C173AF" w:rsidP="005A05BB">
            <w:pPr>
              <w:jc w:val="center"/>
            </w:pPr>
            <w:r>
              <w:rPr>
                <w:rFonts w:hint="eastAsia"/>
              </w:rPr>
              <w:t>P</w:t>
            </w:r>
            <w:r>
              <w:t>attern2</w:t>
            </w:r>
          </w:p>
        </w:tc>
      </w:tr>
    </w:tbl>
    <w:p w:rsidR="00C173AF" w:rsidRDefault="002A717F" w:rsidP="00C173AF">
      <w:pPr>
        <w:jc w:val="center"/>
      </w:pPr>
      <w:r>
        <w:object w:dxaOrig="5462" w:dyaOrig="4083">
          <v:shape id="_x0000_i1037" type="#_x0000_t75" style="width:273pt;height:204pt" o:ole="">
            <v:imagedata r:id="rId28" o:title=""/>
          </v:shape>
          <o:OLEObject Type="Embed" ProgID="Origin50.Graph" ShapeID="_x0000_i1037" DrawAspect="Content" ObjectID="_1594928787" r:id="rId29"/>
        </w:object>
      </w:r>
    </w:p>
    <w:p w:rsidR="00C173AF" w:rsidRDefault="00C173AF" w:rsidP="00C173AF">
      <w:pPr>
        <w:pStyle w:val="a5"/>
        <w:jc w:val="center"/>
      </w:pPr>
      <w:bookmarkStart w:id="10" w:name="_Ref521088675"/>
      <w:bookmarkStart w:id="11" w:name="_Ref521088666"/>
      <w:r>
        <w:t>图</w:t>
      </w:r>
      <w:r>
        <w:fldChar w:fldCharType="begin"/>
      </w:r>
      <w:r>
        <w:instrText xml:space="preserve"> SEQ </w:instrText>
      </w:r>
      <w:r>
        <w:instrText>图</w:instrText>
      </w:r>
      <w:r>
        <w:instrText xml:space="preserve"> \* ARABIC </w:instrText>
      </w:r>
      <w:r>
        <w:fldChar w:fldCharType="separate"/>
      </w:r>
      <w:r w:rsidR="005A05BB">
        <w:rPr>
          <w:noProof/>
        </w:rPr>
        <w:t>3</w:t>
      </w:r>
      <w:r>
        <w:fldChar w:fldCharType="end"/>
      </w:r>
      <w:bookmarkEnd w:id="10"/>
      <w:r>
        <w:t xml:space="preserve"> </w:t>
      </w:r>
      <w:r>
        <w:rPr>
          <w:rFonts w:hint="eastAsia"/>
        </w:rPr>
        <w:t>需水量模式</w:t>
      </w:r>
      <w:bookmarkEnd w:id="11"/>
    </w:p>
    <w:p w:rsidR="00C173AF" w:rsidRDefault="00C173AF" w:rsidP="00C173AF"/>
    <w:p w:rsidR="00C173AF" w:rsidRDefault="00C173AF" w:rsidP="00C173AF">
      <w:pPr>
        <w:pStyle w:val="a5"/>
        <w:keepNext/>
      </w:pPr>
      <w:bookmarkStart w:id="12" w:name="_Ref521142655"/>
      <w:r>
        <w:t>表</w:t>
      </w:r>
      <w:r>
        <w:fldChar w:fldCharType="begin"/>
      </w:r>
      <w:r>
        <w:instrText xml:space="preserve"> SEQ </w:instrText>
      </w:r>
      <w:r>
        <w:instrText>表</w:instrText>
      </w:r>
      <w:r>
        <w:instrText xml:space="preserve"> \* ARABIC </w:instrText>
      </w:r>
      <w:r>
        <w:fldChar w:fldCharType="separate"/>
      </w:r>
      <w:r w:rsidR="005A05BB">
        <w:rPr>
          <w:noProof/>
        </w:rPr>
        <w:t>2</w:t>
      </w:r>
      <w:r>
        <w:fldChar w:fldCharType="end"/>
      </w:r>
      <w:bookmarkEnd w:id="12"/>
      <w:r>
        <w:t xml:space="preserve"> </w:t>
      </w:r>
      <w:r>
        <w:rPr>
          <w:rFonts w:hint="eastAsia"/>
        </w:rPr>
        <w:t>破坏信息</w:t>
      </w:r>
    </w:p>
    <w:tbl>
      <w:tblPr>
        <w:tblStyle w:val="ab"/>
        <w:tblW w:w="0" w:type="auto"/>
        <w:tblLayout w:type="fixed"/>
        <w:tblLook w:val="04A0" w:firstRow="1" w:lastRow="0" w:firstColumn="1" w:lastColumn="0" w:noHBand="0" w:noVBand="1"/>
      </w:tblPr>
      <w:tblGrid>
        <w:gridCol w:w="660"/>
        <w:gridCol w:w="992"/>
        <w:gridCol w:w="2114"/>
        <w:gridCol w:w="1587"/>
        <w:gridCol w:w="1701"/>
        <w:gridCol w:w="1468"/>
      </w:tblGrid>
      <w:tr w:rsidR="002A717F" w:rsidRPr="00CA5C34" w:rsidTr="002A717F">
        <w:trPr>
          <w:trHeight w:val="285"/>
        </w:trPr>
        <w:tc>
          <w:tcPr>
            <w:tcW w:w="660" w:type="dxa"/>
            <w:noWrap/>
            <w:vAlign w:val="center"/>
            <w:hideMark/>
          </w:tcPr>
          <w:p w:rsidR="00C173AF" w:rsidRPr="00CA5C34" w:rsidRDefault="00C173AF" w:rsidP="005A05BB">
            <w:pPr>
              <w:jc w:val="center"/>
            </w:pPr>
            <w:r w:rsidRPr="00CA5C34">
              <w:rPr>
                <w:rFonts w:hint="eastAsia"/>
              </w:rPr>
              <w:t>破坏编号</w:t>
            </w:r>
          </w:p>
        </w:tc>
        <w:tc>
          <w:tcPr>
            <w:tcW w:w="992" w:type="dxa"/>
            <w:noWrap/>
            <w:vAlign w:val="center"/>
            <w:hideMark/>
          </w:tcPr>
          <w:p w:rsidR="00C173AF" w:rsidRPr="00CA5C34" w:rsidRDefault="00C173AF" w:rsidP="005A05BB">
            <w:pPr>
              <w:jc w:val="center"/>
            </w:pPr>
            <w:r w:rsidRPr="00CA5C34">
              <w:rPr>
                <w:rFonts w:hint="eastAsia"/>
              </w:rPr>
              <w:t>所在管线编号</w:t>
            </w:r>
          </w:p>
        </w:tc>
        <w:tc>
          <w:tcPr>
            <w:tcW w:w="2114" w:type="dxa"/>
            <w:noWrap/>
            <w:vAlign w:val="center"/>
            <w:hideMark/>
          </w:tcPr>
          <w:p w:rsidR="00C173AF" w:rsidRPr="00CA5C34" w:rsidRDefault="002A717F" w:rsidP="005A05BB">
            <w:pPr>
              <w:jc w:val="center"/>
            </w:pPr>
            <w:r>
              <w:rPr>
                <w:rFonts w:hint="eastAsia"/>
              </w:rPr>
              <w:t>破坏点编号</w:t>
            </w:r>
          </w:p>
        </w:tc>
        <w:tc>
          <w:tcPr>
            <w:tcW w:w="1587" w:type="dxa"/>
            <w:noWrap/>
            <w:vAlign w:val="center"/>
            <w:hideMark/>
          </w:tcPr>
          <w:p w:rsidR="00C173AF" w:rsidRPr="00CA5C34" w:rsidRDefault="002A717F" w:rsidP="005A05BB">
            <w:pPr>
              <w:jc w:val="center"/>
            </w:pPr>
            <w:r w:rsidRPr="0076526F">
              <w:rPr>
                <w:rFonts w:hint="eastAsia"/>
              </w:rPr>
              <w:t>破坏点</w:t>
            </w:r>
            <w:r>
              <w:rPr>
                <w:rFonts w:hint="eastAsia"/>
              </w:rPr>
              <w:t>位置（距离管道起点的距离与管道总长度的比例）</w:t>
            </w:r>
          </w:p>
        </w:tc>
        <w:tc>
          <w:tcPr>
            <w:tcW w:w="1701" w:type="dxa"/>
            <w:noWrap/>
            <w:vAlign w:val="center"/>
            <w:hideMark/>
          </w:tcPr>
          <w:p w:rsidR="00C173AF" w:rsidRPr="00CA5C34" w:rsidRDefault="00C173AF" w:rsidP="005A05BB">
            <w:pPr>
              <w:jc w:val="center"/>
            </w:pPr>
            <w:r w:rsidRPr="00CA5C34">
              <w:rPr>
                <w:rFonts w:hint="eastAsia"/>
              </w:rPr>
              <w:t>破坏类型</w:t>
            </w:r>
          </w:p>
        </w:tc>
        <w:tc>
          <w:tcPr>
            <w:tcW w:w="1468" w:type="dxa"/>
            <w:noWrap/>
            <w:vAlign w:val="center"/>
            <w:hideMark/>
          </w:tcPr>
          <w:p w:rsidR="00C173AF" w:rsidRPr="00CA5C34" w:rsidRDefault="00C173AF" w:rsidP="005A05BB">
            <w:pPr>
              <w:jc w:val="center"/>
            </w:pPr>
            <w:r w:rsidRPr="00CA5C34">
              <w:rPr>
                <w:rFonts w:hint="eastAsia"/>
              </w:rPr>
              <w:t>渗漏面积</w:t>
            </w:r>
            <w:r w:rsidRPr="00CA5C34">
              <w:rPr>
                <w:rFonts w:hint="eastAsia"/>
              </w:rPr>
              <w:t>AL</w:t>
            </w:r>
            <w:r w:rsidRPr="00CA5C34">
              <w:rPr>
                <w:rFonts w:hint="eastAsia"/>
              </w:rPr>
              <w:t>（</w:t>
            </w:r>
            <w:r w:rsidR="002A717F">
              <w:rPr>
                <w:rFonts w:hint="eastAsia"/>
              </w:rPr>
              <w:t>mm</w:t>
            </w:r>
            <w:r w:rsidR="002A717F">
              <w:rPr>
                <w:rFonts w:hint="eastAsia"/>
                <w:vertAlign w:val="superscript"/>
              </w:rPr>
              <w:t>2</w:t>
            </w:r>
            <w:r w:rsidRPr="00CA5C34">
              <w:rPr>
                <w:rFonts w:hint="eastAsia"/>
              </w:rPr>
              <w:t>）</w:t>
            </w:r>
          </w:p>
        </w:tc>
      </w:tr>
      <w:tr w:rsidR="002A717F" w:rsidRPr="00CA5C34" w:rsidTr="002A717F">
        <w:trPr>
          <w:trHeight w:val="285"/>
        </w:trPr>
        <w:tc>
          <w:tcPr>
            <w:tcW w:w="660" w:type="dxa"/>
            <w:noWrap/>
            <w:vAlign w:val="center"/>
            <w:hideMark/>
          </w:tcPr>
          <w:p w:rsidR="00C173AF" w:rsidRPr="00CA5C34" w:rsidRDefault="00C173AF" w:rsidP="005A05BB">
            <w:pPr>
              <w:jc w:val="center"/>
            </w:pPr>
            <w:r w:rsidRPr="00CA5C34">
              <w:rPr>
                <w:rFonts w:hint="eastAsia"/>
              </w:rPr>
              <w:t>1</w:t>
            </w:r>
          </w:p>
        </w:tc>
        <w:tc>
          <w:tcPr>
            <w:tcW w:w="992" w:type="dxa"/>
            <w:noWrap/>
            <w:vAlign w:val="center"/>
            <w:hideMark/>
          </w:tcPr>
          <w:p w:rsidR="00C173AF" w:rsidRPr="00CA5C34" w:rsidRDefault="00C173AF" w:rsidP="005A05BB">
            <w:pPr>
              <w:jc w:val="center"/>
            </w:pPr>
            <w:r>
              <w:t>P</w:t>
            </w:r>
            <w:r w:rsidRPr="00CA5C34">
              <w:rPr>
                <w:rFonts w:hint="eastAsia"/>
              </w:rPr>
              <w:t>1</w:t>
            </w:r>
          </w:p>
        </w:tc>
        <w:tc>
          <w:tcPr>
            <w:tcW w:w="2114" w:type="dxa"/>
            <w:noWrap/>
            <w:vAlign w:val="center"/>
            <w:hideMark/>
          </w:tcPr>
          <w:p w:rsidR="00C173AF" w:rsidRPr="00CA5C34" w:rsidRDefault="002A717F" w:rsidP="005A05BB">
            <w:pPr>
              <w:jc w:val="center"/>
            </w:pPr>
            <w:r w:rsidRPr="00A52D1F">
              <w:rPr>
                <w:rFonts w:hint="eastAsia"/>
              </w:rPr>
              <w:t>add_node-P1-1</w:t>
            </w:r>
          </w:p>
        </w:tc>
        <w:tc>
          <w:tcPr>
            <w:tcW w:w="1587" w:type="dxa"/>
            <w:noWrap/>
            <w:vAlign w:val="center"/>
            <w:hideMark/>
          </w:tcPr>
          <w:p w:rsidR="00C173AF" w:rsidRPr="00CA5C34" w:rsidRDefault="00C173AF" w:rsidP="005A05BB">
            <w:pPr>
              <w:jc w:val="center"/>
            </w:pPr>
            <w:r w:rsidRPr="00CA5C34">
              <w:rPr>
                <w:rFonts w:hint="eastAsia"/>
              </w:rPr>
              <w:t>0.5</w:t>
            </w:r>
          </w:p>
        </w:tc>
        <w:tc>
          <w:tcPr>
            <w:tcW w:w="1701" w:type="dxa"/>
            <w:noWrap/>
            <w:vAlign w:val="center"/>
            <w:hideMark/>
          </w:tcPr>
          <w:p w:rsidR="00C173AF" w:rsidRPr="00CA5C34" w:rsidRDefault="00C173AF" w:rsidP="005A05BB">
            <w:pPr>
              <w:jc w:val="center"/>
            </w:pPr>
            <w:r w:rsidRPr="00CA5C34">
              <w:rPr>
                <w:rFonts w:hint="eastAsia"/>
              </w:rPr>
              <w:t>1</w:t>
            </w:r>
          </w:p>
        </w:tc>
        <w:tc>
          <w:tcPr>
            <w:tcW w:w="1468" w:type="dxa"/>
            <w:noWrap/>
            <w:vAlign w:val="center"/>
            <w:hideMark/>
          </w:tcPr>
          <w:p w:rsidR="00C173AF" w:rsidRPr="00CA5C34" w:rsidRDefault="00C173AF" w:rsidP="005A05BB">
            <w:pPr>
              <w:jc w:val="center"/>
            </w:pPr>
            <w:r w:rsidRPr="00CA5C34">
              <w:rPr>
                <w:rFonts w:hint="eastAsia"/>
              </w:rPr>
              <w:t>3</w:t>
            </w:r>
            <w:r>
              <w:t>6</w:t>
            </w:r>
            <w:r w:rsidRPr="00CA5C34">
              <w:rPr>
                <w:rFonts w:hint="eastAsia"/>
              </w:rPr>
              <w:t>00</w:t>
            </w:r>
          </w:p>
        </w:tc>
      </w:tr>
      <w:tr w:rsidR="002A717F" w:rsidRPr="00CA5C34" w:rsidTr="002A717F">
        <w:trPr>
          <w:trHeight w:val="285"/>
        </w:trPr>
        <w:tc>
          <w:tcPr>
            <w:tcW w:w="660" w:type="dxa"/>
            <w:noWrap/>
            <w:vAlign w:val="center"/>
            <w:hideMark/>
          </w:tcPr>
          <w:p w:rsidR="00C173AF" w:rsidRPr="00CA5C34" w:rsidRDefault="00C173AF" w:rsidP="005A05BB">
            <w:pPr>
              <w:jc w:val="center"/>
            </w:pPr>
            <w:r w:rsidRPr="00CA5C34">
              <w:rPr>
                <w:rFonts w:hint="eastAsia"/>
              </w:rPr>
              <w:t>2</w:t>
            </w:r>
          </w:p>
        </w:tc>
        <w:tc>
          <w:tcPr>
            <w:tcW w:w="992" w:type="dxa"/>
            <w:noWrap/>
            <w:vAlign w:val="center"/>
            <w:hideMark/>
          </w:tcPr>
          <w:p w:rsidR="00C173AF" w:rsidRPr="00CA5C34" w:rsidRDefault="00C173AF" w:rsidP="005A05BB">
            <w:pPr>
              <w:jc w:val="center"/>
            </w:pPr>
            <w:r>
              <w:t>P</w:t>
            </w:r>
            <w:r w:rsidRPr="00CA5C34">
              <w:rPr>
                <w:rFonts w:hint="eastAsia"/>
              </w:rPr>
              <w:t>2</w:t>
            </w:r>
          </w:p>
        </w:tc>
        <w:tc>
          <w:tcPr>
            <w:tcW w:w="2114" w:type="dxa"/>
            <w:noWrap/>
            <w:vAlign w:val="center"/>
            <w:hideMark/>
          </w:tcPr>
          <w:p w:rsidR="00C173AF" w:rsidRPr="00CA5C34" w:rsidRDefault="002A717F" w:rsidP="005A05BB">
            <w:pPr>
              <w:jc w:val="center"/>
            </w:pPr>
            <w:r w:rsidRPr="00A52D1F">
              <w:rPr>
                <w:rFonts w:hint="eastAsia"/>
              </w:rPr>
              <w:t>add_node-P2-1</w:t>
            </w:r>
          </w:p>
        </w:tc>
        <w:tc>
          <w:tcPr>
            <w:tcW w:w="1587" w:type="dxa"/>
            <w:noWrap/>
            <w:vAlign w:val="center"/>
            <w:hideMark/>
          </w:tcPr>
          <w:p w:rsidR="00C173AF" w:rsidRPr="00CA5C34" w:rsidRDefault="00C173AF" w:rsidP="005A05BB">
            <w:pPr>
              <w:jc w:val="center"/>
            </w:pPr>
            <w:r w:rsidRPr="00CA5C34">
              <w:rPr>
                <w:rFonts w:hint="eastAsia"/>
              </w:rPr>
              <w:t>0.</w:t>
            </w:r>
            <w:r>
              <w:t>8</w:t>
            </w:r>
          </w:p>
        </w:tc>
        <w:tc>
          <w:tcPr>
            <w:tcW w:w="1701" w:type="dxa"/>
            <w:noWrap/>
            <w:vAlign w:val="center"/>
            <w:hideMark/>
          </w:tcPr>
          <w:p w:rsidR="00C173AF" w:rsidRPr="00CA5C34" w:rsidRDefault="00C173AF" w:rsidP="005A05BB">
            <w:pPr>
              <w:jc w:val="center"/>
            </w:pPr>
            <w:r w:rsidRPr="00CA5C34">
              <w:rPr>
                <w:rFonts w:hint="eastAsia"/>
              </w:rPr>
              <w:t>1</w:t>
            </w:r>
          </w:p>
        </w:tc>
        <w:tc>
          <w:tcPr>
            <w:tcW w:w="1468" w:type="dxa"/>
            <w:noWrap/>
            <w:vAlign w:val="center"/>
            <w:hideMark/>
          </w:tcPr>
          <w:p w:rsidR="00C173AF" w:rsidRPr="00CA5C34" w:rsidRDefault="00C173AF" w:rsidP="005A05BB">
            <w:pPr>
              <w:jc w:val="center"/>
            </w:pPr>
            <w:r>
              <w:t>12</w:t>
            </w:r>
            <w:r w:rsidRPr="00CA5C34">
              <w:rPr>
                <w:rFonts w:hint="eastAsia"/>
              </w:rPr>
              <w:t>00</w:t>
            </w:r>
          </w:p>
        </w:tc>
      </w:tr>
    </w:tbl>
    <w:p w:rsidR="00C173AF" w:rsidRDefault="00C173AF" w:rsidP="00C173AF"/>
    <w:p w:rsidR="00C173AF" w:rsidRDefault="00C173AF" w:rsidP="00C173AF">
      <w:pPr>
        <w:rPr>
          <w:b/>
        </w:rPr>
      </w:pPr>
      <w:r w:rsidRPr="00CA5C34">
        <w:rPr>
          <w:rFonts w:hint="eastAsia"/>
          <w:b/>
        </w:rPr>
        <w:t>案例运算结果</w:t>
      </w:r>
    </w:p>
    <w:p w:rsidR="00C173AF" w:rsidRDefault="005A05BB" w:rsidP="005A05BB">
      <w:pPr>
        <w:ind w:firstLineChars="200" w:firstLine="420"/>
      </w:pPr>
      <w:r>
        <w:rPr>
          <w:rFonts w:hint="eastAsia"/>
        </w:rPr>
        <w:t>分别用</w:t>
      </w:r>
      <w:r>
        <w:rPr>
          <w:rFonts w:hint="eastAsia"/>
        </w:rPr>
        <w:t>4</w:t>
      </w:r>
      <w:r>
        <w:rPr>
          <w:rFonts w:hint="eastAsia"/>
        </w:rPr>
        <w:t>种模型，模拟管道渗漏</w:t>
      </w:r>
      <w:r w:rsidR="002A717F">
        <w:rPr>
          <w:rFonts w:hint="eastAsia"/>
        </w:rPr>
        <w:t>，</w:t>
      </w:r>
      <w:r>
        <w:rPr>
          <w:rFonts w:hint="eastAsia"/>
        </w:rPr>
        <w:t>如</w:t>
      </w:r>
      <w:r>
        <w:fldChar w:fldCharType="begin"/>
      </w:r>
      <w:r>
        <w:instrText xml:space="preserve"> </w:instrText>
      </w:r>
      <w:r>
        <w:rPr>
          <w:rFonts w:hint="eastAsia"/>
        </w:rPr>
        <w:instrText>REF _Ref521142804 \h</w:instrText>
      </w:r>
      <w:r>
        <w:instrText xml:space="preserve"> </w:instrText>
      </w:r>
      <w:r>
        <w:fldChar w:fldCharType="separate"/>
      </w:r>
      <w:r>
        <w:t>表</w:t>
      </w:r>
      <w:r>
        <w:rPr>
          <w:noProof/>
        </w:rPr>
        <w:t>3</w:t>
      </w:r>
      <w:r>
        <w:fldChar w:fldCharType="end"/>
      </w:r>
      <w:r w:rsidR="002A717F">
        <w:rPr>
          <w:rFonts w:hint="eastAsia"/>
        </w:rPr>
        <w:t>所示，</w:t>
      </w:r>
      <w:r>
        <w:rPr>
          <w:rFonts w:hint="eastAsia"/>
        </w:rPr>
        <w:t>在</w:t>
      </w:r>
      <w:r>
        <w:rPr>
          <w:rFonts w:hint="eastAsia"/>
        </w:rPr>
        <w:t>0</w:t>
      </w:r>
      <w:r>
        <w:rPr>
          <w:rFonts w:hint="eastAsia"/>
        </w:rPr>
        <w:t>时刻，</w:t>
      </w:r>
      <w:r w:rsidR="002A717F">
        <w:rPr>
          <w:rFonts w:hint="eastAsia"/>
        </w:rPr>
        <w:t>四种模型在模拟管网能量损失一致，在四种模型下案例中相应节点水压相等</w:t>
      </w:r>
      <w:r>
        <w:rPr>
          <w:rFonts w:hint="eastAsia"/>
        </w:rPr>
        <w:t>。</w:t>
      </w:r>
      <w:r w:rsidR="002A717F">
        <w:fldChar w:fldCharType="begin"/>
      </w:r>
      <w:r w:rsidR="002A717F">
        <w:instrText xml:space="preserve"> REF _Ref521142811 \h </w:instrText>
      </w:r>
      <w:r w:rsidR="002A717F">
        <w:fldChar w:fldCharType="separate"/>
      </w:r>
      <w:r w:rsidR="002A717F">
        <w:t>图</w:t>
      </w:r>
      <w:r w:rsidR="002A717F">
        <w:rPr>
          <w:noProof/>
        </w:rPr>
        <w:t>4</w:t>
      </w:r>
      <w:r w:rsidR="002A717F">
        <w:fldChar w:fldCharType="end"/>
      </w:r>
      <w:r w:rsidR="002A717F">
        <w:t>(b)</w:t>
      </w:r>
      <w:r w:rsidR="00B3784A">
        <w:rPr>
          <w:rFonts w:hint="eastAsia"/>
        </w:rPr>
        <w:t>说明，在</w:t>
      </w:r>
      <w:r w:rsidR="002A717F">
        <w:rPr>
          <w:rFonts w:hint="eastAsia"/>
        </w:rPr>
        <w:t>四种渗漏模型下，破坏点</w:t>
      </w:r>
      <w:r w:rsidR="002A717F" w:rsidRPr="00A52D1F">
        <w:rPr>
          <w:rFonts w:hint="eastAsia"/>
        </w:rPr>
        <w:t>add_node-P2-1</w:t>
      </w:r>
      <w:r w:rsidR="002A717F">
        <w:rPr>
          <w:rFonts w:hint="eastAsia"/>
        </w:rPr>
        <w:t>水压随时间变化一致，进一步说明四种渗漏模型在</w:t>
      </w:r>
      <w:r w:rsidR="002A717F">
        <w:rPr>
          <w:rFonts w:hint="eastAsia"/>
        </w:rPr>
        <w:t>E</w:t>
      </w:r>
      <w:r w:rsidR="002A717F">
        <w:t>PANET</w:t>
      </w:r>
      <w:r w:rsidR="002A717F">
        <w:rPr>
          <w:rFonts w:hint="eastAsia"/>
        </w:rPr>
        <w:t>中的计算</w:t>
      </w:r>
      <w:r w:rsidR="00B3784A">
        <w:rPr>
          <w:rFonts w:hint="eastAsia"/>
        </w:rPr>
        <w:t>机理一致。在</w:t>
      </w:r>
      <w:r w:rsidR="00B3784A">
        <w:rPr>
          <w:rFonts w:hint="eastAsia"/>
        </w:rPr>
        <w:t>11</w:t>
      </w:r>
      <w:r w:rsidR="00B3784A">
        <w:rPr>
          <w:rFonts w:hint="eastAsia"/>
        </w:rPr>
        <w:t>时破坏点</w:t>
      </w:r>
      <w:r w:rsidR="00B3784A" w:rsidRPr="00A52D1F">
        <w:rPr>
          <w:rFonts w:hint="eastAsia"/>
        </w:rPr>
        <w:t>add_node-P2-1</w:t>
      </w:r>
      <w:r w:rsidR="00B3784A">
        <w:rPr>
          <w:rFonts w:hint="eastAsia"/>
        </w:rPr>
        <w:t>出现了负压现象，这是由于</w:t>
      </w:r>
      <w:r w:rsidR="00B3784A">
        <w:rPr>
          <w:rFonts w:hint="eastAsia"/>
        </w:rPr>
        <w:t>J2</w:t>
      </w:r>
      <w:r w:rsidR="00B3784A">
        <w:rPr>
          <w:rFonts w:hint="eastAsia"/>
        </w:rPr>
        <w:t>节点在</w:t>
      </w:r>
      <w:r w:rsidR="00B3784A">
        <w:rPr>
          <w:rFonts w:hint="eastAsia"/>
        </w:rPr>
        <w:t>11</w:t>
      </w:r>
      <w:r w:rsidR="00B3784A">
        <w:rPr>
          <w:rFonts w:hint="eastAsia"/>
        </w:rPr>
        <w:t>时需水量系数达到了</w:t>
      </w:r>
      <w:r w:rsidR="00B3784A">
        <w:rPr>
          <w:rFonts w:hint="eastAsia"/>
        </w:rPr>
        <w:t>12</w:t>
      </w:r>
      <w:r w:rsidR="00B3784A">
        <w:rPr>
          <w:rFonts w:hint="eastAsia"/>
        </w:rPr>
        <w:t>，其实际需水量高达</w:t>
      </w:r>
      <w:r w:rsidR="00B3784A">
        <w:rPr>
          <w:rFonts w:hint="eastAsia"/>
        </w:rPr>
        <w:t>600</w:t>
      </w:r>
      <w:r w:rsidR="00B3784A">
        <w:t>L/</w:t>
      </w:r>
      <w:r w:rsidR="00B3784A">
        <w:rPr>
          <w:rFonts w:hint="eastAsia"/>
        </w:rPr>
        <w:t>s</w:t>
      </w:r>
      <w:r w:rsidR="00B3784A">
        <w:rPr>
          <w:rFonts w:hint="eastAsia"/>
        </w:rPr>
        <w:t>，导致下游节点出现负压现象，该现象在四种渗漏模型中均有体现。</w:t>
      </w:r>
    </w:p>
    <w:p w:rsidR="00B3784A" w:rsidRDefault="00B3784A" w:rsidP="005A05BB">
      <w:pPr>
        <w:ind w:firstLineChars="200" w:firstLine="420"/>
      </w:pPr>
      <w:r>
        <w:rPr>
          <w:rFonts w:hint="eastAsia"/>
        </w:rPr>
        <w:t>破坏点的流量是随</w:t>
      </w:r>
      <w:r w:rsidR="00920872">
        <w:rPr>
          <w:rFonts w:hint="eastAsia"/>
        </w:rPr>
        <w:t>着</w:t>
      </w:r>
      <w:r>
        <w:rPr>
          <w:rFonts w:hint="eastAsia"/>
        </w:rPr>
        <w:t>压力变化，如</w:t>
      </w:r>
      <w:r>
        <w:fldChar w:fldCharType="begin"/>
      </w:r>
      <w:r>
        <w:instrText xml:space="preserve"> REF _Ref521142811 \h </w:instrText>
      </w:r>
      <w:r>
        <w:fldChar w:fldCharType="separate"/>
      </w:r>
      <w:r>
        <w:t>图</w:t>
      </w:r>
      <w:r>
        <w:rPr>
          <w:noProof/>
        </w:rPr>
        <w:t>4</w:t>
      </w:r>
      <w:r>
        <w:fldChar w:fldCharType="end"/>
      </w:r>
      <w:r>
        <w:t>(a)</w:t>
      </w:r>
      <w:r>
        <w:rPr>
          <w:rFonts w:hint="eastAsia"/>
        </w:rPr>
        <w:t>所示。破坏点流量随着压力下降，与</w:t>
      </w:r>
      <w:r>
        <w:rPr>
          <w:rFonts w:hint="eastAsia"/>
        </w:rPr>
        <w:t>N</w:t>
      </w:r>
      <w:r>
        <w:t>-S</w:t>
      </w:r>
      <w:r>
        <w:rPr>
          <w:rFonts w:hint="eastAsia"/>
        </w:rPr>
        <w:t>模型的渗漏流量</w:t>
      </w:r>
      <w:r w:rsidR="00122E5B">
        <w:rPr>
          <w:rFonts w:hint="eastAsia"/>
        </w:rPr>
        <w:t>相比</w:t>
      </w:r>
      <w:r>
        <w:rPr>
          <w:rFonts w:hint="eastAsia"/>
        </w:rPr>
        <w:t>，</w:t>
      </w:r>
      <w:r>
        <w:t>E-R-1</w:t>
      </w:r>
      <w:r>
        <w:rPr>
          <w:rFonts w:hint="eastAsia"/>
        </w:rPr>
        <w:t>模型的渗漏流量</w:t>
      </w:r>
      <w:r w:rsidR="00122E5B">
        <w:rPr>
          <w:rFonts w:hint="eastAsia"/>
        </w:rPr>
        <w:t>偏小，</w:t>
      </w:r>
      <w:r w:rsidR="00122E5B">
        <w:t>E-R</w:t>
      </w:r>
      <w:r w:rsidR="00122E5B">
        <w:rPr>
          <w:rFonts w:hint="eastAsia"/>
        </w:rPr>
        <w:t>模型渗漏流量偏大，</w:t>
      </w:r>
      <w:r w:rsidR="00122E5B">
        <w:rPr>
          <w:rFonts w:hint="eastAsia"/>
        </w:rPr>
        <w:t>E</w:t>
      </w:r>
      <w:r w:rsidR="00122E5B">
        <w:t>-R-2</w:t>
      </w:r>
      <w:r w:rsidR="00122E5B">
        <w:rPr>
          <w:rFonts w:hint="eastAsia"/>
        </w:rPr>
        <w:t>模型渗漏流量与</w:t>
      </w:r>
      <w:r w:rsidR="00122E5B">
        <w:rPr>
          <w:rFonts w:hint="eastAsia"/>
        </w:rPr>
        <w:t>N</w:t>
      </w:r>
      <w:r w:rsidR="00122E5B">
        <w:t>-S</w:t>
      </w:r>
      <w:r w:rsidR="00122E5B">
        <w:rPr>
          <w:rFonts w:hint="eastAsia"/>
        </w:rPr>
        <w:t>模型的渗漏流量非常接近</w:t>
      </w:r>
      <w:r w:rsidR="00920872">
        <w:rPr>
          <w:rFonts w:hint="eastAsia"/>
        </w:rPr>
        <w:t>；但是相对与节点</w:t>
      </w:r>
      <w:r w:rsidR="00920872">
        <w:rPr>
          <w:rFonts w:hint="eastAsia"/>
        </w:rPr>
        <w:t>J</w:t>
      </w:r>
      <w:r w:rsidR="00920872">
        <w:t>2</w:t>
      </w:r>
      <w:r w:rsidR="00920872">
        <w:rPr>
          <w:rFonts w:hint="eastAsia"/>
        </w:rPr>
        <w:t>的需水量，四种渗漏模型的渗漏流量误差在</w:t>
      </w:r>
      <w:r w:rsidR="00CA23C6">
        <w:rPr>
          <w:rFonts w:hint="eastAsia"/>
        </w:rPr>
        <w:t>5%</w:t>
      </w:r>
      <w:r w:rsidR="00CA23C6">
        <w:rPr>
          <w:rFonts w:hint="eastAsia"/>
        </w:rPr>
        <w:t>以内</w:t>
      </w:r>
      <w:r w:rsidR="00122E5B">
        <w:rPr>
          <w:rFonts w:hint="eastAsia"/>
        </w:rPr>
        <w:t>。但在</w:t>
      </w:r>
      <w:r w:rsidR="00122E5B">
        <w:rPr>
          <w:rFonts w:hint="eastAsia"/>
        </w:rPr>
        <w:t>11</w:t>
      </w:r>
      <w:r w:rsidR="00122E5B">
        <w:rPr>
          <w:rFonts w:hint="eastAsia"/>
        </w:rPr>
        <w:t>时，</w:t>
      </w:r>
      <w:r w:rsidR="00122E5B">
        <w:rPr>
          <w:rFonts w:hint="eastAsia"/>
        </w:rPr>
        <w:t>N</w:t>
      </w:r>
      <w:r w:rsidR="00122E5B">
        <w:t>-S</w:t>
      </w:r>
      <w:r w:rsidR="00122E5B">
        <w:rPr>
          <w:rFonts w:hint="eastAsia"/>
        </w:rPr>
        <w:t>模型中的破坏点由于负压的影响出现了负流量，即倒灌现象；而其余三种模型，破坏点渗漏流量为</w:t>
      </w:r>
      <w:r w:rsidR="00122E5B">
        <w:rPr>
          <w:rFonts w:hint="eastAsia"/>
        </w:rPr>
        <w:t>0</w:t>
      </w:r>
      <w:r w:rsidR="00122E5B">
        <w:rPr>
          <w:rFonts w:hint="eastAsia"/>
        </w:rPr>
        <w:t>，即当破坏点压力为负时，渗漏流量为</w:t>
      </w:r>
      <w:r w:rsidR="00122E5B">
        <w:rPr>
          <w:rFonts w:hint="eastAsia"/>
        </w:rPr>
        <w:t>0</w:t>
      </w:r>
      <w:r w:rsidR="00122E5B">
        <w:rPr>
          <w:rFonts w:hint="eastAsia"/>
        </w:rPr>
        <w:t>。</w:t>
      </w:r>
      <w:r w:rsidR="00920872">
        <w:rPr>
          <w:rFonts w:hint="eastAsia"/>
        </w:rPr>
        <w:t>可以得到结论：</w:t>
      </w:r>
      <w:r w:rsidR="00920872">
        <w:t>E-R</w:t>
      </w:r>
      <w:r w:rsidR="00920872">
        <w:rPr>
          <w:rFonts w:hint="eastAsia"/>
        </w:rPr>
        <w:t>模型、</w:t>
      </w:r>
      <w:r w:rsidR="00920872">
        <w:t>E-R</w:t>
      </w:r>
      <w:r w:rsidR="00920872">
        <w:rPr>
          <w:rFonts w:hint="eastAsia"/>
        </w:rPr>
        <w:t>-1</w:t>
      </w:r>
      <w:r w:rsidR="00920872">
        <w:rPr>
          <w:rFonts w:hint="eastAsia"/>
        </w:rPr>
        <w:t>模型、</w:t>
      </w:r>
      <w:r w:rsidR="00920872">
        <w:t>E-R</w:t>
      </w:r>
      <w:r w:rsidR="00920872">
        <w:rPr>
          <w:rFonts w:hint="eastAsia"/>
        </w:rPr>
        <w:t>-2</w:t>
      </w:r>
      <w:r w:rsidR="00920872">
        <w:rPr>
          <w:rFonts w:hint="eastAsia"/>
        </w:rPr>
        <w:t>模型在模拟节点负压时更符合实际，而在正常压力条件下</w:t>
      </w:r>
      <w:r w:rsidR="00920872">
        <w:t>E-R</w:t>
      </w:r>
      <w:r w:rsidR="00920872">
        <w:rPr>
          <w:rFonts w:hint="eastAsia"/>
        </w:rPr>
        <w:t>-2</w:t>
      </w:r>
      <w:r w:rsidR="00920872">
        <w:rPr>
          <w:rFonts w:hint="eastAsia"/>
        </w:rPr>
        <w:t>模型的渗漏流量与</w:t>
      </w:r>
      <w:r w:rsidR="00920872">
        <w:rPr>
          <w:rFonts w:hint="eastAsia"/>
        </w:rPr>
        <w:t>N</w:t>
      </w:r>
      <w:r w:rsidR="00920872">
        <w:t>-S</w:t>
      </w:r>
      <w:r w:rsidR="00920872">
        <w:rPr>
          <w:rFonts w:hint="eastAsia"/>
        </w:rPr>
        <w:t>模型的渗漏流量更接近。</w:t>
      </w:r>
    </w:p>
    <w:p w:rsidR="00CA23C6" w:rsidRPr="005A05BB" w:rsidRDefault="00CA23C6" w:rsidP="005A05BB">
      <w:pPr>
        <w:ind w:firstLineChars="200" w:firstLine="420"/>
      </w:pPr>
      <w:r>
        <w:rPr>
          <w:rFonts w:hint="eastAsia"/>
        </w:rPr>
        <w:t>分析</w:t>
      </w:r>
      <w:r>
        <w:rPr>
          <w:rFonts w:hint="eastAsia"/>
        </w:rPr>
        <w:t>N</w:t>
      </w:r>
      <w:r>
        <w:t>-S</w:t>
      </w:r>
      <w:r>
        <w:rPr>
          <w:rFonts w:hint="eastAsia"/>
        </w:rPr>
        <w:t>模型在节点负压时，出现负流量的原因。</w:t>
      </w:r>
      <w:r>
        <w:rPr>
          <w:rFonts w:hint="eastAsia"/>
        </w:rPr>
        <w:t>N</w:t>
      </w:r>
      <w:r>
        <w:t>-S</w:t>
      </w:r>
      <w:r>
        <w:rPr>
          <w:rFonts w:hint="eastAsia"/>
        </w:rPr>
        <w:t>模型即喷水点模型，在</w:t>
      </w:r>
      <w:r>
        <w:rPr>
          <w:rFonts w:hint="eastAsia"/>
        </w:rPr>
        <w:t>E</w:t>
      </w:r>
      <w:r>
        <w:t>PANET</w:t>
      </w:r>
      <w:r>
        <w:rPr>
          <w:rFonts w:hint="eastAsia"/>
        </w:rPr>
        <w:t>中采用在喷水点处增加虚拟管段和虚拟水池，虚拟水库水头与喷水点高程相等（</w:t>
      </w:r>
      <w:r>
        <w:rPr>
          <w:rFonts w:hint="eastAsia"/>
        </w:rPr>
        <w:t>E</w:t>
      </w:r>
      <w:r>
        <w:t>PANET</w:t>
      </w:r>
      <w:r>
        <w:rPr>
          <w:rFonts w:hint="eastAsia"/>
        </w:rPr>
        <w:t>用户手册，附录</w:t>
      </w:r>
      <w:r>
        <w:rPr>
          <w:rFonts w:hint="eastAsia"/>
        </w:rPr>
        <w:t>D</w:t>
      </w:r>
      <w:r>
        <w:rPr>
          <w:rFonts w:hint="eastAsia"/>
        </w:rPr>
        <w:t>）。当喷水点出现负压时，虚拟水库水头高于喷水点总水头，因此出现喷水点负流量的现象。而在</w:t>
      </w:r>
      <w:r>
        <w:t>E-R</w:t>
      </w:r>
      <w:r>
        <w:rPr>
          <w:rFonts w:hint="eastAsia"/>
        </w:rPr>
        <w:t>模型、</w:t>
      </w:r>
      <w:r>
        <w:t>E-R</w:t>
      </w:r>
      <w:r>
        <w:rPr>
          <w:rFonts w:hint="eastAsia"/>
        </w:rPr>
        <w:t>-1</w:t>
      </w:r>
      <w:r>
        <w:rPr>
          <w:rFonts w:hint="eastAsia"/>
        </w:rPr>
        <w:t>模型、</w:t>
      </w:r>
      <w:r>
        <w:t>E-R</w:t>
      </w:r>
      <w:r>
        <w:rPr>
          <w:rFonts w:hint="eastAsia"/>
        </w:rPr>
        <w:t>-2</w:t>
      </w:r>
      <w:r>
        <w:rPr>
          <w:rFonts w:hint="eastAsia"/>
        </w:rPr>
        <w:t>模型中，破坏点与虚拟水库之间由带有单向阀的管段连接，即使出现虚拟水库水头高于喷水点总水头的情况，单向阀也可以阻止虚拟水库供水。</w:t>
      </w:r>
    </w:p>
    <w:p w:rsidR="00C173AF" w:rsidRDefault="00C173AF" w:rsidP="00C173AF">
      <w:pPr>
        <w:pStyle w:val="a5"/>
        <w:keepNext/>
      </w:pPr>
      <w:bookmarkStart w:id="13" w:name="_Ref521142804"/>
      <w:r>
        <w:lastRenderedPageBreak/>
        <w:t>表</w:t>
      </w:r>
      <w:r>
        <w:fldChar w:fldCharType="begin"/>
      </w:r>
      <w:r>
        <w:instrText xml:space="preserve"> SEQ </w:instrText>
      </w:r>
      <w:r>
        <w:instrText>表</w:instrText>
      </w:r>
      <w:r>
        <w:instrText xml:space="preserve"> \* ARABIC </w:instrText>
      </w:r>
      <w:r>
        <w:fldChar w:fldCharType="separate"/>
      </w:r>
      <w:r w:rsidR="005A05BB">
        <w:rPr>
          <w:noProof/>
        </w:rPr>
        <w:t>3</w:t>
      </w:r>
      <w:r>
        <w:fldChar w:fldCharType="end"/>
      </w:r>
      <w:bookmarkEnd w:id="13"/>
      <w:r>
        <w:t xml:space="preserve"> </w:t>
      </w:r>
      <w:r>
        <w:rPr>
          <w:rFonts w:hint="eastAsia"/>
        </w:rPr>
        <w:t>供水管网</w:t>
      </w:r>
      <w:r>
        <w:rPr>
          <w:rFonts w:hint="eastAsia"/>
        </w:rPr>
        <w:t>0</w:t>
      </w:r>
      <w:r>
        <w:rPr>
          <w:rFonts w:hint="eastAsia"/>
        </w:rPr>
        <w:t>时刻节点水压</w:t>
      </w:r>
    </w:p>
    <w:tbl>
      <w:tblPr>
        <w:tblStyle w:val="ab"/>
        <w:tblW w:w="5000" w:type="pct"/>
        <w:tblLook w:val="04A0" w:firstRow="1" w:lastRow="0" w:firstColumn="1" w:lastColumn="0" w:noHBand="0" w:noVBand="1"/>
      </w:tblPr>
      <w:tblGrid>
        <w:gridCol w:w="3234"/>
        <w:gridCol w:w="1156"/>
        <w:gridCol w:w="1156"/>
        <w:gridCol w:w="1488"/>
        <w:gridCol w:w="1488"/>
      </w:tblGrid>
      <w:tr w:rsidR="00C173AF" w:rsidRPr="00A52D1F" w:rsidTr="005A05BB">
        <w:trPr>
          <w:trHeight w:val="285"/>
        </w:trPr>
        <w:tc>
          <w:tcPr>
            <w:tcW w:w="1898" w:type="pct"/>
            <w:vMerge w:val="restart"/>
            <w:noWrap/>
            <w:vAlign w:val="center"/>
          </w:tcPr>
          <w:p w:rsidR="00C173AF" w:rsidRDefault="00C173AF" w:rsidP="005A05BB">
            <w:pPr>
              <w:jc w:val="center"/>
            </w:pPr>
            <w:r>
              <w:rPr>
                <w:rFonts w:hint="eastAsia"/>
              </w:rPr>
              <w:t>节点编号</w:t>
            </w:r>
          </w:p>
        </w:tc>
        <w:tc>
          <w:tcPr>
            <w:tcW w:w="3102" w:type="pct"/>
            <w:gridSpan w:val="4"/>
            <w:noWrap/>
            <w:vAlign w:val="center"/>
          </w:tcPr>
          <w:p w:rsidR="00C173AF" w:rsidRPr="00A52D1F" w:rsidRDefault="00C173AF" w:rsidP="005A05BB">
            <w:pPr>
              <w:jc w:val="center"/>
            </w:pPr>
            <w:r>
              <w:rPr>
                <w:rFonts w:hint="eastAsia"/>
              </w:rPr>
              <w:t>自由水压</w:t>
            </w:r>
            <w:r>
              <w:rPr>
                <w:rFonts w:hint="eastAsia"/>
              </w:rPr>
              <w:t>(</w:t>
            </w:r>
            <w:r>
              <w:t>m)</w:t>
            </w:r>
          </w:p>
        </w:tc>
      </w:tr>
      <w:tr w:rsidR="00C173AF" w:rsidRPr="00A52D1F" w:rsidTr="005A05BB">
        <w:trPr>
          <w:trHeight w:val="285"/>
        </w:trPr>
        <w:tc>
          <w:tcPr>
            <w:tcW w:w="1898" w:type="pct"/>
            <w:vMerge/>
            <w:noWrap/>
            <w:hideMark/>
          </w:tcPr>
          <w:p w:rsidR="00C173AF" w:rsidRPr="00A52D1F" w:rsidRDefault="00C173AF" w:rsidP="005A05BB"/>
        </w:tc>
        <w:tc>
          <w:tcPr>
            <w:tcW w:w="678" w:type="pct"/>
            <w:noWrap/>
            <w:hideMark/>
          </w:tcPr>
          <w:p w:rsidR="00C173AF" w:rsidRPr="00A52D1F" w:rsidRDefault="00C173AF" w:rsidP="005A05BB">
            <w:r w:rsidRPr="00A52D1F">
              <w:rPr>
                <w:rFonts w:hint="eastAsia"/>
              </w:rPr>
              <w:t>N-S</w:t>
            </w:r>
          </w:p>
        </w:tc>
        <w:tc>
          <w:tcPr>
            <w:tcW w:w="678" w:type="pct"/>
            <w:noWrap/>
            <w:hideMark/>
          </w:tcPr>
          <w:p w:rsidR="00C173AF" w:rsidRPr="00A52D1F" w:rsidRDefault="00C173AF" w:rsidP="005A05BB">
            <w:r w:rsidRPr="00A52D1F">
              <w:rPr>
                <w:rFonts w:hint="eastAsia"/>
              </w:rPr>
              <w:t>E-R</w:t>
            </w:r>
          </w:p>
        </w:tc>
        <w:tc>
          <w:tcPr>
            <w:tcW w:w="873" w:type="pct"/>
            <w:noWrap/>
            <w:hideMark/>
          </w:tcPr>
          <w:p w:rsidR="00C173AF" w:rsidRPr="00A52D1F" w:rsidRDefault="00C173AF" w:rsidP="005A05BB">
            <w:r w:rsidRPr="00A52D1F">
              <w:rPr>
                <w:rFonts w:hint="eastAsia"/>
              </w:rPr>
              <w:t>E-R-1</w:t>
            </w:r>
          </w:p>
        </w:tc>
        <w:tc>
          <w:tcPr>
            <w:tcW w:w="873" w:type="pct"/>
            <w:noWrap/>
            <w:hideMark/>
          </w:tcPr>
          <w:p w:rsidR="00C173AF" w:rsidRPr="00A52D1F" w:rsidRDefault="00C173AF" w:rsidP="005A05BB">
            <w:r w:rsidRPr="00A52D1F">
              <w:rPr>
                <w:rFonts w:hint="eastAsia"/>
              </w:rPr>
              <w:t>E-R-2</w:t>
            </w:r>
          </w:p>
        </w:tc>
      </w:tr>
      <w:tr w:rsidR="00C173AF" w:rsidRPr="00A52D1F" w:rsidTr="005A05BB">
        <w:trPr>
          <w:trHeight w:val="285"/>
        </w:trPr>
        <w:tc>
          <w:tcPr>
            <w:tcW w:w="1898" w:type="pct"/>
            <w:noWrap/>
            <w:hideMark/>
          </w:tcPr>
          <w:p w:rsidR="00C173AF" w:rsidRPr="00A52D1F" w:rsidRDefault="00C173AF" w:rsidP="005A05BB">
            <w:r w:rsidRPr="00A52D1F">
              <w:rPr>
                <w:rFonts w:hint="eastAsia"/>
              </w:rPr>
              <w:t>J2</w:t>
            </w:r>
          </w:p>
        </w:tc>
        <w:tc>
          <w:tcPr>
            <w:tcW w:w="678" w:type="pct"/>
            <w:noWrap/>
            <w:hideMark/>
          </w:tcPr>
          <w:p w:rsidR="00C173AF" w:rsidRPr="00A52D1F" w:rsidRDefault="00C173AF" w:rsidP="005A05BB">
            <w:r w:rsidRPr="00A52D1F">
              <w:rPr>
                <w:rFonts w:hint="eastAsia"/>
              </w:rPr>
              <w:t>2.19</w:t>
            </w:r>
          </w:p>
        </w:tc>
        <w:tc>
          <w:tcPr>
            <w:tcW w:w="678" w:type="pct"/>
            <w:noWrap/>
            <w:hideMark/>
          </w:tcPr>
          <w:p w:rsidR="00C173AF" w:rsidRPr="00A52D1F" w:rsidRDefault="00C173AF" w:rsidP="005A05BB">
            <w:r w:rsidRPr="00A52D1F">
              <w:rPr>
                <w:rFonts w:hint="eastAsia"/>
              </w:rPr>
              <w:t>2.19</w:t>
            </w:r>
          </w:p>
        </w:tc>
        <w:tc>
          <w:tcPr>
            <w:tcW w:w="873" w:type="pct"/>
            <w:noWrap/>
            <w:hideMark/>
          </w:tcPr>
          <w:p w:rsidR="00C173AF" w:rsidRPr="00A52D1F" w:rsidRDefault="00C173AF" w:rsidP="005A05BB">
            <w:r w:rsidRPr="00A52D1F">
              <w:rPr>
                <w:rFonts w:hint="eastAsia"/>
              </w:rPr>
              <w:t>2.19</w:t>
            </w:r>
          </w:p>
        </w:tc>
        <w:tc>
          <w:tcPr>
            <w:tcW w:w="873" w:type="pct"/>
            <w:noWrap/>
            <w:hideMark/>
          </w:tcPr>
          <w:p w:rsidR="00C173AF" w:rsidRPr="00A52D1F" w:rsidRDefault="00C173AF" w:rsidP="005A05BB">
            <w:r w:rsidRPr="00A52D1F">
              <w:rPr>
                <w:rFonts w:hint="eastAsia"/>
              </w:rPr>
              <w:t>2.19</w:t>
            </w:r>
          </w:p>
        </w:tc>
      </w:tr>
      <w:tr w:rsidR="00C173AF" w:rsidRPr="00A52D1F" w:rsidTr="005A05BB">
        <w:trPr>
          <w:trHeight w:val="285"/>
        </w:trPr>
        <w:tc>
          <w:tcPr>
            <w:tcW w:w="1898" w:type="pct"/>
            <w:noWrap/>
            <w:hideMark/>
          </w:tcPr>
          <w:p w:rsidR="00C173AF" w:rsidRPr="00A52D1F" w:rsidRDefault="00C173AF" w:rsidP="005A05BB">
            <w:r w:rsidRPr="00A52D1F">
              <w:rPr>
                <w:rFonts w:hint="eastAsia"/>
              </w:rPr>
              <w:t>J3</w:t>
            </w:r>
          </w:p>
        </w:tc>
        <w:tc>
          <w:tcPr>
            <w:tcW w:w="678" w:type="pct"/>
            <w:noWrap/>
            <w:hideMark/>
          </w:tcPr>
          <w:p w:rsidR="00C173AF" w:rsidRPr="00A52D1F" w:rsidRDefault="00C173AF" w:rsidP="005A05BB">
            <w:r w:rsidRPr="00A52D1F">
              <w:rPr>
                <w:rFonts w:hint="eastAsia"/>
              </w:rPr>
              <w:t>0.19</w:t>
            </w:r>
          </w:p>
        </w:tc>
        <w:tc>
          <w:tcPr>
            <w:tcW w:w="678" w:type="pct"/>
            <w:noWrap/>
            <w:hideMark/>
          </w:tcPr>
          <w:p w:rsidR="00C173AF" w:rsidRPr="00A52D1F" w:rsidRDefault="00C173AF" w:rsidP="005A05BB">
            <w:r w:rsidRPr="00A52D1F">
              <w:rPr>
                <w:rFonts w:hint="eastAsia"/>
              </w:rPr>
              <w:t>0.19</w:t>
            </w:r>
          </w:p>
        </w:tc>
        <w:tc>
          <w:tcPr>
            <w:tcW w:w="873" w:type="pct"/>
            <w:noWrap/>
            <w:hideMark/>
          </w:tcPr>
          <w:p w:rsidR="00C173AF" w:rsidRPr="00A52D1F" w:rsidRDefault="00C173AF" w:rsidP="005A05BB">
            <w:r w:rsidRPr="00A52D1F">
              <w:rPr>
                <w:rFonts w:hint="eastAsia"/>
              </w:rPr>
              <w:t>0.19</w:t>
            </w:r>
          </w:p>
        </w:tc>
        <w:tc>
          <w:tcPr>
            <w:tcW w:w="873" w:type="pct"/>
            <w:noWrap/>
            <w:hideMark/>
          </w:tcPr>
          <w:p w:rsidR="00C173AF" w:rsidRPr="00A52D1F" w:rsidRDefault="00C173AF" w:rsidP="005A05BB">
            <w:r w:rsidRPr="00A52D1F">
              <w:rPr>
                <w:rFonts w:hint="eastAsia"/>
              </w:rPr>
              <w:t>0.19</w:t>
            </w:r>
          </w:p>
        </w:tc>
      </w:tr>
      <w:tr w:rsidR="00C173AF" w:rsidRPr="00A52D1F" w:rsidTr="005A05BB">
        <w:trPr>
          <w:trHeight w:val="285"/>
        </w:trPr>
        <w:tc>
          <w:tcPr>
            <w:tcW w:w="1898" w:type="pct"/>
            <w:noWrap/>
            <w:hideMark/>
          </w:tcPr>
          <w:p w:rsidR="00C173AF" w:rsidRPr="00A52D1F" w:rsidRDefault="00C173AF" w:rsidP="005A05BB">
            <w:r w:rsidRPr="00A52D1F">
              <w:rPr>
                <w:rFonts w:hint="eastAsia"/>
              </w:rPr>
              <w:t>add_node-P1-1</w:t>
            </w:r>
          </w:p>
        </w:tc>
        <w:tc>
          <w:tcPr>
            <w:tcW w:w="678" w:type="pct"/>
            <w:noWrap/>
            <w:hideMark/>
          </w:tcPr>
          <w:p w:rsidR="00C173AF" w:rsidRPr="00A52D1F" w:rsidRDefault="00C173AF" w:rsidP="005A05BB">
            <w:r w:rsidRPr="00A52D1F">
              <w:rPr>
                <w:rFonts w:hint="eastAsia"/>
              </w:rPr>
              <w:t>1.09</w:t>
            </w:r>
          </w:p>
        </w:tc>
        <w:tc>
          <w:tcPr>
            <w:tcW w:w="678" w:type="pct"/>
            <w:noWrap/>
            <w:hideMark/>
          </w:tcPr>
          <w:p w:rsidR="00C173AF" w:rsidRPr="00A52D1F" w:rsidRDefault="00C173AF" w:rsidP="005A05BB">
            <w:r w:rsidRPr="00A52D1F">
              <w:rPr>
                <w:rFonts w:hint="eastAsia"/>
              </w:rPr>
              <w:t>1.09</w:t>
            </w:r>
          </w:p>
        </w:tc>
        <w:tc>
          <w:tcPr>
            <w:tcW w:w="873" w:type="pct"/>
            <w:noWrap/>
            <w:hideMark/>
          </w:tcPr>
          <w:p w:rsidR="00C173AF" w:rsidRPr="00A52D1F" w:rsidRDefault="00C173AF" w:rsidP="005A05BB">
            <w:r w:rsidRPr="00A52D1F">
              <w:rPr>
                <w:rFonts w:hint="eastAsia"/>
              </w:rPr>
              <w:t>1.09</w:t>
            </w:r>
          </w:p>
        </w:tc>
        <w:tc>
          <w:tcPr>
            <w:tcW w:w="873" w:type="pct"/>
            <w:noWrap/>
            <w:hideMark/>
          </w:tcPr>
          <w:p w:rsidR="00C173AF" w:rsidRPr="00A52D1F" w:rsidRDefault="00C173AF" w:rsidP="005A05BB">
            <w:r w:rsidRPr="00A52D1F">
              <w:rPr>
                <w:rFonts w:hint="eastAsia"/>
              </w:rPr>
              <w:t>1.09</w:t>
            </w:r>
          </w:p>
        </w:tc>
      </w:tr>
      <w:tr w:rsidR="00C173AF" w:rsidRPr="00A52D1F" w:rsidTr="005A05BB">
        <w:trPr>
          <w:trHeight w:val="285"/>
        </w:trPr>
        <w:tc>
          <w:tcPr>
            <w:tcW w:w="1898" w:type="pct"/>
            <w:noWrap/>
            <w:hideMark/>
          </w:tcPr>
          <w:p w:rsidR="00C173AF" w:rsidRPr="00A52D1F" w:rsidRDefault="00C173AF" w:rsidP="005A05BB">
            <w:r w:rsidRPr="00A52D1F">
              <w:rPr>
                <w:rFonts w:hint="eastAsia"/>
              </w:rPr>
              <w:t>add_node-P2-1</w:t>
            </w:r>
          </w:p>
        </w:tc>
        <w:tc>
          <w:tcPr>
            <w:tcW w:w="678" w:type="pct"/>
            <w:noWrap/>
            <w:hideMark/>
          </w:tcPr>
          <w:p w:rsidR="00C173AF" w:rsidRPr="00A52D1F" w:rsidRDefault="00C173AF" w:rsidP="005A05BB">
            <w:r w:rsidRPr="00A52D1F">
              <w:rPr>
                <w:rFonts w:hint="eastAsia"/>
              </w:rPr>
              <w:t>0.59</w:t>
            </w:r>
          </w:p>
        </w:tc>
        <w:tc>
          <w:tcPr>
            <w:tcW w:w="678" w:type="pct"/>
            <w:noWrap/>
            <w:hideMark/>
          </w:tcPr>
          <w:p w:rsidR="00C173AF" w:rsidRPr="00A52D1F" w:rsidRDefault="00C173AF" w:rsidP="005A05BB">
            <w:r w:rsidRPr="00A52D1F">
              <w:rPr>
                <w:rFonts w:hint="eastAsia"/>
              </w:rPr>
              <w:t>0.59</w:t>
            </w:r>
          </w:p>
        </w:tc>
        <w:tc>
          <w:tcPr>
            <w:tcW w:w="873" w:type="pct"/>
            <w:noWrap/>
            <w:hideMark/>
          </w:tcPr>
          <w:p w:rsidR="00C173AF" w:rsidRPr="00A52D1F" w:rsidRDefault="00C173AF" w:rsidP="005A05BB">
            <w:r w:rsidRPr="00A52D1F">
              <w:rPr>
                <w:rFonts w:hint="eastAsia"/>
              </w:rPr>
              <w:t>0.59</w:t>
            </w:r>
          </w:p>
        </w:tc>
        <w:tc>
          <w:tcPr>
            <w:tcW w:w="873" w:type="pct"/>
            <w:noWrap/>
            <w:hideMark/>
          </w:tcPr>
          <w:p w:rsidR="00C173AF" w:rsidRPr="00A52D1F" w:rsidRDefault="00C173AF" w:rsidP="005A05BB">
            <w:r w:rsidRPr="00A52D1F">
              <w:rPr>
                <w:rFonts w:hint="eastAsia"/>
              </w:rPr>
              <w:t>0.59</w:t>
            </w:r>
          </w:p>
        </w:tc>
      </w:tr>
    </w:tbl>
    <w:p w:rsidR="00C173AF" w:rsidRPr="00A52D1F" w:rsidRDefault="00C173AF" w:rsidP="00C173AF"/>
    <w:p w:rsidR="00C173AF" w:rsidRDefault="00E7673C" w:rsidP="00195587">
      <w:pPr>
        <w:keepNext/>
        <w:jc w:val="center"/>
      </w:pPr>
      <w:r>
        <w:object w:dxaOrig="10633" w:dyaOrig="4213">
          <v:shape id="_x0000_i1038" type="#_x0000_t75" style="width:415.5pt;height:164.25pt" o:ole="">
            <v:imagedata r:id="rId30" o:title=""/>
          </v:shape>
          <o:OLEObject Type="Embed" ProgID="Origin50.Graph" ShapeID="_x0000_i1038" DrawAspect="Content" ObjectID="_1594928788" r:id="rId31"/>
        </w:object>
      </w:r>
      <w:bookmarkStart w:id="14" w:name="_Ref521142811"/>
      <w:r w:rsidR="00C173AF">
        <w:t>图</w:t>
      </w:r>
      <w:r w:rsidR="00C173AF">
        <w:fldChar w:fldCharType="begin"/>
      </w:r>
      <w:r w:rsidR="00C173AF">
        <w:instrText xml:space="preserve"> SEQ </w:instrText>
      </w:r>
      <w:r w:rsidR="00C173AF">
        <w:instrText>图</w:instrText>
      </w:r>
      <w:r w:rsidR="00C173AF">
        <w:instrText xml:space="preserve"> \* ARABIC </w:instrText>
      </w:r>
      <w:r w:rsidR="00C173AF">
        <w:fldChar w:fldCharType="separate"/>
      </w:r>
      <w:r w:rsidR="005A05BB">
        <w:rPr>
          <w:noProof/>
        </w:rPr>
        <w:t>4</w:t>
      </w:r>
      <w:r w:rsidR="00C173AF">
        <w:fldChar w:fldCharType="end"/>
      </w:r>
      <w:bookmarkEnd w:id="14"/>
      <w:r w:rsidR="00C173AF">
        <w:t xml:space="preserve"> </w:t>
      </w:r>
      <w:r w:rsidR="00C173AF">
        <w:rPr>
          <w:rFonts w:hint="eastAsia"/>
        </w:rPr>
        <w:t>破坏点</w:t>
      </w:r>
      <w:r w:rsidR="00C173AF" w:rsidRPr="00A52D1F">
        <w:rPr>
          <w:rFonts w:hint="eastAsia"/>
        </w:rPr>
        <w:t>add_node-P2-1</w:t>
      </w:r>
      <w:r w:rsidR="00C173AF">
        <w:rPr>
          <w:rFonts w:hint="eastAsia"/>
        </w:rPr>
        <w:t>随时间变化的水压和流量</w:t>
      </w:r>
    </w:p>
    <w:p w:rsidR="008D1D01" w:rsidRPr="00C173AF" w:rsidRDefault="008D1D01" w:rsidP="008D1D01">
      <w:pPr>
        <w:ind w:firstLineChars="200" w:firstLine="420"/>
      </w:pPr>
    </w:p>
    <w:p w:rsidR="002111CD" w:rsidRPr="0076526F" w:rsidRDefault="002111CD" w:rsidP="0076526F">
      <w:pPr>
        <w:ind w:firstLineChars="200" w:firstLine="420"/>
      </w:pPr>
    </w:p>
    <w:p w:rsidR="00C92419" w:rsidRDefault="00C92419" w:rsidP="003F3EA0">
      <w:pPr>
        <w:rPr>
          <w:b/>
        </w:rPr>
      </w:pPr>
      <w:r w:rsidRPr="00C92419">
        <w:rPr>
          <w:rFonts w:hint="eastAsia"/>
          <w:b/>
        </w:rPr>
        <w:t>结论</w:t>
      </w:r>
    </w:p>
    <w:p w:rsidR="009F5BDC" w:rsidRPr="00195587" w:rsidRDefault="00195587" w:rsidP="00195587">
      <w:pPr>
        <w:ind w:firstLineChars="200" w:firstLine="420"/>
      </w:pPr>
      <w:r>
        <w:rPr>
          <w:rFonts w:hint="eastAsia"/>
        </w:rPr>
        <w:t>本文分析了两种供水管网渗漏模型，并提出两种改进的渗漏模型。在以简单案例中分别应用四种模型进行分析。结果表明：</w:t>
      </w:r>
      <w:r>
        <w:rPr>
          <w:rFonts w:hint="eastAsia"/>
        </w:rPr>
        <w:t xml:space="preserve"> N</w:t>
      </w:r>
      <w:r>
        <w:t>-S</w:t>
      </w:r>
      <w:r>
        <w:rPr>
          <w:rFonts w:hint="eastAsia"/>
        </w:rPr>
        <w:t>模型在节点负压时会出现负流量的现象，与实际不符；</w:t>
      </w:r>
      <w:r>
        <w:rPr>
          <w:rFonts w:hint="eastAsia"/>
        </w:rPr>
        <w:t>N</w:t>
      </w:r>
      <w:r>
        <w:t>-R-2</w:t>
      </w:r>
      <w:r>
        <w:rPr>
          <w:rFonts w:hint="eastAsia"/>
        </w:rPr>
        <w:t>模型与</w:t>
      </w:r>
      <w:r>
        <w:rPr>
          <w:rFonts w:hint="eastAsia"/>
        </w:rPr>
        <w:t>N</w:t>
      </w:r>
      <w:r>
        <w:t>-S</w:t>
      </w:r>
      <w:r>
        <w:rPr>
          <w:rFonts w:hint="eastAsia"/>
        </w:rPr>
        <w:t>模型渗漏流量差距最小，且不会出现负流量现象。</w:t>
      </w:r>
    </w:p>
    <w:p w:rsidR="009F5BDC" w:rsidRDefault="009F5BDC" w:rsidP="003F3EA0">
      <w:pPr>
        <w:rPr>
          <w:b/>
        </w:rPr>
      </w:pPr>
      <w:r>
        <w:rPr>
          <w:rFonts w:hint="eastAsia"/>
          <w:b/>
        </w:rPr>
        <w:t>参考文献</w:t>
      </w:r>
    </w:p>
    <w:p w:rsidR="00A97E5B" w:rsidRDefault="00A97E5B" w:rsidP="00A97E5B">
      <w:r>
        <w:rPr>
          <w:rFonts w:hint="eastAsia"/>
          <w:noProof/>
        </w:rPr>
        <w:drawing>
          <wp:inline distT="0" distB="0" distL="0" distR="0">
            <wp:extent cx="5274310" cy="1930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8C2ABD.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93040"/>
                    </a:xfrm>
                    <a:prstGeom prst="rect">
                      <a:avLst/>
                    </a:prstGeom>
                  </pic:spPr>
                </pic:pic>
              </a:graphicData>
            </a:graphic>
          </wp:inline>
        </w:drawing>
      </w:r>
    </w:p>
    <w:p w:rsidR="00A97E5B" w:rsidRDefault="00A97E5B" w:rsidP="00A97E5B">
      <w:r>
        <w:rPr>
          <w:rFonts w:hint="eastAsia"/>
          <w:noProof/>
        </w:rPr>
        <w:drawing>
          <wp:inline distT="0" distB="0" distL="0" distR="0">
            <wp:extent cx="5274310" cy="2197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8C7F08.tmp"/>
                    <pic:cNvPicPr/>
                  </pic:nvPicPr>
                  <pic:blipFill>
                    <a:blip r:embed="rId33">
                      <a:extLst>
                        <a:ext uri="{28A0092B-C50C-407E-A947-70E740481C1C}">
                          <a14:useLocalDpi xmlns:a14="http://schemas.microsoft.com/office/drawing/2010/main" val="0"/>
                        </a:ext>
                      </a:extLst>
                    </a:blip>
                    <a:stretch>
                      <a:fillRect/>
                    </a:stretch>
                  </pic:blipFill>
                  <pic:spPr>
                    <a:xfrm>
                      <a:off x="0" y="0"/>
                      <a:ext cx="5274310" cy="219710"/>
                    </a:xfrm>
                    <a:prstGeom prst="rect">
                      <a:avLst/>
                    </a:prstGeom>
                  </pic:spPr>
                </pic:pic>
              </a:graphicData>
            </a:graphic>
          </wp:inline>
        </w:drawing>
      </w:r>
    </w:p>
    <w:p w:rsidR="00B44E1A" w:rsidRPr="00A97E5B" w:rsidRDefault="00B44E1A" w:rsidP="00A97E5B">
      <w:r>
        <w:rPr>
          <w:rFonts w:hint="eastAsia"/>
          <w:noProof/>
        </w:rPr>
        <w:drawing>
          <wp:inline distT="0" distB="0" distL="0" distR="0">
            <wp:extent cx="5274310" cy="3441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ACD88F.tmp"/>
                    <pic:cNvPicPr/>
                  </pic:nvPicPr>
                  <pic:blipFill>
                    <a:blip r:embed="rId34">
                      <a:extLst>
                        <a:ext uri="{28A0092B-C50C-407E-A947-70E740481C1C}">
                          <a14:useLocalDpi xmlns:a14="http://schemas.microsoft.com/office/drawing/2010/main" val="0"/>
                        </a:ext>
                      </a:extLst>
                    </a:blip>
                    <a:stretch>
                      <a:fillRect/>
                    </a:stretch>
                  </pic:blipFill>
                  <pic:spPr>
                    <a:xfrm>
                      <a:off x="0" y="0"/>
                      <a:ext cx="5274310" cy="344170"/>
                    </a:xfrm>
                    <a:prstGeom prst="rect">
                      <a:avLst/>
                    </a:prstGeom>
                  </pic:spPr>
                </pic:pic>
              </a:graphicData>
            </a:graphic>
          </wp:inline>
        </w:drawing>
      </w:r>
    </w:p>
    <w:sectPr w:rsidR="00B44E1A" w:rsidRPr="00A97E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8039F"/>
    <w:rsid w:val="00021845"/>
    <w:rsid w:val="00076D68"/>
    <w:rsid w:val="00087F19"/>
    <w:rsid w:val="000A7EA7"/>
    <w:rsid w:val="000F15D9"/>
    <w:rsid w:val="00117624"/>
    <w:rsid w:val="00122E5B"/>
    <w:rsid w:val="001664F6"/>
    <w:rsid w:val="00195587"/>
    <w:rsid w:val="001F10EF"/>
    <w:rsid w:val="001F7436"/>
    <w:rsid w:val="00203282"/>
    <w:rsid w:val="002111CD"/>
    <w:rsid w:val="00217B07"/>
    <w:rsid w:val="00254FB8"/>
    <w:rsid w:val="002632E0"/>
    <w:rsid w:val="002668E3"/>
    <w:rsid w:val="0027730E"/>
    <w:rsid w:val="002A717F"/>
    <w:rsid w:val="002B4635"/>
    <w:rsid w:val="002C08B3"/>
    <w:rsid w:val="0031458E"/>
    <w:rsid w:val="00370DDF"/>
    <w:rsid w:val="003E0387"/>
    <w:rsid w:val="003F3EA0"/>
    <w:rsid w:val="003F5629"/>
    <w:rsid w:val="004053BA"/>
    <w:rsid w:val="00440A8D"/>
    <w:rsid w:val="00452FFF"/>
    <w:rsid w:val="00454491"/>
    <w:rsid w:val="004544EE"/>
    <w:rsid w:val="00467046"/>
    <w:rsid w:val="004825A5"/>
    <w:rsid w:val="004B4CB1"/>
    <w:rsid w:val="004D19AA"/>
    <w:rsid w:val="005033C2"/>
    <w:rsid w:val="0051606C"/>
    <w:rsid w:val="00531A3F"/>
    <w:rsid w:val="00570F9F"/>
    <w:rsid w:val="0058039F"/>
    <w:rsid w:val="005916E7"/>
    <w:rsid w:val="005963BD"/>
    <w:rsid w:val="005A05BB"/>
    <w:rsid w:val="006013B9"/>
    <w:rsid w:val="0067283C"/>
    <w:rsid w:val="006901F3"/>
    <w:rsid w:val="00715F5D"/>
    <w:rsid w:val="00716B42"/>
    <w:rsid w:val="0072283F"/>
    <w:rsid w:val="00755917"/>
    <w:rsid w:val="0076526F"/>
    <w:rsid w:val="007D66F0"/>
    <w:rsid w:val="0082179F"/>
    <w:rsid w:val="00821C4F"/>
    <w:rsid w:val="0085116E"/>
    <w:rsid w:val="00857C3F"/>
    <w:rsid w:val="00894D9B"/>
    <w:rsid w:val="008D1D01"/>
    <w:rsid w:val="00920872"/>
    <w:rsid w:val="00923643"/>
    <w:rsid w:val="009626CF"/>
    <w:rsid w:val="009A2817"/>
    <w:rsid w:val="009A69DD"/>
    <w:rsid w:val="009F5BDC"/>
    <w:rsid w:val="00A03833"/>
    <w:rsid w:val="00A106E0"/>
    <w:rsid w:val="00A97E5B"/>
    <w:rsid w:val="00B3784A"/>
    <w:rsid w:val="00B44E1A"/>
    <w:rsid w:val="00B516A8"/>
    <w:rsid w:val="00B851DB"/>
    <w:rsid w:val="00BF326C"/>
    <w:rsid w:val="00C030D8"/>
    <w:rsid w:val="00C04695"/>
    <w:rsid w:val="00C13131"/>
    <w:rsid w:val="00C173AF"/>
    <w:rsid w:val="00C43CFF"/>
    <w:rsid w:val="00C65492"/>
    <w:rsid w:val="00C92419"/>
    <w:rsid w:val="00CA23C6"/>
    <w:rsid w:val="00CA6E20"/>
    <w:rsid w:val="00CA7CA7"/>
    <w:rsid w:val="00CE3B2B"/>
    <w:rsid w:val="00D14CA1"/>
    <w:rsid w:val="00D160DC"/>
    <w:rsid w:val="00D501DB"/>
    <w:rsid w:val="00D63763"/>
    <w:rsid w:val="00D765B5"/>
    <w:rsid w:val="00DC7DD2"/>
    <w:rsid w:val="00DD20AC"/>
    <w:rsid w:val="00E428B1"/>
    <w:rsid w:val="00E47336"/>
    <w:rsid w:val="00E64BE2"/>
    <w:rsid w:val="00E70B3C"/>
    <w:rsid w:val="00E71873"/>
    <w:rsid w:val="00E74272"/>
    <w:rsid w:val="00E7673C"/>
    <w:rsid w:val="00E81EC2"/>
    <w:rsid w:val="00E81FA7"/>
    <w:rsid w:val="00F14F3F"/>
    <w:rsid w:val="00F503FF"/>
    <w:rsid w:val="00F84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rules v:ext="edit">
        <o:r id="V:Rule1" type="connector" idref="#Line 31"/>
        <o:r id="V:Rule2" type="connector" idref="#Line 33"/>
      </o:rules>
    </o:shapelayout>
  </w:shapeDefaults>
  <w:decimalSymbol w:val="."/>
  <w:listSeparator w:val=","/>
  <w14:docId w14:val="22B2DE8C"/>
  <w15:chartTrackingRefBased/>
  <w15:docId w15:val="{9E4C3CB1-BA02-4F55-A8E9-81E3C2F9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EA0"/>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F3EA0"/>
    <w:pPr>
      <w:ind w:leftChars="2500" w:left="100"/>
    </w:pPr>
  </w:style>
  <w:style w:type="character" w:customStyle="1" w:styleId="a4">
    <w:name w:val="日期 字符"/>
    <w:basedOn w:val="a0"/>
    <w:link w:val="a3"/>
    <w:uiPriority w:val="99"/>
    <w:semiHidden/>
    <w:rsid w:val="003F3EA0"/>
    <w:rPr>
      <w:rFonts w:ascii="Times New Roman" w:eastAsia="宋体" w:hAnsi="Times New Roman"/>
    </w:rPr>
  </w:style>
  <w:style w:type="paragraph" w:styleId="a5">
    <w:name w:val="caption"/>
    <w:basedOn w:val="a"/>
    <w:next w:val="a"/>
    <w:uiPriority w:val="35"/>
    <w:unhideWhenUsed/>
    <w:qFormat/>
    <w:rsid w:val="0027730E"/>
    <w:rPr>
      <w:rFonts w:asciiTheme="majorHAnsi" w:eastAsia="黑体" w:hAnsiTheme="majorHAnsi" w:cstheme="majorBidi"/>
      <w:sz w:val="20"/>
      <w:szCs w:val="20"/>
    </w:rPr>
  </w:style>
  <w:style w:type="character" w:customStyle="1" w:styleId="a6">
    <w:name w:val="斜体"/>
    <w:uiPriority w:val="1"/>
    <w:qFormat/>
    <w:rsid w:val="00F84968"/>
    <w:rPr>
      <w:rFonts w:ascii="Times New Roman" w:hAnsi="Times New Roman"/>
      <w:b w:val="0"/>
      <w:i/>
    </w:rPr>
  </w:style>
  <w:style w:type="character" w:customStyle="1" w:styleId="MTEquationSection">
    <w:name w:val="MTEquationSection"/>
    <w:basedOn w:val="a0"/>
    <w:rsid w:val="003F5629"/>
    <w:rPr>
      <w:vanish/>
      <w:color w:val="FF0000"/>
    </w:rPr>
  </w:style>
  <w:style w:type="paragraph" w:customStyle="1" w:styleId="MTDisplayEquation">
    <w:name w:val="MTDisplayEquation"/>
    <w:basedOn w:val="a"/>
    <w:next w:val="a"/>
    <w:link w:val="MTDisplayEquation0"/>
    <w:rsid w:val="003F5629"/>
    <w:pPr>
      <w:tabs>
        <w:tab w:val="center" w:pos="4160"/>
        <w:tab w:val="right" w:pos="8300"/>
      </w:tabs>
      <w:jc w:val="right"/>
    </w:pPr>
  </w:style>
  <w:style w:type="character" w:customStyle="1" w:styleId="MTDisplayEquation0">
    <w:name w:val="MTDisplayEquation 字符"/>
    <w:basedOn w:val="a0"/>
    <w:link w:val="MTDisplayEquation"/>
    <w:rsid w:val="003F5629"/>
    <w:rPr>
      <w:rFonts w:ascii="Times New Roman" w:eastAsia="宋体" w:hAnsi="Times New Roman"/>
    </w:rPr>
  </w:style>
  <w:style w:type="paragraph" w:styleId="a7">
    <w:name w:val="List Paragraph"/>
    <w:basedOn w:val="a"/>
    <w:uiPriority w:val="34"/>
    <w:qFormat/>
    <w:rsid w:val="001664F6"/>
    <w:pPr>
      <w:ind w:firstLineChars="200" w:firstLine="420"/>
    </w:pPr>
  </w:style>
  <w:style w:type="character" w:customStyle="1" w:styleId="fontstyle01">
    <w:name w:val="fontstyle01"/>
    <w:basedOn w:val="a0"/>
    <w:rsid w:val="00A97E5B"/>
    <w:rPr>
      <w:rFonts w:ascii="宋体" w:eastAsia="宋体" w:hAnsi="宋体" w:hint="eastAsia"/>
      <w:b w:val="0"/>
      <w:bCs w:val="0"/>
      <w:i w:val="0"/>
      <w:iCs w:val="0"/>
      <w:color w:val="000000"/>
      <w:sz w:val="22"/>
      <w:szCs w:val="22"/>
    </w:rPr>
  </w:style>
  <w:style w:type="character" w:customStyle="1" w:styleId="fontstyle11">
    <w:name w:val="fontstyle11"/>
    <w:basedOn w:val="a0"/>
    <w:rsid w:val="00A97E5B"/>
    <w:rPr>
      <w:rFonts w:ascii="TimesNewRomanPSMT" w:hAnsi="TimesNewRomanPSMT" w:hint="default"/>
      <w:b w:val="0"/>
      <w:bCs w:val="0"/>
      <w:i w:val="0"/>
      <w:iCs w:val="0"/>
      <w:color w:val="000000"/>
      <w:sz w:val="22"/>
      <w:szCs w:val="22"/>
    </w:rPr>
  </w:style>
  <w:style w:type="paragraph" w:customStyle="1" w:styleId="a8">
    <w:name w:val="图片题注_技术科学"/>
    <w:basedOn w:val="a5"/>
    <w:next w:val="a"/>
    <w:link w:val="a9"/>
    <w:qFormat/>
    <w:rsid w:val="0076526F"/>
    <w:pPr>
      <w:adjustRightInd w:val="0"/>
      <w:snapToGrid w:val="0"/>
      <w:spacing w:afterLines="50" w:after="50"/>
      <w:jc w:val="center"/>
    </w:pPr>
    <w:rPr>
      <w:rFonts w:ascii="Times New Roman" w:eastAsia="宋体" w:hAnsi="Times New Roman" w:cs="Times New Roman"/>
      <w:b/>
      <w:sz w:val="18"/>
    </w:rPr>
  </w:style>
  <w:style w:type="character" w:customStyle="1" w:styleId="a9">
    <w:name w:val="图片题注_技术科学 字符"/>
    <w:link w:val="a8"/>
    <w:rsid w:val="0076526F"/>
    <w:rPr>
      <w:rFonts w:ascii="Times New Roman" w:eastAsia="宋体" w:hAnsi="Times New Roman" w:cs="Times New Roman"/>
      <w:b/>
      <w:sz w:val="18"/>
      <w:szCs w:val="20"/>
    </w:rPr>
  </w:style>
  <w:style w:type="paragraph" w:customStyle="1" w:styleId="aa">
    <w:name w:val="图片"/>
    <w:basedOn w:val="a"/>
    <w:qFormat/>
    <w:rsid w:val="0076526F"/>
    <w:pPr>
      <w:adjustRightInd w:val="0"/>
      <w:snapToGrid w:val="0"/>
      <w:spacing w:beforeLines="50" w:before="50"/>
      <w:jc w:val="center"/>
    </w:pPr>
    <w:rPr>
      <w:rFonts w:cs="Times New Roman"/>
      <w:noProof/>
    </w:rPr>
  </w:style>
  <w:style w:type="table" w:styleId="ab">
    <w:name w:val="Table Grid"/>
    <w:basedOn w:val="a1"/>
    <w:uiPriority w:val="39"/>
    <w:rsid w:val="007652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173AF"/>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86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7.tmp"/><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6.tmp"/><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5.tmp"/><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emf"/><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emf"/><Relationship Id="rId35" Type="http://schemas.openxmlformats.org/officeDocument/2006/relationships/fontTable" Target="fontTable.xml"/><Relationship Id="rId8"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65230-FC35-49DC-9DB3-D2BB59867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5</Pages>
  <Words>1069</Words>
  <Characters>6098</Characters>
  <Application>Microsoft Office Word</Application>
  <DocSecurity>0</DocSecurity>
  <Lines>50</Lines>
  <Paragraphs>14</Paragraphs>
  <ScaleCrop>false</ScaleCrop>
  <Company>Beijing University of Technology</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朝</dc:creator>
  <cp:keywords/>
  <dc:description/>
  <cp:lastModifiedBy>韩 朝</cp:lastModifiedBy>
  <cp:revision>13</cp:revision>
  <dcterms:created xsi:type="dcterms:W3CDTF">2018-08-01T08:34:00Z</dcterms:created>
  <dcterms:modified xsi:type="dcterms:W3CDTF">2018-08-04T14:59:00Z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