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4C48A" w14:textId="77777777" w:rsidR="00B964FA" w:rsidRDefault="00B964FA" w:rsidP="00BA2E7A"/>
    <w:p w14:paraId="1926E5E3" w14:textId="21FCC48E" w:rsidR="006733D9" w:rsidRDefault="00FB6243" w:rsidP="00BA2E7A">
      <w:pPr>
        <w:pStyle w:val="1"/>
      </w:pPr>
      <w:r>
        <w:rPr>
          <w:rFonts w:hint="eastAsia"/>
        </w:rPr>
        <w:t>TIMO介绍</w:t>
      </w:r>
    </w:p>
    <w:p w14:paraId="633AB84A" w14:textId="32902F12" w:rsidR="007F0077" w:rsidRDefault="007F0077" w:rsidP="00BA2E7A">
      <w:pPr>
        <w:pStyle w:val="2"/>
      </w:pPr>
      <w:r>
        <w:rPr>
          <w:rFonts w:hint="eastAsia"/>
        </w:rPr>
        <w:t>模块介绍</w:t>
      </w:r>
    </w:p>
    <w:p w14:paraId="606A8BF8" w14:textId="172CDD6F" w:rsidR="007F0077" w:rsidRPr="00BA2E7A" w:rsidRDefault="007F0077" w:rsidP="00BA2E7A">
      <w:pPr>
        <w:pStyle w:val="a5"/>
        <w:numPr>
          <w:ilvl w:val="0"/>
          <w:numId w:val="13"/>
        </w:numPr>
        <w:ind w:firstLineChars="0"/>
        <w:rPr>
          <w:b/>
        </w:rPr>
      </w:pPr>
      <w:r w:rsidRPr="00BA2E7A">
        <w:rPr>
          <w:rFonts w:hint="eastAsia"/>
          <w:b/>
        </w:rPr>
        <w:t>admin</w:t>
      </w:r>
      <w:r w:rsidRPr="00BA2E7A">
        <w:rPr>
          <w:b/>
        </w:rPr>
        <w:t xml:space="preserve"> </w:t>
      </w:r>
      <w:r w:rsidRPr="00BA2E7A">
        <w:rPr>
          <w:rFonts w:hint="eastAsia"/>
          <w:b/>
        </w:rPr>
        <w:t>后台管理模块</w:t>
      </w:r>
    </w:p>
    <w:p w14:paraId="085392F7" w14:textId="4E705311" w:rsidR="00E93136" w:rsidRDefault="00E93136" w:rsidP="00BA2E7A">
      <w:pPr>
        <w:ind w:left="1276"/>
        <w:rPr>
          <w:rFonts w:hint="eastAsia"/>
        </w:rPr>
      </w:pPr>
      <w:r>
        <w:rPr>
          <w:rFonts w:hint="eastAsia"/>
        </w:rPr>
        <w:t>该模块用于开发后台系统，也是最主要的模块。</w:t>
      </w:r>
    </w:p>
    <w:p w14:paraId="11775FA8" w14:textId="73CD48FA" w:rsidR="007F0077" w:rsidRPr="00BA2E7A" w:rsidRDefault="00E93136" w:rsidP="00BA2E7A">
      <w:pPr>
        <w:pStyle w:val="a5"/>
        <w:numPr>
          <w:ilvl w:val="0"/>
          <w:numId w:val="13"/>
        </w:numPr>
        <w:ind w:firstLineChars="0"/>
        <w:rPr>
          <w:b/>
        </w:rPr>
      </w:pPr>
      <w:r w:rsidRPr="00BA2E7A">
        <w:rPr>
          <w:rFonts w:hint="eastAsia"/>
          <w:b/>
        </w:rPr>
        <w:t>b</w:t>
      </w:r>
      <w:r w:rsidR="007F0077" w:rsidRPr="00BA2E7A">
        <w:rPr>
          <w:rFonts w:hint="eastAsia"/>
          <w:b/>
        </w:rPr>
        <w:t>oot</w:t>
      </w:r>
      <w:r w:rsidRPr="00BA2E7A">
        <w:rPr>
          <w:b/>
        </w:rPr>
        <w:t xml:space="preserve"> </w:t>
      </w:r>
      <w:r w:rsidRPr="00BA2E7A">
        <w:rPr>
          <w:rFonts w:hint="eastAsia"/>
          <w:b/>
        </w:rPr>
        <w:t>引导模块</w:t>
      </w:r>
      <w:r w:rsidRPr="00BA2E7A">
        <w:rPr>
          <w:rFonts w:hint="eastAsia"/>
          <w:b/>
        </w:rPr>
        <w:t>——</w:t>
      </w:r>
      <w:r w:rsidRPr="00BA2E7A">
        <w:rPr>
          <w:rFonts w:hint="eastAsia"/>
          <w:b/>
        </w:rPr>
        <w:t>用于项目启动和打包</w:t>
      </w:r>
    </w:p>
    <w:p w14:paraId="25758BD8" w14:textId="36B8FF1E" w:rsidR="00E93136" w:rsidRPr="00E93136" w:rsidRDefault="00E93136" w:rsidP="00BA2E7A">
      <w:pPr>
        <w:ind w:left="1276"/>
        <w:rPr>
          <w:rFonts w:hint="eastAsia"/>
        </w:rPr>
      </w:pPr>
      <w:r>
        <w:rPr>
          <w:rFonts w:hint="eastAsia"/>
        </w:rPr>
        <w:t>该模块只要存放着项目主入口类和配置文件，用于集成其他模块</w:t>
      </w:r>
      <w:r w:rsidR="009146AB">
        <w:rPr>
          <w:rFonts w:hint="eastAsia"/>
        </w:rPr>
        <w:t>。</w:t>
      </w:r>
      <w:r>
        <w:rPr>
          <w:rFonts w:hint="eastAsia"/>
        </w:rPr>
        <w:t>可以将其改名成前台模块，用于开发前台系统，不建议将主入口类和配置文件放到后台模块中！</w:t>
      </w:r>
    </w:p>
    <w:p w14:paraId="229C3F3A" w14:textId="1D4BB4D7" w:rsidR="007F0077" w:rsidRPr="00BA2E7A" w:rsidRDefault="00E93136" w:rsidP="00BA2E7A">
      <w:pPr>
        <w:pStyle w:val="a5"/>
        <w:numPr>
          <w:ilvl w:val="0"/>
          <w:numId w:val="13"/>
        </w:numPr>
        <w:ind w:firstLineChars="0"/>
        <w:rPr>
          <w:b/>
        </w:rPr>
      </w:pPr>
      <w:r w:rsidRPr="00BA2E7A">
        <w:rPr>
          <w:rFonts w:hint="eastAsia"/>
          <w:b/>
        </w:rPr>
        <w:t>c</w:t>
      </w:r>
      <w:r w:rsidR="007F0077" w:rsidRPr="00BA2E7A">
        <w:rPr>
          <w:rFonts w:hint="eastAsia"/>
          <w:b/>
        </w:rPr>
        <w:t>ore</w:t>
      </w:r>
      <w:r w:rsidRPr="00BA2E7A">
        <w:rPr>
          <w:b/>
        </w:rPr>
        <w:t xml:space="preserve"> </w:t>
      </w:r>
      <w:r w:rsidRPr="00BA2E7A">
        <w:rPr>
          <w:rFonts w:hint="eastAsia"/>
          <w:b/>
        </w:rPr>
        <w:t>核心模块</w:t>
      </w:r>
      <w:r w:rsidRPr="00BA2E7A">
        <w:rPr>
          <w:rFonts w:hint="eastAsia"/>
          <w:b/>
        </w:rPr>
        <w:t>——用于存放通用代码</w:t>
      </w:r>
    </w:p>
    <w:p w14:paraId="7B84B529" w14:textId="2D47270B" w:rsidR="007F0077" w:rsidRPr="00BA2E7A" w:rsidRDefault="007F0077" w:rsidP="00BA2E7A">
      <w:pPr>
        <w:pStyle w:val="a5"/>
        <w:numPr>
          <w:ilvl w:val="0"/>
          <w:numId w:val="13"/>
        </w:numPr>
        <w:ind w:firstLineChars="0"/>
        <w:rPr>
          <w:b/>
        </w:rPr>
      </w:pPr>
      <w:proofErr w:type="spellStart"/>
      <w:r w:rsidRPr="00BA2E7A">
        <w:rPr>
          <w:rFonts w:hint="eastAsia"/>
          <w:b/>
        </w:rPr>
        <w:t>devtools</w:t>
      </w:r>
      <w:proofErr w:type="spellEnd"/>
      <w:r w:rsidR="00E93136" w:rsidRPr="00BA2E7A">
        <w:rPr>
          <w:b/>
        </w:rPr>
        <w:t xml:space="preserve"> </w:t>
      </w:r>
      <w:r w:rsidR="00E93136" w:rsidRPr="00BA2E7A">
        <w:rPr>
          <w:rFonts w:hint="eastAsia"/>
          <w:b/>
        </w:rPr>
        <w:t>开发中心模块</w:t>
      </w:r>
      <w:r w:rsidR="00E93136" w:rsidRPr="00BA2E7A">
        <w:rPr>
          <w:rFonts w:hint="eastAsia"/>
          <w:b/>
        </w:rPr>
        <w:t>——方便项目开发</w:t>
      </w:r>
    </w:p>
    <w:p w14:paraId="1DB18B11" w14:textId="1CF4F9E8" w:rsidR="00E93136" w:rsidRPr="00E93136" w:rsidRDefault="00E93136" w:rsidP="00BA2E7A">
      <w:pPr>
        <w:ind w:left="1276"/>
        <w:rPr>
          <w:rFonts w:hint="eastAsia"/>
        </w:rPr>
      </w:pPr>
      <w:r>
        <w:rPr>
          <w:rFonts w:hint="eastAsia"/>
        </w:rPr>
        <w:t>该模块</w:t>
      </w:r>
      <w:r w:rsidR="00C34F13">
        <w:rPr>
          <w:rFonts w:hint="eastAsia"/>
        </w:rPr>
        <w:t>是一个相对独立的模块，</w:t>
      </w:r>
      <w:r w:rsidR="00C34F13" w:rsidRPr="00C34F13">
        <w:rPr>
          <w:rFonts w:hint="eastAsia"/>
        </w:rPr>
        <w:t>打包时可以将其依赖去掉，减少项目部署后的体积。</w:t>
      </w:r>
    </w:p>
    <w:p w14:paraId="05BF9500" w14:textId="4DC0A812" w:rsidR="00DF18B3" w:rsidRDefault="00DF18B3" w:rsidP="00BA2E7A">
      <w:pPr>
        <w:pStyle w:val="2"/>
      </w:pPr>
      <w:r>
        <w:rPr>
          <w:rFonts w:hint="eastAsia"/>
        </w:rPr>
        <w:t>目录结构</w:t>
      </w:r>
    </w:p>
    <w:p w14:paraId="618B11CB" w14:textId="77777777" w:rsidR="00DF18B3" w:rsidRPr="00DF18B3" w:rsidRDefault="00DF18B3" w:rsidP="00DF18B3">
      <w:pPr>
        <w:pStyle w:val="a3"/>
        <w:ind w:left="105" w:right="105"/>
      </w:pPr>
      <w:r w:rsidRPr="00DF18B3">
        <w:rPr>
          <w:rFonts w:hint="eastAsia"/>
        </w:rPr>
        <w:t>├─</w:t>
      </w:r>
      <w:r w:rsidRPr="00DF18B3">
        <w:t>admin</w:t>
      </w:r>
      <w:r w:rsidRPr="00DF18B3">
        <w:tab/>
      </w:r>
      <w:r w:rsidRPr="00DF18B3">
        <w:tab/>
        <w:t>--后台管理模块</w:t>
      </w:r>
    </w:p>
    <w:p w14:paraId="2F3686BE" w14:textId="77777777" w:rsidR="00DF18B3" w:rsidRPr="00DF18B3" w:rsidRDefault="00DF18B3" w:rsidP="00DF18B3">
      <w:pPr>
        <w:pStyle w:val="a3"/>
        <w:ind w:left="105" w:right="105"/>
      </w:pPr>
      <w:r w:rsidRPr="00DF18B3">
        <w:rPr>
          <w:rFonts w:hint="eastAsia"/>
        </w:rPr>
        <w:t>│</w:t>
      </w:r>
      <w:r w:rsidRPr="00DF18B3">
        <w:tab/>
        <w:t>│</w:t>
      </w:r>
    </w:p>
    <w:p w14:paraId="59DBF360" w14:textId="77777777" w:rsidR="00DF18B3" w:rsidRPr="00DF18B3" w:rsidRDefault="00DF18B3" w:rsidP="00DF18B3">
      <w:pPr>
        <w:pStyle w:val="a3"/>
        <w:ind w:left="105" w:right="105"/>
      </w:pPr>
      <w:r w:rsidRPr="00DF18B3">
        <w:rPr>
          <w:rFonts w:hint="eastAsia"/>
        </w:rPr>
        <w:t>│</w:t>
      </w:r>
      <w:r w:rsidRPr="00DF18B3">
        <w:tab/>
        <w:t>├─java</w:t>
      </w:r>
    </w:p>
    <w:p w14:paraId="505A7768" w14:textId="7211F4B8" w:rsidR="000957FA" w:rsidRDefault="00DF18B3" w:rsidP="000957FA">
      <w:pPr>
        <w:pStyle w:val="a3"/>
        <w:ind w:left="105" w:right="105"/>
        <w:rPr>
          <w:rFonts w:hint="eastAsia"/>
        </w:rPr>
      </w:pPr>
      <w:r w:rsidRPr="00DF18B3">
        <w:rPr>
          <w:rFonts w:hint="eastAsia"/>
        </w:rPr>
        <w:t>│</w:t>
      </w:r>
      <w:r w:rsidRPr="00DF18B3">
        <w:tab/>
        <w:t>│</w:t>
      </w:r>
      <w:r w:rsidRPr="00DF18B3">
        <w:tab/>
        <w:t>├─com.linln.admin.core---------------</w:t>
      </w:r>
      <w:r w:rsidR="001050A5">
        <w:rPr>
          <w:rFonts w:hint="eastAsia"/>
        </w:rPr>
        <w:t>--</w:t>
      </w:r>
      <w:r w:rsidRPr="00DF18B3">
        <w:t>-后台模块核心模块</w:t>
      </w:r>
    </w:p>
    <w:p w14:paraId="317570BE" w14:textId="6BF2C022" w:rsidR="000957FA" w:rsidRDefault="000957FA" w:rsidP="000957FA">
      <w:pPr>
        <w:pStyle w:val="a3"/>
        <w:ind w:left="105" w:right="105"/>
      </w:pPr>
      <w:r w:rsidRPr="00DF18B3">
        <w:rPr>
          <w:rFonts w:hint="eastAsia"/>
        </w:rPr>
        <w:t>│</w:t>
      </w:r>
      <w:r>
        <w:rPr>
          <w:rFonts w:hint="eastAsia"/>
        </w:rPr>
        <w:t xml:space="preserve"> </w:t>
      </w:r>
      <w:r w:rsidRPr="00DF18B3">
        <w:rPr>
          <w:rFonts w:hint="eastAsia"/>
        </w:rPr>
        <w:t>│</w:t>
      </w:r>
      <w:r>
        <w:tab/>
      </w:r>
      <w:r w:rsidRPr="00DF18B3">
        <w:rPr>
          <w:rFonts w:hint="eastAsia"/>
        </w:rPr>
        <w:t>│</w:t>
      </w:r>
      <w:r>
        <w:tab/>
      </w:r>
      <w:r w:rsidRPr="00DF18B3">
        <w:t>├─</w:t>
      </w:r>
      <w:r>
        <w:t>config--------</w:t>
      </w:r>
      <w:r w:rsidR="005A15BB">
        <w:t>--</w:t>
      </w:r>
      <w:r>
        <w:rPr>
          <w:rFonts w:hint="eastAsia"/>
        </w:rPr>
        <w:t>配置文件</w:t>
      </w:r>
    </w:p>
    <w:p w14:paraId="3B420391" w14:textId="3F460E92" w:rsidR="000957FA" w:rsidRDefault="000957FA" w:rsidP="000957FA">
      <w:pPr>
        <w:pStyle w:val="a3"/>
        <w:ind w:left="105" w:right="105"/>
      </w:pPr>
      <w:r w:rsidRPr="00DF18B3">
        <w:rPr>
          <w:rFonts w:hint="eastAsia"/>
        </w:rPr>
        <w:t>│</w:t>
      </w:r>
      <w:r>
        <w:rPr>
          <w:rFonts w:hint="eastAsia"/>
        </w:rPr>
        <w:t xml:space="preserve"> </w:t>
      </w:r>
      <w:r w:rsidRPr="00DF18B3">
        <w:rPr>
          <w:rFonts w:hint="eastAsia"/>
        </w:rPr>
        <w:t>│</w:t>
      </w:r>
      <w:r>
        <w:tab/>
      </w:r>
      <w:r w:rsidRPr="00DF18B3">
        <w:rPr>
          <w:rFonts w:hint="eastAsia"/>
        </w:rPr>
        <w:t>│</w:t>
      </w:r>
      <w:r>
        <w:tab/>
      </w:r>
      <w:r w:rsidRPr="00DF18B3">
        <w:t>├─</w:t>
      </w:r>
      <w:r>
        <w:rPr>
          <w:rFonts w:hint="eastAsia"/>
        </w:rPr>
        <w:t>constant</w:t>
      </w:r>
      <w:r>
        <w:t>--------</w:t>
      </w:r>
      <w:r>
        <w:rPr>
          <w:rFonts w:hint="eastAsia"/>
        </w:rPr>
        <w:t>常量文件</w:t>
      </w:r>
    </w:p>
    <w:p w14:paraId="6E8FB268" w14:textId="08D3711E" w:rsidR="000957FA" w:rsidRDefault="000957FA" w:rsidP="000957FA">
      <w:pPr>
        <w:pStyle w:val="a3"/>
        <w:ind w:left="105" w:right="105"/>
      </w:pPr>
      <w:r w:rsidRPr="00DF18B3">
        <w:rPr>
          <w:rFonts w:hint="eastAsia"/>
        </w:rPr>
        <w:t>│</w:t>
      </w:r>
      <w:r>
        <w:rPr>
          <w:rFonts w:hint="eastAsia"/>
        </w:rPr>
        <w:t xml:space="preserve"> </w:t>
      </w:r>
      <w:r w:rsidRPr="00DF18B3">
        <w:rPr>
          <w:rFonts w:hint="eastAsia"/>
        </w:rPr>
        <w:t>│</w:t>
      </w:r>
      <w:r>
        <w:tab/>
      </w:r>
      <w:r w:rsidRPr="00DF18B3">
        <w:rPr>
          <w:rFonts w:hint="eastAsia"/>
        </w:rPr>
        <w:t>│</w:t>
      </w:r>
      <w:r>
        <w:tab/>
      </w:r>
      <w:r w:rsidRPr="00DF18B3">
        <w:t>├─</w:t>
      </w:r>
      <w:r>
        <w:rPr>
          <w:rFonts w:hint="eastAsia"/>
        </w:rPr>
        <w:t>enums</w:t>
      </w:r>
      <w:r>
        <w:t>----</w:t>
      </w:r>
      <w:r w:rsidR="005A15BB">
        <w:t>--</w:t>
      </w:r>
      <w:r>
        <w:t>--</w:t>
      </w:r>
      <w:r w:rsidR="005A15BB">
        <w:t>--</w:t>
      </w:r>
      <w:r>
        <w:rPr>
          <w:rFonts w:hint="eastAsia"/>
        </w:rPr>
        <w:t>枚举类</w:t>
      </w:r>
    </w:p>
    <w:p w14:paraId="19BC2CBB" w14:textId="68E11A3E" w:rsidR="000957FA" w:rsidRDefault="000957FA" w:rsidP="000957FA">
      <w:pPr>
        <w:pStyle w:val="a3"/>
        <w:ind w:left="105" w:right="105"/>
      </w:pPr>
      <w:r w:rsidRPr="00DF18B3">
        <w:rPr>
          <w:rFonts w:hint="eastAsia"/>
        </w:rPr>
        <w:t>│</w:t>
      </w:r>
      <w:r>
        <w:rPr>
          <w:rFonts w:hint="eastAsia"/>
        </w:rPr>
        <w:t xml:space="preserve"> </w:t>
      </w:r>
      <w:r w:rsidRPr="00DF18B3">
        <w:rPr>
          <w:rFonts w:hint="eastAsia"/>
        </w:rPr>
        <w:t>│</w:t>
      </w:r>
      <w:r>
        <w:tab/>
      </w:r>
      <w:r w:rsidRPr="00DF18B3">
        <w:rPr>
          <w:rFonts w:hint="eastAsia"/>
        </w:rPr>
        <w:t>│</w:t>
      </w:r>
      <w:r>
        <w:tab/>
      </w:r>
      <w:r w:rsidRPr="00DF18B3">
        <w:t>├─</w:t>
      </w:r>
      <w:r>
        <w:rPr>
          <w:rFonts w:hint="eastAsia"/>
        </w:rPr>
        <w:t>log</w:t>
      </w:r>
      <w:r>
        <w:t>-------</w:t>
      </w:r>
      <w:r w:rsidR="005A15BB">
        <w:t>-----</w:t>
      </w:r>
      <w:r>
        <w:t>-</w:t>
      </w:r>
      <w:r>
        <w:rPr>
          <w:rFonts w:hint="eastAsia"/>
        </w:rPr>
        <w:t>日志管理</w:t>
      </w:r>
      <w:r>
        <w:rPr>
          <w:rFonts w:hint="eastAsia"/>
        </w:rPr>
        <w:t>相关类</w:t>
      </w:r>
    </w:p>
    <w:p w14:paraId="630CB99A" w14:textId="3BFDBA2D" w:rsidR="000957FA" w:rsidRDefault="000957FA" w:rsidP="000957FA">
      <w:pPr>
        <w:pStyle w:val="a3"/>
        <w:ind w:left="105" w:right="105"/>
      </w:pPr>
      <w:r w:rsidRPr="00DF18B3">
        <w:rPr>
          <w:rFonts w:hint="eastAsia"/>
        </w:rPr>
        <w:t>│</w:t>
      </w:r>
      <w:r>
        <w:rPr>
          <w:rFonts w:hint="eastAsia"/>
        </w:rPr>
        <w:t xml:space="preserve"> </w:t>
      </w:r>
      <w:r w:rsidRPr="00DF18B3">
        <w:rPr>
          <w:rFonts w:hint="eastAsia"/>
        </w:rPr>
        <w:t>│</w:t>
      </w:r>
      <w:r>
        <w:tab/>
      </w:r>
      <w:r w:rsidRPr="00DF18B3">
        <w:rPr>
          <w:rFonts w:hint="eastAsia"/>
        </w:rPr>
        <w:t>│</w:t>
      </w:r>
      <w:r>
        <w:tab/>
      </w:r>
      <w:r w:rsidRPr="00DF18B3">
        <w:t>├─</w:t>
      </w:r>
      <w:r>
        <w:rPr>
          <w:rFonts w:hint="eastAsia"/>
        </w:rPr>
        <w:t>shiro</w:t>
      </w:r>
      <w:r>
        <w:t>-------</w:t>
      </w:r>
      <w:r w:rsidR="005A15BB">
        <w:t>---</w:t>
      </w:r>
      <w:r>
        <w:t>-</w:t>
      </w:r>
      <w:r>
        <w:rPr>
          <w:rFonts w:hint="eastAsia"/>
        </w:rPr>
        <w:t>权限管理相关类</w:t>
      </w:r>
    </w:p>
    <w:p w14:paraId="7A394792" w14:textId="0FDC16EF" w:rsidR="000957FA" w:rsidRDefault="000957FA" w:rsidP="000957FA">
      <w:pPr>
        <w:pStyle w:val="a3"/>
        <w:ind w:left="105" w:right="105"/>
        <w:rPr>
          <w:rFonts w:hint="eastAsia"/>
        </w:rPr>
      </w:pPr>
      <w:r w:rsidRPr="00DF18B3">
        <w:rPr>
          <w:rFonts w:hint="eastAsia"/>
        </w:rPr>
        <w:t>│</w:t>
      </w:r>
      <w:r>
        <w:rPr>
          <w:rFonts w:hint="eastAsia"/>
        </w:rPr>
        <w:t xml:space="preserve"> </w:t>
      </w:r>
      <w:r w:rsidRPr="00DF18B3">
        <w:rPr>
          <w:rFonts w:hint="eastAsia"/>
        </w:rPr>
        <w:t>│</w:t>
      </w:r>
      <w:r>
        <w:tab/>
      </w:r>
      <w:r w:rsidRPr="00DF18B3">
        <w:rPr>
          <w:rFonts w:hint="eastAsia"/>
        </w:rPr>
        <w:t>│</w:t>
      </w:r>
      <w:r>
        <w:tab/>
      </w:r>
      <w:r w:rsidRPr="00DF18B3">
        <w:t>├─</w:t>
      </w:r>
      <w:r>
        <w:rPr>
          <w:rFonts w:hint="eastAsia"/>
        </w:rPr>
        <w:t>thymeleaf</w:t>
      </w:r>
      <w:r>
        <w:t>-------</w:t>
      </w:r>
      <w:r>
        <w:rPr>
          <w:rFonts w:hint="eastAsia"/>
        </w:rPr>
        <w:t>模板操作</w:t>
      </w:r>
      <w:r>
        <w:rPr>
          <w:rFonts w:hint="eastAsia"/>
        </w:rPr>
        <w:t>相关类</w:t>
      </w:r>
    </w:p>
    <w:p w14:paraId="2242C924" w14:textId="5E93DA0D" w:rsidR="000957FA" w:rsidRPr="000957FA" w:rsidRDefault="000957FA" w:rsidP="000957FA">
      <w:pPr>
        <w:pStyle w:val="a3"/>
        <w:ind w:left="105" w:right="105"/>
        <w:rPr>
          <w:rFonts w:hint="eastAsia"/>
        </w:rPr>
      </w:pPr>
      <w:r w:rsidRPr="00DF18B3">
        <w:rPr>
          <w:rFonts w:hint="eastAsia"/>
        </w:rPr>
        <w:t>│</w:t>
      </w:r>
      <w:r>
        <w:rPr>
          <w:rFonts w:hint="eastAsia"/>
        </w:rPr>
        <w:t xml:space="preserve"> </w:t>
      </w:r>
      <w:r w:rsidRPr="00DF18B3">
        <w:rPr>
          <w:rFonts w:hint="eastAsia"/>
        </w:rPr>
        <w:t>│</w:t>
      </w:r>
      <w:r>
        <w:tab/>
      </w:r>
      <w:r w:rsidRPr="00DF18B3">
        <w:rPr>
          <w:rFonts w:hint="eastAsia"/>
        </w:rPr>
        <w:t>│</w:t>
      </w:r>
      <w:r>
        <w:tab/>
      </w:r>
      <w:r w:rsidRPr="00DF18B3">
        <w:t>└─</w:t>
      </w:r>
      <w:r>
        <w:rPr>
          <w:rFonts w:hint="eastAsia"/>
        </w:rPr>
        <w:t>utils</w:t>
      </w:r>
      <w:r>
        <w:t>-----</w:t>
      </w:r>
      <w:r w:rsidR="005A15BB">
        <w:t>----</w:t>
      </w:r>
      <w:r>
        <w:t>---</w:t>
      </w:r>
      <w:r>
        <w:rPr>
          <w:rFonts w:hint="eastAsia"/>
        </w:rPr>
        <w:t>后台模块工具目录</w:t>
      </w:r>
    </w:p>
    <w:p w14:paraId="3C94EF13" w14:textId="396A346B" w:rsidR="00DF18B3" w:rsidRDefault="00DF18B3" w:rsidP="00DF18B3">
      <w:pPr>
        <w:pStyle w:val="a3"/>
        <w:ind w:left="105" w:right="105"/>
      </w:pPr>
      <w:r w:rsidRPr="00DF18B3">
        <w:rPr>
          <w:rFonts w:hint="eastAsia"/>
        </w:rPr>
        <w:t>│</w:t>
      </w:r>
      <w:r w:rsidRPr="00DF18B3">
        <w:tab/>
        <w:t>│</w:t>
      </w:r>
      <w:r w:rsidRPr="00DF18B3">
        <w:tab/>
        <w:t>└─com.linln.admin.system----------------后台模块系统模块</w:t>
      </w:r>
    </w:p>
    <w:p w14:paraId="3A69C523" w14:textId="67F00005" w:rsidR="005A15BB" w:rsidRDefault="005A15BB" w:rsidP="005A15BB">
      <w:pPr>
        <w:pStyle w:val="a3"/>
        <w:ind w:left="105" w:right="105"/>
      </w:pPr>
      <w:r w:rsidRPr="00DF18B3">
        <w:rPr>
          <w:rFonts w:hint="eastAsia"/>
        </w:rPr>
        <w:t>│</w:t>
      </w:r>
      <w:r>
        <w:rPr>
          <w:rFonts w:hint="eastAsia"/>
        </w:rPr>
        <w:t xml:space="preserve"> </w:t>
      </w:r>
      <w:r w:rsidRPr="00DF18B3">
        <w:rPr>
          <w:rFonts w:hint="eastAsia"/>
        </w:rPr>
        <w:t>│</w:t>
      </w:r>
      <w:r>
        <w:tab/>
      </w:r>
      <w:r>
        <w:tab/>
      </w:r>
      <w:r w:rsidRPr="00DF18B3">
        <w:t>├─</w:t>
      </w:r>
      <w:r w:rsidRPr="005A15BB">
        <w:t>controller</w:t>
      </w:r>
      <w:r>
        <w:t>--------</w:t>
      </w:r>
      <w:r>
        <w:rPr>
          <w:rFonts w:hint="eastAsia"/>
        </w:rPr>
        <w:t>控制器</w:t>
      </w:r>
    </w:p>
    <w:p w14:paraId="26D649F2" w14:textId="7D3DA99D" w:rsidR="005A15BB" w:rsidRDefault="005A15BB" w:rsidP="005A15BB">
      <w:pPr>
        <w:pStyle w:val="a3"/>
        <w:ind w:left="105" w:right="105"/>
      </w:pPr>
      <w:r w:rsidRPr="00DF18B3">
        <w:rPr>
          <w:rFonts w:hint="eastAsia"/>
        </w:rPr>
        <w:t>│</w:t>
      </w:r>
      <w:r>
        <w:rPr>
          <w:rFonts w:hint="eastAsia"/>
        </w:rPr>
        <w:t xml:space="preserve"> </w:t>
      </w:r>
      <w:r w:rsidRPr="00DF18B3">
        <w:rPr>
          <w:rFonts w:hint="eastAsia"/>
        </w:rPr>
        <w:t>│</w:t>
      </w:r>
      <w:r>
        <w:tab/>
      </w:r>
      <w:r>
        <w:tab/>
      </w:r>
      <w:r w:rsidRPr="00DF18B3">
        <w:t>├─</w:t>
      </w:r>
      <w:r>
        <w:rPr>
          <w:rFonts w:hint="eastAsia"/>
        </w:rPr>
        <w:t>domain</w:t>
      </w:r>
      <w:r>
        <w:t>------</w:t>
      </w:r>
      <w:r>
        <w:rPr>
          <w:rFonts w:hint="eastAsia"/>
        </w:rPr>
        <w:t>--</w:t>
      </w:r>
      <w:r>
        <w:t>--</w:t>
      </w:r>
      <w:r>
        <w:rPr>
          <w:rFonts w:hint="eastAsia"/>
        </w:rPr>
        <w:t>实体类</w:t>
      </w:r>
    </w:p>
    <w:p w14:paraId="522E3C16" w14:textId="41A0D828" w:rsidR="005A15BB" w:rsidRDefault="005A15BB" w:rsidP="005A15BB">
      <w:pPr>
        <w:pStyle w:val="a3"/>
        <w:ind w:left="105" w:right="105"/>
        <w:rPr>
          <w:rFonts w:hint="eastAsia"/>
        </w:rPr>
      </w:pPr>
      <w:r w:rsidRPr="00DF18B3">
        <w:rPr>
          <w:rFonts w:hint="eastAsia"/>
        </w:rPr>
        <w:t>│</w:t>
      </w:r>
      <w:r>
        <w:rPr>
          <w:rFonts w:hint="eastAsia"/>
        </w:rPr>
        <w:t xml:space="preserve"> </w:t>
      </w:r>
      <w:r w:rsidRPr="00DF18B3">
        <w:rPr>
          <w:rFonts w:hint="eastAsia"/>
        </w:rPr>
        <w:t>│</w:t>
      </w:r>
      <w:r>
        <w:tab/>
      </w:r>
      <w:r>
        <w:tab/>
      </w:r>
      <w:r w:rsidRPr="00DF18B3">
        <w:t>├─</w:t>
      </w:r>
      <w:r>
        <w:rPr>
          <w:rFonts w:hint="eastAsia"/>
        </w:rPr>
        <w:t>repository</w:t>
      </w:r>
      <w:r>
        <w:t>------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dao层</w:t>
      </w:r>
    </w:p>
    <w:p w14:paraId="2E09F29B" w14:textId="52915491" w:rsidR="005A15BB" w:rsidRDefault="005A15BB" w:rsidP="005A15BB">
      <w:pPr>
        <w:pStyle w:val="a3"/>
        <w:ind w:left="105" w:right="105"/>
      </w:pPr>
      <w:r w:rsidRPr="00DF18B3">
        <w:rPr>
          <w:rFonts w:hint="eastAsia"/>
        </w:rPr>
        <w:t>│</w:t>
      </w:r>
      <w:r>
        <w:rPr>
          <w:rFonts w:hint="eastAsia"/>
        </w:rPr>
        <w:t xml:space="preserve"> </w:t>
      </w:r>
      <w:r w:rsidRPr="00DF18B3">
        <w:rPr>
          <w:rFonts w:hint="eastAsia"/>
        </w:rPr>
        <w:t>│</w:t>
      </w:r>
      <w:r>
        <w:tab/>
      </w:r>
      <w:r>
        <w:tab/>
      </w:r>
      <w:r w:rsidRPr="00DF18B3">
        <w:t>├─</w:t>
      </w:r>
      <w:r>
        <w:rPr>
          <w:rFonts w:hint="eastAsia"/>
        </w:rPr>
        <w:t>service</w:t>
      </w:r>
      <w:r>
        <w:t>------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服务层</w:t>
      </w:r>
    </w:p>
    <w:p w14:paraId="6F03AA08" w14:textId="2C6616F1" w:rsidR="005A15BB" w:rsidRPr="005A15BB" w:rsidRDefault="005A15BB" w:rsidP="005A15BB">
      <w:pPr>
        <w:pStyle w:val="a3"/>
        <w:ind w:left="105" w:right="105"/>
        <w:rPr>
          <w:rFonts w:hint="eastAsia"/>
        </w:rPr>
      </w:pPr>
      <w:r w:rsidRPr="00DF18B3">
        <w:rPr>
          <w:rFonts w:hint="eastAsia"/>
        </w:rPr>
        <w:t>│</w:t>
      </w:r>
      <w:r>
        <w:rPr>
          <w:rFonts w:hint="eastAsia"/>
        </w:rPr>
        <w:t xml:space="preserve"> </w:t>
      </w:r>
      <w:r w:rsidRPr="00DF18B3">
        <w:rPr>
          <w:rFonts w:hint="eastAsia"/>
        </w:rPr>
        <w:t>│</w:t>
      </w:r>
      <w:r>
        <w:tab/>
      </w:r>
      <w:r>
        <w:tab/>
      </w:r>
      <w:r w:rsidRPr="00DF18B3">
        <w:t>└─</w:t>
      </w:r>
      <w:r>
        <w:rPr>
          <w:rFonts w:hint="eastAsia"/>
        </w:rPr>
        <w:t>utils</w:t>
      </w:r>
      <w:r>
        <w:t>---------</w:t>
      </w:r>
      <w:r>
        <w:rPr>
          <w:rFonts w:hint="eastAsia"/>
        </w:rPr>
        <w:t>-</w:t>
      </w:r>
      <w:r>
        <w:t>---</w:t>
      </w:r>
      <w:r>
        <w:rPr>
          <w:rFonts w:hint="eastAsia"/>
        </w:rPr>
        <w:t>验证类</w:t>
      </w:r>
    </w:p>
    <w:p w14:paraId="38A4836B" w14:textId="77777777" w:rsidR="00DF18B3" w:rsidRPr="00DF18B3" w:rsidRDefault="00DF18B3" w:rsidP="00DF18B3">
      <w:pPr>
        <w:pStyle w:val="a3"/>
        <w:ind w:left="105" w:right="105"/>
      </w:pPr>
      <w:r w:rsidRPr="00DF18B3">
        <w:rPr>
          <w:rFonts w:hint="eastAsia"/>
        </w:rPr>
        <w:t>│</w:t>
      </w:r>
      <w:r w:rsidRPr="00DF18B3">
        <w:tab/>
        <w:t>│</w:t>
      </w:r>
      <w:r w:rsidRPr="00DF18B3">
        <w:tab/>
      </w:r>
    </w:p>
    <w:p w14:paraId="1A527FB5" w14:textId="77777777" w:rsidR="00DF18B3" w:rsidRPr="00DF18B3" w:rsidRDefault="00DF18B3" w:rsidP="00DF18B3">
      <w:pPr>
        <w:pStyle w:val="a3"/>
        <w:ind w:left="105" w:right="105"/>
      </w:pPr>
      <w:r w:rsidRPr="00DF18B3">
        <w:rPr>
          <w:rFonts w:hint="eastAsia"/>
        </w:rPr>
        <w:t>│</w:t>
      </w:r>
      <w:r w:rsidRPr="00DF18B3">
        <w:tab/>
        <w:t>└─resources</w:t>
      </w:r>
    </w:p>
    <w:p w14:paraId="2F361A2D" w14:textId="57257547" w:rsidR="004B4AE1" w:rsidRPr="00DF18B3" w:rsidRDefault="004B4AE1" w:rsidP="008524EE">
      <w:pPr>
        <w:pStyle w:val="a3"/>
        <w:ind w:left="105" w:right="105"/>
        <w:rPr>
          <w:rFonts w:hint="eastAsia"/>
        </w:rPr>
      </w:pPr>
      <w:r w:rsidRPr="00DF18B3">
        <w:rPr>
          <w:rFonts w:hint="eastAsia"/>
        </w:rPr>
        <w:t>│</w:t>
      </w:r>
      <w:r w:rsidRPr="00DF18B3">
        <w:tab/>
      </w:r>
      <w:r w:rsidR="00DF18B3" w:rsidRPr="00DF18B3">
        <w:tab/>
        <w:t>├─static--------------</w:t>
      </w:r>
      <w:r w:rsidR="001050A5">
        <w:rPr>
          <w:rFonts w:hint="eastAsia"/>
        </w:rPr>
        <w:t>----</w:t>
      </w:r>
      <w:r w:rsidR="00DF18B3" w:rsidRPr="00DF18B3">
        <w:t>--静态资源目录</w:t>
      </w:r>
    </w:p>
    <w:p w14:paraId="373C9207" w14:textId="53110B4B" w:rsidR="00DF18B3" w:rsidRPr="00DF18B3" w:rsidRDefault="004B4AE1" w:rsidP="00DF18B3">
      <w:pPr>
        <w:pStyle w:val="a3"/>
        <w:ind w:left="105" w:right="105"/>
      </w:pPr>
      <w:r w:rsidRPr="00DF18B3">
        <w:rPr>
          <w:rFonts w:hint="eastAsia"/>
        </w:rPr>
        <w:t>│</w:t>
      </w:r>
      <w:r w:rsidRPr="00DF18B3">
        <w:tab/>
      </w:r>
      <w:r w:rsidR="00DF18B3" w:rsidRPr="00DF18B3">
        <w:tab/>
        <w:t>└─templates----------------前端模板目录</w:t>
      </w:r>
    </w:p>
    <w:p w14:paraId="29BADC61" w14:textId="4FEB28AB" w:rsidR="00DF18B3" w:rsidRDefault="004B4AE1" w:rsidP="00DF18B3">
      <w:pPr>
        <w:pStyle w:val="a3"/>
        <w:ind w:left="105" w:right="105"/>
      </w:pPr>
      <w:r w:rsidRPr="00DF18B3">
        <w:rPr>
          <w:rFonts w:hint="eastAsia"/>
        </w:rPr>
        <w:t>│</w:t>
      </w:r>
      <w:r w:rsidRPr="00DF18B3">
        <w:tab/>
      </w:r>
      <w:r w:rsidR="00DF18B3" w:rsidRPr="00DF18B3">
        <w:tab/>
      </w:r>
      <w:r w:rsidR="00DF18B3" w:rsidRPr="00DF18B3">
        <w:tab/>
        <w:t>├─common----------------公共模板目录</w:t>
      </w:r>
    </w:p>
    <w:p w14:paraId="5722AF98" w14:textId="0B83FB98" w:rsidR="008524EE" w:rsidRDefault="008524EE" w:rsidP="00DF18B3">
      <w:pPr>
        <w:pStyle w:val="a3"/>
        <w:ind w:left="105" w:right="105"/>
      </w:pPr>
      <w:r w:rsidRPr="00DF18B3">
        <w:rPr>
          <w:rFonts w:hint="eastAsia"/>
        </w:rPr>
        <w:t>│</w:t>
      </w:r>
      <w:r w:rsidRPr="00DF18B3">
        <w:tab/>
      </w:r>
      <w:r w:rsidRPr="00DF18B3">
        <w:tab/>
      </w:r>
      <w:r w:rsidRPr="00DF18B3">
        <w:tab/>
        <w:t>│</w:t>
      </w:r>
      <w:r>
        <w:tab/>
      </w:r>
      <w:r w:rsidRPr="00DF18B3">
        <w:t>├─</w:t>
      </w:r>
      <w:r w:rsidRPr="008524EE">
        <w:t>module.html</w:t>
      </w:r>
      <w:r>
        <w:rPr>
          <w:rFonts w:hint="eastAsia"/>
        </w:rPr>
        <w:t>---------</w:t>
      </w:r>
      <w:r w:rsidR="001050A5">
        <w:rPr>
          <w:rFonts w:hint="eastAsia"/>
        </w:rPr>
        <w:t>--</w:t>
      </w:r>
      <w:r>
        <w:rPr>
          <w:rFonts w:hint="eastAsia"/>
        </w:rPr>
        <w:t>----功能模块</w:t>
      </w:r>
    </w:p>
    <w:p w14:paraId="5582681C" w14:textId="6157B708" w:rsidR="008524EE" w:rsidRPr="00DF18B3" w:rsidRDefault="008524EE" w:rsidP="008524EE">
      <w:pPr>
        <w:pStyle w:val="a3"/>
        <w:ind w:left="105" w:right="105"/>
        <w:rPr>
          <w:rFonts w:hint="eastAsia"/>
        </w:rPr>
      </w:pPr>
      <w:r w:rsidRPr="00DF18B3">
        <w:rPr>
          <w:rFonts w:hint="eastAsia"/>
        </w:rPr>
        <w:t>│</w:t>
      </w:r>
      <w:r w:rsidRPr="00DF18B3">
        <w:tab/>
      </w:r>
      <w:r w:rsidRPr="00DF18B3">
        <w:tab/>
      </w:r>
      <w:r w:rsidRPr="00DF18B3">
        <w:tab/>
        <w:t>│</w:t>
      </w:r>
      <w:r>
        <w:tab/>
      </w:r>
      <w:r w:rsidRPr="00DF18B3">
        <w:t>└─</w:t>
      </w:r>
      <w:r w:rsidRPr="008524EE">
        <w:t>template.html</w:t>
      </w:r>
      <w:r>
        <w:rPr>
          <w:rFonts w:hint="eastAsia"/>
        </w:rPr>
        <w:t>----------</w:t>
      </w:r>
      <w:r w:rsidR="001050A5">
        <w:rPr>
          <w:rFonts w:hint="eastAsia"/>
        </w:rPr>
        <w:t>--</w:t>
      </w:r>
      <w:r>
        <w:rPr>
          <w:rFonts w:hint="eastAsia"/>
        </w:rPr>
        <w:t>--</w:t>
      </w:r>
      <w:r>
        <w:rPr>
          <w:rFonts w:hint="eastAsia"/>
        </w:rPr>
        <w:t>页面</w:t>
      </w:r>
      <w:r>
        <w:rPr>
          <w:rFonts w:hint="eastAsia"/>
        </w:rPr>
        <w:t>模板</w:t>
      </w:r>
    </w:p>
    <w:p w14:paraId="00A533CF" w14:textId="7D158C50" w:rsidR="00DF18B3" w:rsidRPr="00DF18B3" w:rsidRDefault="004B4AE1" w:rsidP="00DF18B3">
      <w:pPr>
        <w:pStyle w:val="a3"/>
        <w:ind w:left="105" w:right="105"/>
      </w:pPr>
      <w:r w:rsidRPr="00DF18B3">
        <w:rPr>
          <w:rFonts w:hint="eastAsia"/>
        </w:rPr>
        <w:t>│</w:t>
      </w:r>
      <w:r w:rsidRPr="00DF18B3">
        <w:tab/>
      </w:r>
      <w:r w:rsidR="00DF18B3" w:rsidRPr="00DF18B3">
        <w:tab/>
      </w:r>
      <w:r w:rsidR="00DF18B3" w:rsidRPr="00DF18B3">
        <w:tab/>
        <w:t>└─system--------------</w:t>
      </w:r>
      <w:r w:rsidR="001050A5">
        <w:rPr>
          <w:rFonts w:hint="eastAsia"/>
        </w:rPr>
        <w:t>--</w:t>
      </w:r>
      <w:r w:rsidR="00DF18B3" w:rsidRPr="00DF18B3">
        <w:t>--系统模板目录</w:t>
      </w:r>
    </w:p>
    <w:p w14:paraId="5CC13303" w14:textId="3EB4D42C" w:rsidR="00DF18B3" w:rsidRPr="00DF18B3" w:rsidRDefault="004B4AE1" w:rsidP="00DF18B3">
      <w:pPr>
        <w:pStyle w:val="a3"/>
        <w:ind w:left="105" w:right="105"/>
      </w:pPr>
      <w:r w:rsidRPr="00DF18B3">
        <w:rPr>
          <w:rFonts w:hint="eastAsia"/>
        </w:rPr>
        <w:t>│</w:t>
      </w:r>
      <w:r w:rsidRPr="00DF18B3">
        <w:tab/>
      </w:r>
    </w:p>
    <w:p w14:paraId="7ACED760" w14:textId="77777777" w:rsidR="00DF18B3" w:rsidRPr="00DF18B3" w:rsidRDefault="00DF18B3" w:rsidP="00DF18B3">
      <w:pPr>
        <w:pStyle w:val="a3"/>
        <w:ind w:left="105" w:right="105"/>
      </w:pPr>
      <w:r w:rsidRPr="00DF18B3">
        <w:rPr>
          <w:rFonts w:hint="eastAsia"/>
        </w:rPr>
        <w:t>├─</w:t>
      </w:r>
      <w:r w:rsidRPr="00DF18B3">
        <w:t>boot</w:t>
      </w:r>
      <w:r w:rsidRPr="00DF18B3">
        <w:tab/>
      </w:r>
      <w:r w:rsidRPr="00DF18B3">
        <w:tab/>
        <w:t>--引导模块</w:t>
      </w:r>
    </w:p>
    <w:p w14:paraId="6C2968A5" w14:textId="77777777" w:rsidR="00DF18B3" w:rsidRPr="00DF18B3" w:rsidRDefault="00DF18B3" w:rsidP="00DF18B3">
      <w:pPr>
        <w:pStyle w:val="a3"/>
        <w:ind w:left="105" w:right="105"/>
      </w:pPr>
      <w:r w:rsidRPr="00DF18B3">
        <w:rPr>
          <w:rFonts w:hint="eastAsia"/>
        </w:rPr>
        <w:lastRenderedPageBreak/>
        <w:t>│</w:t>
      </w:r>
      <w:r w:rsidRPr="00DF18B3">
        <w:tab/>
        <w:t>│</w:t>
      </w:r>
    </w:p>
    <w:p w14:paraId="0BA07C01" w14:textId="77777777" w:rsidR="00DF18B3" w:rsidRPr="00DF18B3" w:rsidRDefault="00DF18B3" w:rsidP="00DF18B3">
      <w:pPr>
        <w:pStyle w:val="a3"/>
        <w:ind w:left="105" w:right="105"/>
      </w:pPr>
      <w:r w:rsidRPr="00DF18B3">
        <w:rPr>
          <w:rFonts w:hint="eastAsia"/>
        </w:rPr>
        <w:t>│</w:t>
      </w:r>
      <w:r w:rsidRPr="00DF18B3">
        <w:tab/>
        <w:t>├─java</w:t>
      </w:r>
    </w:p>
    <w:p w14:paraId="26C1E1CB" w14:textId="77777777" w:rsidR="00DF18B3" w:rsidRPr="00DF18B3" w:rsidRDefault="00DF18B3" w:rsidP="00DF18B3">
      <w:pPr>
        <w:pStyle w:val="a3"/>
        <w:ind w:left="105" w:right="105"/>
      </w:pPr>
      <w:r w:rsidRPr="00DF18B3">
        <w:rPr>
          <w:rFonts w:hint="eastAsia"/>
        </w:rPr>
        <w:t>│</w:t>
      </w:r>
      <w:r w:rsidRPr="00DF18B3">
        <w:tab/>
        <w:t>│</w:t>
      </w:r>
      <w:r w:rsidRPr="00DF18B3">
        <w:tab/>
        <w:t>└─com.linln.BootApplication----------------启动项目入口</w:t>
      </w:r>
    </w:p>
    <w:p w14:paraId="770001C2" w14:textId="77777777" w:rsidR="00DF18B3" w:rsidRPr="00DF18B3" w:rsidRDefault="00DF18B3" w:rsidP="00DF18B3">
      <w:pPr>
        <w:pStyle w:val="a3"/>
        <w:ind w:left="105" w:right="105"/>
      </w:pPr>
      <w:r w:rsidRPr="00DF18B3">
        <w:rPr>
          <w:rFonts w:hint="eastAsia"/>
        </w:rPr>
        <w:t>│</w:t>
      </w:r>
      <w:r w:rsidRPr="00DF18B3">
        <w:tab/>
        <w:t>│</w:t>
      </w:r>
    </w:p>
    <w:p w14:paraId="56506796" w14:textId="77777777" w:rsidR="00DF18B3" w:rsidRPr="00DF18B3" w:rsidRDefault="00DF18B3" w:rsidP="00DF18B3">
      <w:pPr>
        <w:pStyle w:val="a3"/>
        <w:ind w:left="105" w:right="105"/>
      </w:pPr>
      <w:r w:rsidRPr="00DF18B3">
        <w:rPr>
          <w:rFonts w:hint="eastAsia"/>
        </w:rPr>
        <w:t>│</w:t>
      </w:r>
      <w:r w:rsidRPr="00DF18B3">
        <w:tab/>
        <w:t>└─resources</w:t>
      </w:r>
    </w:p>
    <w:p w14:paraId="65A2C5EC" w14:textId="39DB9E84" w:rsidR="00DF18B3" w:rsidRPr="00DF18B3" w:rsidRDefault="00DF18B3" w:rsidP="00DF18B3">
      <w:pPr>
        <w:pStyle w:val="a3"/>
        <w:ind w:left="105" w:right="105"/>
      </w:pPr>
      <w:r w:rsidRPr="00DF18B3">
        <w:rPr>
          <w:rFonts w:hint="eastAsia"/>
        </w:rPr>
        <w:t>│</w:t>
      </w:r>
      <w:r w:rsidRPr="00DF18B3">
        <w:tab/>
      </w:r>
      <w:r w:rsidRPr="00DF18B3">
        <w:tab/>
        <w:t>└─application.properties-----------</w:t>
      </w:r>
      <w:r w:rsidR="001050A5">
        <w:rPr>
          <w:rFonts w:hint="eastAsia"/>
        </w:rPr>
        <w:t>---</w:t>
      </w:r>
      <w:r w:rsidRPr="00DF18B3">
        <w:t>-----项目配置文件</w:t>
      </w:r>
    </w:p>
    <w:p w14:paraId="308FE62C" w14:textId="77777777" w:rsidR="00DF18B3" w:rsidRPr="00DF18B3" w:rsidRDefault="00DF18B3" w:rsidP="00DF18B3">
      <w:pPr>
        <w:pStyle w:val="a3"/>
        <w:ind w:left="105" w:right="105"/>
      </w:pPr>
      <w:r w:rsidRPr="00DF18B3">
        <w:rPr>
          <w:rFonts w:hint="eastAsia"/>
        </w:rPr>
        <w:t>│</w:t>
      </w:r>
      <w:r w:rsidRPr="00DF18B3">
        <w:tab/>
      </w:r>
    </w:p>
    <w:p w14:paraId="1B7DEDFE" w14:textId="77777777" w:rsidR="00DF18B3" w:rsidRPr="00DF18B3" w:rsidRDefault="00DF18B3" w:rsidP="00DF18B3">
      <w:pPr>
        <w:pStyle w:val="a3"/>
        <w:ind w:left="105" w:right="105"/>
      </w:pPr>
      <w:r w:rsidRPr="00DF18B3">
        <w:rPr>
          <w:rFonts w:hint="eastAsia"/>
        </w:rPr>
        <w:t>├─</w:t>
      </w:r>
      <w:r w:rsidRPr="00DF18B3">
        <w:t>core</w:t>
      </w:r>
      <w:r w:rsidRPr="00DF18B3">
        <w:tab/>
      </w:r>
      <w:r w:rsidRPr="00DF18B3">
        <w:tab/>
        <w:t>--核心模块</w:t>
      </w:r>
    </w:p>
    <w:p w14:paraId="491FF21A" w14:textId="0A7DEC7F" w:rsidR="00DF18B3" w:rsidRPr="00DF18B3" w:rsidRDefault="00DF18B3" w:rsidP="00DF18B3">
      <w:pPr>
        <w:pStyle w:val="a3"/>
        <w:ind w:left="105" w:right="105"/>
      </w:pPr>
      <w:r w:rsidRPr="00DF18B3">
        <w:rPr>
          <w:rFonts w:hint="eastAsia"/>
        </w:rPr>
        <w:t>│</w:t>
      </w:r>
      <w:r w:rsidRPr="00DF18B3">
        <w:tab/>
      </w:r>
    </w:p>
    <w:p w14:paraId="02EEA468" w14:textId="45466C46" w:rsidR="00DF18B3" w:rsidRDefault="00DF18B3" w:rsidP="00DF18B3">
      <w:pPr>
        <w:pStyle w:val="a3"/>
        <w:ind w:left="105" w:right="105"/>
        <w:rPr>
          <w:rFonts w:hint="eastAsia"/>
        </w:rPr>
      </w:pPr>
      <w:r w:rsidRPr="00DF18B3">
        <w:rPr>
          <w:rFonts w:hint="eastAsia"/>
        </w:rPr>
        <w:t>└─</w:t>
      </w:r>
      <w:r w:rsidRPr="00DF18B3">
        <w:t>devtools</w:t>
      </w:r>
      <w:r w:rsidRPr="00DF18B3">
        <w:tab/>
        <w:t>--开发中心模块</w:t>
      </w:r>
    </w:p>
    <w:p w14:paraId="39B4834F" w14:textId="5D1E4B49" w:rsidR="00F1564A" w:rsidRDefault="00F1564A" w:rsidP="00F1564A">
      <w:pPr>
        <w:rPr>
          <w:rFonts w:hint="eastAsia"/>
          <w:noProof/>
        </w:rPr>
      </w:pPr>
    </w:p>
    <w:p w14:paraId="11D58FDF" w14:textId="77777777" w:rsidR="003B26D5" w:rsidRDefault="00F1564A" w:rsidP="00BA2E7A">
      <w:pPr>
        <w:pStyle w:val="1"/>
      </w:pPr>
      <w:proofErr w:type="spellStart"/>
      <w:r w:rsidRPr="00F1564A">
        <w:t>T</w:t>
      </w:r>
      <w:r w:rsidRPr="00F1564A">
        <w:t>hymeleaf</w:t>
      </w:r>
      <w:proofErr w:type="spellEnd"/>
      <w:r>
        <w:rPr>
          <w:rFonts w:hint="eastAsia"/>
        </w:rPr>
        <w:t>模板</w:t>
      </w:r>
    </w:p>
    <w:p w14:paraId="10D1E2FD" w14:textId="19792693" w:rsidR="00F1564A" w:rsidRDefault="00F1564A" w:rsidP="00BA2E7A">
      <w:pPr>
        <w:pStyle w:val="2"/>
      </w:pPr>
      <w:r>
        <w:rPr>
          <w:rFonts w:hint="eastAsia"/>
        </w:rPr>
        <w:t>模板布局</w:t>
      </w:r>
    </w:p>
    <w:p w14:paraId="57C9A247" w14:textId="176C1284" w:rsidR="00BA2E7A" w:rsidRPr="00B964FA" w:rsidRDefault="008C2CCD" w:rsidP="00B964FA">
      <w:pPr>
        <w:pStyle w:val="3"/>
      </w:pPr>
      <w:r w:rsidRPr="00ED6FE3">
        <w:rPr>
          <w:rFonts w:hint="eastAsia"/>
        </w:rPr>
        <w:t>通用骨架</w:t>
      </w:r>
    </w:p>
    <w:p w14:paraId="00B57806" w14:textId="586AEFD7" w:rsidR="008C2CCD" w:rsidRDefault="008C2CCD" w:rsidP="008C2CC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&lt;!DOCTYPE </w:t>
      </w:r>
      <w:r>
        <w:rPr>
          <w:rFonts w:ascii="Consolas" w:hAnsi="Consolas"/>
          <w:b/>
          <w:bCs/>
          <w:color w:val="0000FF"/>
          <w:sz w:val="22"/>
          <w:szCs w:val="22"/>
        </w:rPr>
        <w:t>html</w:t>
      </w:r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html </w:t>
      </w:r>
      <w:proofErr w:type="spellStart"/>
      <w:r>
        <w:rPr>
          <w:rFonts w:ascii="Consolas" w:hAnsi="Consolas"/>
          <w:b/>
          <w:bCs/>
          <w:color w:val="0000FF"/>
          <w:sz w:val="22"/>
          <w:szCs w:val="22"/>
        </w:rPr>
        <w:t>xmlns:</w:t>
      </w:r>
      <w:r>
        <w:rPr>
          <w:rFonts w:ascii="Consolas" w:hAnsi="Consolas"/>
          <w:b/>
          <w:bCs/>
          <w:color w:val="660E7A"/>
          <w:sz w:val="22"/>
          <w:szCs w:val="22"/>
        </w:rPr>
        <w:t>th</w:t>
      </w:r>
      <w:proofErr w:type="spellEnd"/>
      <w:r>
        <w:rPr>
          <w:rFonts w:ascii="Consolas" w:hAnsi="Consolas"/>
          <w:b/>
          <w:bCs/>
          <w:color w:val="0000FF"/>
          <w:sz w:val="22"/>
          <w:szCs w:val="22"/>
        </w:rPr>
        <w:t>=</w:t>
      </w:r>
      <w:r>
        <w:rPr>
          <w:rFonts w:ascii="Consolas" w:hAnsi="Consolas"/>
          <w:b/>
          <w:bCs/>
          <w:color w:val="008000"/>
          <w:sz w:val="22"/>
          <w:szCs w:val="22"/>
        </w:rPr>
        <w:t>"http://www.thymeleaf.org"</w:t>
      </w:r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t xml:space="preserve">  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head </w:t>
      </w:r>
      <w:proofErr w:type="spellStart"/>
      <w:proofErr w:type="gramStart"/>
      <w:r>
        <w:rPr>
          <w:rFonts w:ascii="Consolas" w:hAnsi="Consolas"/>
          <w:b/>
          <w:bCs/>
          <w:color w:val="660E7A"/>
          <w:sz w:val="22"/>
          <w:szCs w:val="22"/>
        </w:rPr>
        <w:t>th</w:t>
      </w:r>
      <w:r>
        <w:rPr>
          <w:rFonts w:ascii="Consolas" w:hAnsi="Consolas"/>
          <w:b/>
          <w:bCs/>
          <w:color w:val="0000FF"/>
          <w:sz w:val="22"/>
          <w:szCs w:val="22"/>
        </w:rPr>
        <w:t>:replace</w:t>
      </w:r>
      <w:proofErr w:type="spellEnd"/>
      <w:proofErr w:type="gramEnd"/>
      <w:r>
        <w:rPr>
          <w:rFonts w:ascii="Consolas" w:hAnsi="Consolas"/>
          <w:b/>
          <w:bCs/>
          <w:color w:val="0000FF"/>
          <w:sz w:val="22"/>
          <w:szCs w:val="22"/>
        </w:rPr>
        <w:t>=</w:t>
      </w:r>
      <w:r>
        <w:rPr>
          <w:rFonts w:ascii="Consolas" w:hAnsi="Consolas"/>
          <w:b/>
          <w:bCs/>
          <w:color w:val="008000"/>
          <w:sz w:val="22"/>
          <w:szCs w:val="22"/>
        </w:rPr>
        <w:t>"/common/template :: header(~{::title},~{::link},~{::style})"</w:t>
      </w:r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  &lt;/</w:t>
      </w:r>
      <w:r>
        <w:rPr>
          <w:rFonts w:ascii="Consolas" w:hAnsi="Consolas"/>
          <w:b/>
          <w:bCs/>
          <w:color w:val="000080"/>
          <w:sz w:val="22"/>
          <w:szCs w:val="22"/>
        </w:rPr>
        <w:t>head</w:t>
      </w:r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  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body </w:t>
      </w:r>
      <w:r>
        <w:rPr>
          <w:rFonts w:ascii="Consolas" w:hAnsi="Consolas"/>
          <w:b/>
          <w:bCs/>
          <w:color w:val="0000FF"/>
          <w:sz w:val="22"/>
          <w:szCs w:val="22"/>
        </w:rPr>
        <w:t>class=</w:t>
      </w:r>
      <w:r>
        <w:rPr>
          <w:rFonts w:ascii="Consolas" w:hAnsi="Consolas"/>
          <w:b/>
          <w:bCs/>
          <w:color w:val="008000"/>
          <w:sz w:val="22"/>
          <w:szCs w:val="22"/>
        </w:rPr>
        <w:t>"</w:t>
      </w:r>
      <w:proofErr w:type="spellStart"/>
      <w:r>
        <w:rPr>
          <w:rFonts w:ascii="Consolas" w:hAnsi="Consolas"/>
          <w:b/>
          <w:bCs/>
          <w:color w:val="008000"/>
          <w:sz w:val="22"/>
          <w:szCs w:val="22"/>
        </w:rPr>
        <w:t>layui</w:t>
      </w:r>
      <w:proofErr w:type="spellEnd"/>
      <w:r>
        <w:rPr>
          <w:rFonts w:ascii="Consolas" w:hAnsi="Consolas"/>
          <w:b/>
          <w:bCs/>
          <w:color w:val="008000"/>
          <w:sz w:val="22"/>
          <w:szCs w:val="22"/>
        </w:rPr>
        <w:t>-layout-login"</w:t>
      </w:r>
      <w:r>
        <w:rPr>
          <w:rFonts w:ascii="Consolas" w:hAnsi="Consolas"/>
          <w:color w:val="000000"/>
          <w:sz w:val="22"/>
          <w:szCs w:val="22"/>
        </w:rPr>
        <w:t>&gt;</w:t>
      </w:r>
    </w:p>
    <w:p w14:paraId="197FEBFE" w14:textId="0292F549" w:rsidR="008C2CCD" w:rsidRDefault="008C2CCD" w:rsidP="008C2CCD">
      <w:pPr>
        <w:pStyle w:val="HTML"/>
        <w:shd w:val="clear" w:color="auto" w:fill="FFFFFF"/>
        <w:tabs>
          <w:tab w:val="clear" w:pos="916"/>
          <w:tab w:val="left" w:pos="694"/>
        </w:tabs>
        <w:rPr>
          <w:rFonts w:ascii="Consolas" w:hAnsi="Consolas" w:hint="eastAsia"/>
          <w:b/>
          <w:bCs/>
          <w:color w:val="008000"/>
          <w:sz w:val="22"/>
          <w:szCs w:val="22"/>
        </w:rPr>
      </w:pPr>
      <w:r>
        <w:rPr>
          <w:rFonts w:ascii="Consolas" w:hAnsi="Consolas"/>
          <w:b/>
          <w:bCs/>
          <w:color w:val="008000"/>
          <w:sz w:val="22"/>
          <w:szCs w:val="22"/>
        </w:rPr>
        <w:tab/>
        <w:t>[</w:t>
      </w:r>
      <w:r>
        <w:rPr>
          <w:rFonts w:ascii="Consolas" w:hAnsi="Consolas" w:hint="eastAsia"/>
          <w:b/>
          <w:bCs/>
          <w:color w:val="008000"/>
          <w:sz w:val="22"/>
          <w:szCs w:val="22"/>
        </w:rPr>
        <w:t>内容</w:t>
      </w:r>
      <w:r>
        <w:rPr>
          <w:rFonts w:ascii="Consolas" w:hAnsi="Consolas"/>
          <w:b/>
          <w:bCs/>
          <w:color w:val="008000"/>
          <w:sz w:val="22"/>
          <w:szCs w:val="22"/>
        </w:rPr>
        <w:t>]</w:t>
      </w:r>
    </w:p>
    <w:p w14:paraId="7E54DF1A" w14:textId="469AC937" w:rsidR="008C2CCD" w:rsidRDefault="008C2CCD" w:rsidP="008C2CCD">
      <w:pPr>
        <w:pStyle w:val="HTML"/>
        <w:shd w:val="clear" w:color="auto" w:fill="FFFFFF"/>
        <w:spacing w:after="24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script </w:t>
      </w:r>
      <w:proofErr w:type="spellStart"/>
      <w:proofErr w:type="gramStart"/>
      <w:r>
        <w:rPr>
          <w:rFonts w:ascii="Consolas" w:hAnsi="Consolas"/>
          <w:b/>
          <w:bCs/>
          <w:color w:val="660E7A"/>
          <w:sz w:val="22"/>
          <w:szCs w:val="22"/>
        </w:rPr>
        <w:t>th</w:t>
      </w:r>
      <w:r>
        <w:rPr>
          <w:rFonts w:ascii="Consolas" w:hAnsi="Consolas"/>
          <w:b/>
          <w:bCs/>
          <w:color w:val="0000FF"/>
          <w:sz w:val="22"/>
          <w:szCs w:val="22"/>
        </w:rPr>
        <w:t>:replace</w:t>
      </w:r>
      <w:proofErr w:type="spellEnd"/>
      <w:proofErr w:type="gramEnd"/>
      <w:r>
        <w:rPr>
          <w:rFonts w:ascii="Consolas" w:hAnsi="Consolas"/>
          <w:b/>
          <w:bCs/>
          <w:color w:val="0000FF"/>
          <w:sz w:val="22"/>
          <w:szCs w:val="22"/>
        </w:rPr>
        <w:t>=</w:t>
      </w:r>
      <w:r>
        <w:rPr>
          <w:rFonts w:ascii="Consolas" w:hAnsi="Consolas"/>
          <w:b/>
          <w:bCs/>
          <w:color w:val="008000"/>
          <w:sz w:val="22"/>
          <w:szCs w:val="22"/>
        </w:rPr>
        <w:t>"/common/template :: script"</w:t>
      </w:r>
      <w:r>
        <w:rPr>
          <w:rFonts w:ascii="Consolas" w:hAnsi="Consolas"/>
          <w:color w:val="000000"/>
          <w:sz w:val="22"/>
          <w:szCs w:val="22"/>
        </w:rPr>
        <w:t>&gt;&lt;/</w:t>
      </w:r>
      <w:r>
        <w:rPr>
          <w:rFonts w:ascii="Consolas" w:hAnsi="Consolas"/>
          <w:b/>
          <w:bCs/>
          <w:color w:val="000080"/>
          <w:sz w:val="22"/>
          <w:szCs w:val="22"/>
        </w:rPr>
        <w:t>script</w:t>
      </w:r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  &lt;/</w:t>
      </w:r>
      <w:r>
        <w:rPr>
          <w:rFonts w:ascii="Consolas" w:hAnsi="Consolas"/>
          <w:b/>
          <w:bCs/>
          <w:color w:val="000080"/>
          <w:sz w:val="22"/>
          <w:szCs w:val="22"/>
        </w:rPr>
        <w:t>body</w:t>
      </w:r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>&lt;/</w:t>
      </w:r>
      <w:r>
        <w:rPr>
          <w:rFonts w:ascii="Consolas" w:hAnsi="Consolas"/>
          <w:b/>
          <w:bCs/>
          <w:color w:val="000080"/>
          <w:sz w:val="22"/>
          <w:szCs w:val="22"/>
        </w:rPr>
        <w:t>html</w:t>
      </w:r>
      <w:r>
        <w:rPr>
          <w:rFonts w:ascii="Consolas" w:hAnsi="Consolas"/>
          <w:color w:val="000000"/>
          <w:sz w:val="22"/>
          <w:szCs w:val="22"/>
        </w:rPr>
        <w:t>&gt;</w:t>
      </w:r>
    </w:p>
    <w:p w14:paraId="3B260F7C" w14:textId="1276179D" w:rsidR="00B964FA" w:rsidRDefault="00B964FA" w:rsidP="00B964FA">
      <w:pPr>
        <w:pStyle w:val="3"/>
      </w:pPr>
      <w:r>
        <w:rPr>
          <w:rFonts w:hint="eastAsia"/>
        </w:rPr>
        <w:t>模板方法</w:t>
      </w:r>
    </w:p>
    <w:p w14:paraId="57749476" w14:textId="06DA6489" w:rsidR="00B964FA" w:rsidRDefault="00AB2517" w:rsidP="00B964FA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用word写文档，崩溃中~</w:t>
      </w:r>
    </w:p>
    <w:p w14:paraId="034F95C5" w14:textId="67CD7AD2" w:rsidR="00AB2517" w:rsidRPr="00AB2517" w:rsidRDefault="00AB2517" w:rsidP="00B964FA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先熟悉一下PDF，再继续写了</w:t>
      </w:r>
      <w:bookmarkStart w:id="0" w:name="_GoBack"/>
      <w:bookmarkEnd w:id="0"/>
    </w:p>
    <w:sectPr w:rsidR="00AB2517" w:rsidRPr="00AB2517" w:rsidSect="008C2C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63AF"/>
    <w:multiLevelType w:val="multilevel"/>
    <w:tmpl w:val="50E4D3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39B4387"/>
    <w:multiLevelType w:val="hybridMultilevel"/>
    <w:tmpl w:val="F4AC2D46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13E43769"/>
    <w:multiLevelType w:val="multilevel"/>
    <w:tmpl w:val="0409001D"/>
    <w:lvl w:ilvl="0">
      <w:start w:val="1"/>
      <w:numFmt w:val="decimal"/>
      <w:lvlText w:val="%1"/>
      <w:lvlJc w:val="left"/>
      <w:pPr>
        <w:ind w:left="168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52" w:hanging="567"/>
      </w:pPr>
    </w:lvl>
    <w:lvl w:ilvl="2">
      <w:start w:val="1"/>
      <w:numFmt w:val="decimal"/>
      <w:lvlText w:val="%1.%2.%3"/>
      <w:lvlJc w:val="left"/>
      <w:pPr>
        <w:ind w:left="2678" w:hanging="567"/>
      </w:pPr>
    </w:lvl>
    <w:lvl w:ilvl="3">
      <w:start w:val="1"/>
      <w:numFmt w:val="decimal"/>
      <w:lvlText w:val="%1.%2.%3.%4"/>
      <w:lvlJc w:val="left"/>
      <w:pPr>
        <w:ind w:left="3244" w:hanging="708"/>
      </w:pPr>
    </w:lvl>
    <w:lvl w:ilvl="4">
      <w:start w:val="1"/>
      <w:numFmt w:val="decimal"/>
      <w:lvlText w:val="%1.%2.%3.%4.%5"/>
      <w:lvlJc w:val="left"/>
      <w:pPr>
        <w:ind w:left="3811" w:hanging="850"/>
      </w:pPr>
    </w:lvl>
    <w:lvl w:ilvl="5">
      <w:start w:val="1"/>
      <w:numFmt w:val="decimal"/>
      <w:lvlText w:val="%1.%2.%3.%4.%5.%6"/>
      <w:lvlJc w:val="left"/>
      <w:pPr>
        <w:ind w:left="4520" w:hanging="1134"/>
      </w:pPr>
    </w:lvl>
    <w:lvl w:ilvl="6">
      <w:start w:val="1"/>
      <w:numFmt w:val="decimal"/>
      <w:lvlText w:val="%1.%2.%3.%4.%5.%6.%7"/>
      <w:lvlJc w:val="left"/>
      <w:pPr>
        <w:ind w:left="5087" w:hanging="1276"/>
      </w:pPr>
    </w:lvl>
    <w:lvl w:ilvl="7">
      <w:start w:val="1"/>
      <w:numFmt w:val="decimal"/>
      <w:lvlText w:val="%1.%2.%3.%4.%5.%6.%7.%8"/>
      <w:lvlJc w:val="left"/>
      <w:pPr>
        <w:ind w:left="5654" w:hanging="1418"/>
      </w:pPr>
    </w:lvl>
    <w:lvl w:ilvl="8">
      <w:start w:val="1"/>
      <w:numFmt w:val="decimal"/>
      <w:lvlText w:val="%1.%2.%3.%4.%5.%6.%7.%8.%9"/>
      <w:lvlJc w:val="left"/>
      <w:pPr>
        <w:ind w:left="6362" w:hanging="1700"/>
      </w:pPr>
    </w:lvl>
  </w:abstractNum>
  <w:abstractNum w:abstractNumId="3" w15:restartNumberingAfterBreak="0">
    <w:nsid w:val="17833D6B"/>
    <w:multiLevelType w:val="multilevel"/>
    <w:tmpl w:val="50E4D3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B165F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373288B"/>
    <w:multiLevelType w:val="hybridMultilevel"/>
    <w:tmpl w:val="35149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3D7CF7"/>
    <w:multiLevelType w:val="hybridMultilevel"/>
    <w:tmpl w:val="B414D4B4"/>
    <w:lvl w:ilvl="0" w:tplc="740EA50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CB3842"/>
    <w:multiLevelType w:val="multilevel"/>
    <w:tmpl w:val="6FEE719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42E49DF"/>
    <w:multiLevelType w:val="multilevel"/>
    <w:tmpl w:val="50E4D3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AF113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81D54A8"/>
    <w:multiLevelType w:val="hybridMultilevel"/>
    <w:tmpl w:val="35149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2E34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F0F467C"/>
    <w:multiLevelType w:val="multilevel"/>
    <w:tmpl w:val="67C8E0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9"/>
  </w:num>
  <w:num w:numId="6">
    <w:abstractNumId w:val="11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4"/>
  </w:num>
  <w:num w:numId="10">
    <w:abstractNumId w:val="12"/>
  </w:num>
  <w:num w:numId="11">
    <w:abstractNumId w:val="0"/>
  </w:num>
  <w:num w:numId="12">
    <w:abstractNumId w:val="8"/>
  </w:num>
  <w:num w:numId="13">
    <w:abstractNumId w:val="1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FE"/>
    <w:rsid w:val="00042FDE"/>
    <w:rsid w:val="000957FA"/>
    <w:rsid w:val="001050A5"/>
    <w:rsid w:val="003B26D5"/>
    <w:rsid w:val="004B4AE1"/>
    <w:rsid w:val="004D3EFE"/>
    <w:rsid w:val="004E28FF"/>
    <w:rsid w:val="005A15BB"/>
    <w:rsid w:val="006733D9"/>
    <w:rsid w:val="007F0077"/>
    <w:rsid w:val="008524EE"/>
    <w:rsid w:val="008C2CCD"/>
    <w:rsid w:val="009146AB"/>
    <w:rsid w:val="009C3243"/>
    <w:rsid w:val="00AB2517"/>
    <w:rsid w:val="00B964FA"/>
    <w:rsid w:val="00BA2E7A"/>
    <w:rsid w:val="00BC3059"/>
    <w:rsid w:val="00C34F13"/>
    <w:rsid w:val="00DD0022"/>
    <w:rsid w:val="00DF18B3"/>
    <w:rsid w:val="00E93136"/>
    <w:rsid w:val="00ED6FE3"/>
    <w:rsid w:val="00F1564A"/>
    <w:rsid w:val="00F15EB7"/>
    <w:rsid w:val="00F568BF"/>
    <w:rsid w:val="00FB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1E30"/>
  <w15:chartTrackingRefBased/>
  <w15:docId w15:val="{22CFA28D-E5E5-4D5E-921F-423567FE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2E7A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BA2E7A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BA2E7A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E7A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2E7A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E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2E7A"/>
    <w:rPr>
      <w:b/>
      <w:bCs/>
      <w:kern w:val="44"/>
      <w:sz w:val="44"/>
      <w:szCs w:val="44"/>
    </w:rPr>
  </w:style>
  <w:style w:type="paragraph" w:customStyle="1" w:styleId="a3">
    <w:name w:val="代码块"/>
    <w:basedOn w:val="a"/>
    <w:link w:val="a4"/>
    <w:qFormat/>
    <w:rsid w:val="00DF18B3"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clear" w:color="auto" w:fill="D0CECE" w:themeFill="background2" w:themeFillShade="E6"/>
      <w:ind w:leftChars="50" w:left="50" w:rightChars="50" w:right="50"/>
      <w:jc w:val="left"/>
    </w:pPr>
    <w:rPr>
      <w:noProof/>
    </w:rPr>
  </w:style>
  <w:style w:type="paragraph" w:styleId="a5">
    <w:name w:val="List Paragraph"/>
    <w:basedOn w:val="a"/>
    <w:uiPriority w:val="34"/>
    <w:qFormat/>
    <w:rsid w:val="007F0077"/>
    <w:pPr>
      <w:ind w:firstLineChars="200" w:firstLine="420"/>
    </w:pPr>
  </w:style>
  <w:style w:type="character" w:customStyle="1" w:styleId="a4">
    <w:name w:val="代码块 字符"/>
    <w:basedOn w:val="a0"/>
    <w:link w:val="a3"/>
    <w:rsid w:val="00DF18B3"/>
    <w:rPr>
      <w:noProof/>
      <w:shd w:val="clear" w:color="auto" w:fill="D0CECE" w:themeFill="background2" w:themeFillShade="E6"/>
    </w:rPr>
  </w:style>
  <w:style w:type="paragraph" w:styleId="HTML">
    <w:name w:val="HTML Preformatted"/>
    <w:basedOn w:val="a"/>
    <w:link w:val="HTML0"/>
    <w:uiPriority w:val="99"/>
    <w:semiHidden/>
    <w:unhideWhenUsed/>
    <w:rsid w:val="00E931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313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A2E7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2E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2E7A"/>
    <w:rPr>
      <w:b/>
      <w:bCs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BA2E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BA2E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内容标题"/>
    <w:basedOn w:val="a"/>
    <w:link w:val="a9"/>
    <w:rsid w:val="00ED6FE3"/>
    <w:pPr>
      <w:pBdr>
        <w:left w:val="single" w:sz="24" w:space="4" w:color="5B9BD5" w:themeColor="accent5"/>
      </w:pBdr>
      <w:shd w:val="clear" w:color="auto" w:fill="DEEAF6" w:themeFill="accent5" w:themeFillTint="33"/>
      <w:spacing w:line="360" w:lineRule="auto"/>
      <w:jc w:val="left"/>
    </w:pPr>
    <w:rPr>
      <w:rFonts w:eastAsia="微软雅黑"/>
      <w:color w:val="2E74B5" w:themeColor="accent5" w:themeShade="BF"/>
    </w:rPr>
  </w:style>
  <w:style w:type="paragraph" w:styleId="aa">
    <w:name w:val="No Spacing"/>
    <w:link w:val="ab"/>
    <w:uiPriority w:val="1"/>
    <w:qFormat/>
    <w:rsid w:val="00B964FA"/>
    <w:pPr>
      <w:widowControl w:val="0"/>
      <w:jc w:val="both"/>
    </w:pPr>
  </w:style>
  <w:style w:type="character" w:customStyle="1" w:styleId="a9">
    <w:name w:val="内容标题 字符"/>
    <w:basedOn w:val="a0"/>
    <w:link w:val="a8"/>
    <w:rsid w:val="00ED6FE3"/>
    <w:rPr>
      <w:rFonts w:eastAsia="微软雅黑"/>
      <w:color w:val="2E74B5" w:themeColor="accent5" w:themeShade="BF"/>
      <w:shd w:val="clear" w:color="auto" w:fill="DEEAF6" w:themeFill="accent5" w:themeFillTint="33"/>
    </w:rPr>
  </w:style>
  <w:style w:type="paragraph" w:customStyle="1" w:styleId="ac">
    <w:name w:val="底色标题"/>
    <w:basedOn w:val="a3"/>
    <w:link w:val="ad"/>
    <w:qFormat/>
    <w:rsid w:val="00B964FA"/>
    <w:pPr>
      <w:pBdr>
        <w:top w:val="single" w:sz="8" w:space="1" w:color="2E74B5" w:themeColor="accent5" w:themeShade="BF"/>
        <w:left w:val="single" w:sz="8" w:space="4" w:color="2E74B5" w:themeColor="accent5" w:themeShade="BF"/>
        <w:bottom w:val="single" w:sz="8" w:space="1" w:color="2E74B5" w:themeColor="accent5" w:themeShade="BF"/>
        <w:right w:val="single" w:sz="8" w:space="4" w:color="2E74B5" w:themeColor="accent5" w:themeShade="BF"/>
      </w:pBdr>
      <w:shd w:val="clear" w:color="auto" w:fill="BDD6EE" w:themeFill="accent5" w:themeFillTint="66"/>
    </w:pPr>
  </w:style>
  <w:style w:type="character" w:customStyle="1" w:styleId="ab">
    <w:name w:val="无间隔 字符"/>
    <w:basedOn w:val="a0"/>
    <w:link w:val="aa"/>
    <w:uiPriority w:val="1"/>
    <w:rsid w:val="00B964FA"/>
  </w:style>
  <w:style w:type="character" w:customStyle="1" w:styleId="ad">
    <w:name w:val="底色标题 字符"/>
    <w:basedOn w:val="ab"/>
    <w:link w:val="ac"/>
    <w:rsid w:val="00B964FA"/>
    <w:rPr>
      <w:noProof/>
      <w:shd w:val="clear" w:color="auto" w:fill="BDD6EE" w:themeFill="accent5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E2BAF-2FBA-4D0A-8B04-71EE817CE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那个 有office</dc:creator>
  <cp:keywords/>
  <dc:description/>
  <cp:lastModifiedBy>那个 有office</cp:lastModifiedBy>
  <cp:revision>62</cp:revision>
  <dcterms:created xsi:type="dcterms:W3CDTF">2018-11-09T11:38:00Z</dcterms:created>
  <dcterms:modified xsi:type="dcterms:W3CDTF">2018-11-09T13:33:00Z</dcterms:modified>
</cp:coreProperties>
</file>