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81487" w14:textId="77777777" w:rsidR="00DB3424" w:rsidRPr="00DB1877" w:rsidRDefault="00000000">
      <w:pPr>
        <w:jc w:val="center"/>
        <w:rPr>
          <w:lang w:val="pt-BR"/>
        </w:rPr>
      </w:pPr>
      <w:r w:rsidRPr="00DB1877">
        <w:rPr>
          <w:rFonts w:ascii="Times New Roman" w:hAnsi="Times New Roman"/>
          <w:b/>
          <w:sz w:val="24"/>
          <w:lang w:val="pt-BR"/>
        </w:rPr>
        <w:t>UNIVERSIDADE PRESBITERIANA MACKENZIE</w:t>
      </w:r>
      <w:r w:rsidRPr="00DB1877">
        <w:rPr>
          <w:rFonts w:ascii="Times New Roman" w:hAnsi="Times New Roman"/>
          <w:b/>
          <w:sz w:val="24"/>
          <w:lang w:val="pt-BR"/>
        </w:rPr>
        <w:br/>
        <w:t>Faculdade de Computação e Informática</w:t>
      </w:r>
      <w:r w:rsidRPr="00DB1877">
        <w:rPr>
          <w:rFonts w:ascii="Times New Roman" w:hAnsi="Times New Roman"/>
          <w:b/>
          <w:sz w:val="24"/>
          <w:lang w:val="pt-BR"/>
        </w:rPr>
        <w:br/>
        <w:t>Disciplina: Desenvolvimento de Software</w:t>
      </w:r>
      <w:r w:rsidRPr="00DB1877">
        <w:rPr>
          <w:rFonts w:ascii="Times New Roman" w:hAnsi="Times New Roman"/>
          <w:b/>
          <w:sz w:val="24"/>
          <w:lang w:val="pt-BR"/>
        </w:rPr>
        <w:br/>
      </w:r>
      <w:r w:rsidRPr="00DB1877">
        <w:rPr>
          <w:rFonts w:ascii="Times New Roman" w:hAnsi="Times New Roman"/>
          <w:b/>
          <w:sz w:val="24"/>
          <w:lang w:val="pt-BR"/>
        </w:rPr>
        <w:br/>
        <w:t>PROJETO EXTENSIONISTA – BEEPHARMA</w:t>
      </w:r>
    </w:p>
    <w:p w14:paraId="1F385FA1" w14:textId="77777777" w:rsidR="00DB3424" w:rsidRPr="00DB1877" w:rsidRDefault="00DB3424">
      <w:pPr>
        <w:rPr>
          <w:lang w:val="pt-BR"/>
        </w:rPr>
      </w:pPr>
    </w:p>
    <w:p w14:paraId="50B95C22" w14:textId="77777777" w:rsidR="00DB3424" w:rsidRPr="00DB1877" w:rsidRDefault="00000000">
      <w:pPr>
        <w:jc w:val="center"/>
        <w:rPr>
          <w:lang w:val="pt-BR"/>
        </w:rPr>
      </w:pPr>
      <w:r w:rsidRPr="00DB1877">
        <w:rPr>
          <w:rFonts w:ascii="Times New Roman" w:hAnsi="Times New Roman"/>
          <w:b/>
          <w:sz w:val="24"/>
          <w:lang w:val="pt-BR"/>
        </w:rPr>
        <w:t>1. CONTEXTUALIZAÇÃO</w:t>
      </w:r>
    </w:p>
    <w:p w14:paraId="72106A7A" w14:textId="77777777" w:rsidR="00DB3424" w:rsidRPr="00DB1877" w:rsidRDefault="00DB3424">
      <w:pPr>
        <w:rPr>
          <w:lang w:val="pt-BR"/>
        </w:rPr>
      </w:pPr>
    </w:p>
    <w:p w14:paraId="7AD1BA43" w14:textId="77777777" w:rsidR="00DB3424" w:rsidRPr="00DB1877" w:rsidRDefault="00000000">
      <w:pPr>
        <w:jc w:val="both"/>
        <w:rPr>
          <w:lang w:val="pt-BR"/>
        </w:rPr>
      </w:pPr>
      <w:r w:rsidRPr="00DB1877">
        <w:rPr>
          <w:rFonts w:ascii="Times New Roman" w:hAnsi="Times New Roman"/>
          <w:sz w:val="24"/>
          <w:lang w:val="pt-BR"/>
        </w:rPr>
        <w:t>A indústria farmacêutica é um dos setores mais estratégicos e regulados do mundo. Este projeto extensionista tem como foco o desenvolvimento de uma solução integrada que possibilite o controle de processos produtivos, logísticos e de qualidade. O objetivo é propor um sistema que atenda às normas da ANVISA, boas práticas de fabricação (GMP) e que fortaleça a rastreabilidade e eficiência da produção. A relevância deste projeto também se dá pelo alinhamento aos Objetivos de Desenvolvimento Sustentável (ODS), especialmente no que tange à saúde, bem-estar, inovação e infraestrutura.</w:t>
      </w:r>
    </w:p>
    <w:p w14:paraId="5AE38490" w14:textId="77777777" w:rsidR="00DB3424" w:rsidRPr="00DB1877" w:rsidRDefault="00000000">
      <w:pPr>
        <w:jc w:val="center"/>
        <w:rPr>
          <w:lang w:val="pt-BR"/>
        </w:rPr>
      </w:pPr>
      <w:r w:rsidRPr="00DB1877">
        <w:rPr>
          <w:rFonts w:ascii="Times New Roman" w:hAnsi="Times New Roman"/>
          <w:b/>
          <w:sz w:val="24"/>
          <w:lang w:val="pt-BR"/>
        </w:rPr>
        <w:t>2. OBJETIVOS</w:t>
      </w:r>
    </w:p>
    <w:p w14:paraId="65617BA0" w14:textId="77777777" w:rsidR="00DB3424" w:rsidRPr="00DB1877" w:rsidRDefault="00DB3424">
      <w:pPr>
        <w:rPr>
          <w:lang w:val="pt-BR"/>
        </w:rPr>
      </w:pPr>
    </w:p>
    <w:p w14:paraId="06E4CAC2" w14:textId="77777777" w:rsidR="00DB1877" w:rsidRDefault="00000000">
      <w:pPr>
        <w:jc w:val="both"/>
        <w:rPr>
          <w:lang w:val="pt-BR"/>
        </w:rPr>
      </w:pPr>
      <w:r w:rsidRPr="00DB1877">
        <w:rPr>
          <w:rFonts w:ascii="Times New Roman" w:hAnsi="Times New Roman"/>
          <w:sz w:val="24"/>
          <w:lang w:val="pt-BR"/>
        </w:rPr>
        <w:t>O objetivo principal do Projeto BeePharma é propor e documentar uma solução tecnológica para a gestão integrada da indústria farmacêutica. De forma específica, pretende-se:</w:t>
      </w:r>
    </w:p>
    <w:p w14:paraId="74A70F9C" w14:textId="77777777" w:rsidR="00DB1877" w:rsidRPr="00DB1877" w:rsidRDefault="00000000" w:rsidP="00DB1877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DB1877">
        <w:rPr>
          <w:rFonts w:ascii="Times New Roman" w:hAnsi="Times New Roman"/>
          <w:sz w:val="24"/>
          <w:lang w:val="pt-BR"/>
        </w:rPr>
        <w:t>Realizar levantamento e análise de requisitos funcionais e não funcionais;</w:t>
      </w:r>
    </w:p>
    <w:p w14:paraId="695C31C6" w14:textId="77777777" w:rsidR="00DB1877" w:rsidRPr="00DB1877" w:rsidRDefault="00000000" w:rsidP="00DB1877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DB1877">
        <w:rPr>
          <w:rFonts w:ascii="Times New Roman" w:hAnsi="Times New Roman"/>
          <w:sz w:val="24"/>
          <w:lang w:val="pt-BR"/>
        </w:rPr>
        <w:t>Desenvolver modelos UML consistentes, abrangendo casos de uso, classes, atividades, sequência e estado;</w:t>
      </w:r>
    </w:p>
    <w:p w14:paraId="316AEC52" w14:textId="77777777" w:rsidR="00DB1877" w:rsidRPr="00DB1877" w:rsidRDefault="00000000" w:rsidP="00DB1877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DB1877">
        <w:rPr>
          <w:rFonts w:ascii="Times New Roman" w:hAnsi="Times New Roman"/>
          <w:sz w:val="24"/>
          <w:lang w:val="pt-BR"/>
        </w:rPr>
        <w:t>Propor uma arquitetura de software aderente às necessidades da indústria farmacêutica;</w:t>
      </w:r>
    </w:p>
    <w:p w14:paraId="267DE40A" w14:textId="77777777" w:rsidR="00DB1877" w:rsidRPr="00DB1877" w:rsidRDefault="00000000" w:rsidP="00DB1877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DB1877">
        <w:rPr>
          <w:rFonts w:ascii="Times New Roman" w:hAnsi="Times New Roman"/>
          <w:sz w:val="24"/>
          <w:lang w:val="pt-BR"/>
        </w:rPr>
        <w:t>Estabelecer integração entre módulos de produção, estoque, logística e qualidade;</w:t>
      </w:r>
    </w:p>
    <w:p w14:paraId="3BE78E09" w14:textId="5BE2CA75" w:rsidR="00DB3424" w:rsidRPr="00DB1877" w:rsidRDefault="00000000" w:rsidP="00DB1877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DB1877">
        <w:rPr>
          <w:rFonts w:ascii="Times New Roman" w:hAnsi="Times New Roman"/>
          <w:sz w:val="24"/>
          <w:lang w:val="pt-BR"/>
        </w:rPr>
        <w:t>Contribuir com os ODS 3 (Saúde e Bem-estar) e ODS 9 (Indústria, Inovação e Infraestrutura).</w:t>
      </w:r>
    </w:p>
    <w:p w14:paraId="3D40B9AD" w14:textId="77777777" w:rsidR="00DB3424" w:rsidRPr="00DB1877" w:rsidRDefault="00000000">
      <w:pPr>
        <w:jc w:val="center"/>
        <w:rPr>
          <w:lang w:val="pt-BR"/>
        </w:rPr>
      </w:pPr>
      <w:r w:rsidRPr="00DB1877">
        <w:rPr>
          <w:rFonts w:ascii="Times New Roman" w:hAnsi="Times New Roman"/>
          <w:b/>
          <w:sz w:val="24"/>
          <w:lang w:val="pt-BR"/>
        </w:rPr>
        <w:t>3. REQUISITOS DO SISTEMA</w:t>
      </w:r>
    </w:p>
    <w:p w14:paraId="771FFA7C" w14:textId="77777777" w:rsidR="00DB3424" w:rsidRPr="00DB1877" w:rsidRDefault="00DB3424">
      <w:pPr>
        <w:rPr>
          <w:lang w:val="pt-BR"/>
        </w:rPr>
      </w:pPr>
    </w:p>
    <w:p w14:paraId="20D962AE" w14:textId="77777777" w:rsidR="00DB3424" w:rsidRPr="00DB1877" w:rsidRDefault="00000000">
      <w:pPr>
        <w:jc w:val="both"/>
        <w:rPr>
          <w:lang w:val="pt-BR"/>
        </w:rPr>
      </w:pPr>
      <w:r w:rsidRPr="00DB1877">
        <w:rPr>
          <w:rFonts w:ascii="Times New Roman" w:hAnsi="Times New Roman"/>
          <w:sz w:val="24"/>
          <w:lang w:val="pt-BR"/>
        </w:rPr>
        <w:t>O sistema BeePharma deverá contemplar requisitos funcionais, não funcionais e regras de negócio específicas do setor farmacêutico. Esses requisitos foram documentados em planilha anexa (Requisitos_BeePharma.xlsx), classificados e priorizados de acordo com critérios estabelecidos pela disciplina.</w:t>
      </w:r>
    </w:p>
    <w:p w14:paraId="4EAB7BF6" w14:textId="77777777" w:rsidR="00DB3424" w:rsidRPr="00DB1877" w:rsidRDefault="00000000">
      <w:pPr>
        <w:jc w:val="center"/>
        <w:rPr>
          <w:lang w:val="pt-BR"/>
        </w:rPr>
      </w:pPr>
      <w:r w:rsidRPr="00DB1877">
        <w:rPr>
          <w:rFonts w:ascii="Times New Roman" w:hAnsi="Times New Roman"/>
          <w:b/>
          <w:sz w:val="24"/>
          <w:lang w:val="pt-BR"/>
        </w:rPr>
        <w:lastRenderedPageBreak/>
        <w:t>4. MODELAGEM UML</w:t>
      </w:r>
    </w:p>
    <w:p w14:paraId="23BF6289" w14:textId="77777777" w:rsidR="00DB3424" w:rsidRPr="00DB1877" w:rsidRDefault="00DB3424">
      <w:pPr>
        <w:rPr>
          <w:lang w:val="pt-BR"/>
        </w:rPr>
      </w:pPr>
    </w:p>
    <w:p w14:paraId="0033F744" w14:textId="77777777" w:rsidR="00DB3424" w:rsidRPr="00DB1877" w:rsidRDefault="00000000">
      <w:pPr>
        <w:jc w:val="both"/>
        <w:rPr>
          <w:lang w:val="pt-BR"/>
        </w:rPr>
      </w:pPr>
      <w:r w:rsidRPr="00DB1877">
        <w:rPr>
          <w:rFonts w:ascii="Times New Roman" w:hAnsi="Times New Roman"/>
          <w:sz w:val="24"/>
          <w:lang w:val="pt-BR"/>
        </w:rPr>
        <w:t>Para representar de forma estruturada os processos e funcionalidades do sistema, foram elaborados diagramas UML. Estes diagramas contribuem para uma visão clara das interações entre usuários, módulos e entidades do sistema.</w:t>
      </w:r>
    </w:p>
    <w:p w14:paraId="64A1A8D8" w14:textId="3FA75717" w:rsidR="00DB3424" w:rsidRPr="00DB1877" w:rsidRDefault="00000000" w:rsidP="00DB1877">
      <w:pPr>
        <w:jc w:val="center"/>
        <w:rPr>
          <w:lang w:val="pt-BR"/>
        </w:rPr>
      </w:pPr>
      <w:r w:rsidRPr="00DB1877">
        <w:rPr>
          <w:lang w:val="pt-BR"/>
        </w:rPr>
        <w:t>Figura 1 – Diagrama de Classes</w:t>
      </w:r>
    </w:p>
    <w:p w14:paraId="28D748B4" w14:textId="77777777" w:rsidR="00DB3424" w:rsidRDefault="00000000" w:rsidP="00DB1877">
      <w:pPr>
        <w:jc w:val="center"/>
      </w:pPr>
      <w:r>
        <w:rPr>
          <w:noProof/>
        </w:rPr>
        <w:drawing>
          <wp:inline distT="0" distB="0" distL="0" distR="0" wp14:anchorId="1E343FEE" wp14:editId="55855FBB">
            <wp:extent cx="4572000" cy="4773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3019f5-50e1-4395-9221-c8023babf44f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7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98D4" w14:textId="6F0C4CAF" w:rsidR="00DB3424" w:rsidRPr="00DB1877" w:rsidRDefault="00DB1877" w:rsidP="00DB1877">
      <w:pPr>
        <w:jc w:val="center"/>
        <w:rPr>
          <w:lang w:val="pt-BR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78B673B4" wp14:editId="7513BA3D">
            <wp:simplePos x="0" y="0"/>
            <wp:positionH relativeFrom="column">
              <wp:posOffset>-1081405</wp:posOffset>
            </wp:positionH>
            <wp:positionV relativeFrom="paragraph">
              <wp:posOffset>448310</wp:posOffset>
            </wp:positionV>
            <wp:extent cx="7627523" cy="929604"/>
            <wp:effectExtent l="0" t="0" r="0" b="4445"/>
            <wp:wrapTight wrapText="bothSides">
              <wp:wrapPolygon edited="0">
                <wp:start x="0" y="0"/>
                <wp:lineTo x="0" y="21260"/>
                <wp:lineTo x="21526" y="21260"/>
                <wp:lineTo x="2152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a26e29-b702-46c8-b654-e9165bceccdc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7523" cy="929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B1877">
        <w:rPr>
          <w:lang w:val="pt-BR"/>
        </w:rPr>
        <w:t>Figura 2 – Diagrama de Casos de Uso</w:t>
      </w:r>
    </w:p>
    <w:p w14:paraId="27EEB6DD" w14:textId="78AF102B" w:rsidR="00DB3424" w:rsidRPr="00DB1877" w:rsidRDefault="00DB3424" w:rsidP="00DB1877">
      <w:pPr>
        <w:jc w:val="center"/>
        <w:rPr>
          <w:lang w:val="pt-BR"/>
        </w:rPr>
      </w:pPr>
    </w:p>
    <w:p w14:paraId="0BE9F875" w14:textId="1959FB60" w:rsidR="00DB3424" w:rsidRPr="00DB1877" w:rsidRDefault="00DB3424">
      <w:pPr>
        <w:rPr>
          <w:lang w:val="pt-BR"/>
        </w:rPr>
      </w:pPr>
    </w:p>
    <w:p w14:paraId="29ED4E83" w14:textId="77777777" w:rsidR="00DB3424" w:rsidRPr="00DB1877" w:rsidRDefault="00000000">
      <w:pPr>
        <w:jc w:val="center"/>
        <w:rPr>
          <w:lang w:val="pt-BR"/>
        </w:rPr>
      </w:pPr>
      <w:r w:rsidRPr="00DB1877">
        <w:rPr>
          <w:rFonts w:ascii="Times New Roman" w:hAnsi="Times New Roman"/>
          <w:b/>
          <w:sz w:val="24"/>
          <w:lang w:val="pt-BR"/>
        </w:rPr>
        <w:t>5. ALINHAMENTO COM OS OBJETIVOS DE DESENVOLVIMENTO SUSTENTÁVEL (ODS)</w:t>
      </w:r>
    </w:p>
    <w:p w14:paraId="0FE9BF4D" w14:textId="77777777" w:rsidR="00DB3424" w:rsidRPr="00DB1877" w:rsidRDefault="00DB3424">
      <w:pPr>
        <w:rPr>
          <w:lang w:val="pt-BR"/>
        </w:rPr>
      </w:pPr>
    </w:p>
    <w:p w14:paraId="155C99EF" w14:textId="6A30CF17" w:rsidR="00DB3424" w:rsidRPr="00DB1877" w:rsidRDefault="00DB1877">
      <w:pPr>
        <w:jc w:val="both"/>
        <w:rPr>
          <w:lang w:val="pt-BR"/>
        </w:rPr>
      </w:pPr>
      <w:r>
        <w:rPr>
          <w:rFonts w:ascii="Times New Roman" w:hAnsi="Times New Roman"/>
          <w:sz w:val="24"/>
          <w:lang w:val="pt-BR"/>
        </w:rPr>
        <w:t>Nosso</w:t>
      </w:r>
      <w:r w:rsidR="00000000" w:rsidRPr="00DB1877">
        <w:rPr>
          <w:rFonts w:ascii="Times New Roman" w:hAnsi="Times New Roman"/>
          <w:sz w:val="24"/>
          <w:lang w:val="pt-BR"/>
        </w:rPr>
        <w:t xml:space="preserve"> projeto está diretamente alinhado a dois Objetivos de Desenvolvimento Sustentável (ODS):</w:t>
      </w:r>
    </w:p>
    <w:p w14:paraId="4A5004DA" w14:textId="4CB403A2" w:rsidR="00DB1877" w:rsidRPr="00DB1877" w:rsidRDefault="00000000" w:rsidP="00DB1877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DB1877">
        <w:rPr>
          <w:rFonts w:ascii="Times New Roman" w:hAnsi="Times New Roman"/>
          <w:sz w:val="24"/>
          <w:lang w:val="pt-BR"/>
        </w:rPr>
        <w:t xml:space="preserve">ODS 3: Saúde e Bem-Estar </w:t>
      </w:r>
      <w:r w:rsidR="00DB1877">
        <w:rPr>
          <w:rFonts w:ascii="Times New Roman" w:hAnsi="Times New Roman"/>
          <w:sz w:val="24"/>
          <w:lang w:val="pt-BR"/>
        </w:rPr>
        <w:t xml:space="preserve">- </w:t>
      </w:r>
      <w:r w:rsidRPr="00DB1877">
        <w:rPr>
          <w:rFonts w:ascii="Times New Roman" w:hAnsi="Times New Roman"/>
          <w:sz w:val="24"/>
          <w:lang w:val="pt-BR"/>
        </w:rPr>
        <w:t>busca assegurar que os medicamentos e produtos farmacêuticos sejam produzidos com qualidade, rastreabilidade e em conformidade com as normas vigentes, promovendo maior confiança na saúde pública.</w:t>
      </w:r>
    </w:p>
    <w:p w14:paraId="505D167B" w14:textId="40F0B599" w:rsidR="00DB3424" w:rsidRPr="00DB1877" w:rsidRDefault="00000000" w:rsidP="00DB1877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DB1877">
        <w:rPr>
          <w:rFonts w:ascii="Times New Roman" w:hAnsi="Times New Roman"/>
          <w:sz w:val="24"/>
          <w:lang w:val="pt-BR"/>
        </w:rPr>
        <w:t xml:space="preserve">ODS 9: Indústria, Inovação e Infraestrutura </w:t>
      </w:r>
      <w:r w:rsidR="00DB1877">
        <w:rPr>
          <w:rFonts w:ascii="Times New Roman" w:hAnsi="Times New Roman"/>
          <w:sz w:val="24"/>
          <w:lang w:val="pt-BR"/>
        </w:rPr>
        <w:t xml:space="preserve">- </w:t>
      </w:r>
      <w:r w:rsidRPr="00DB1877">
        <w:rPr>
          <w:rFonts w:ascii="Times New Roman" w:hAnsi="Times New Roman"/>
          <w:sz w:val="24"/>
          <w:lang w:val="pt-BR"/>
        </w:rPr>
        <w:t>fomenta o desenvolvimento de sistemas inovadores que melhorem a integração da cadeia produtiva, reduzam erros e garantam eficiência e segurança no setor farmacêutico.</w:t>
      </w:r>
    </w:p>
    <w:sectPr w:rsidR="00DB3424" w:rsidRPr="00DB18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E327B"/>
    <w:multiLevelType w:val="hybridMultilevel"/>
    <w:tmpl w:val="8E827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03825"/>
    <w:multiLevelType w:val="hybridMultilevel"/>
    <w:tmpl w:val="6A640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690389">
    <w:abstractNumId w:val="8"/>
  </w:num>
  <w:num w:numId="2" w16cid:durableId="1735811316">
    <w:abstractNumId w:val="6"/>
  </w:num>
  <w:num w:numId="3" w16cid:durableId="991518145">
    <w:abstractNumId w:val="5"/>
  </w:num>
  <w:num w:numId="4" w16cid:durableId="749697005">
    <w:abstractNumId w:val="4"/>
  </w:num>
  <w:num w:numId="5" w16cid:durableId="1546717646">
    <w:abstractNumId w:val="7"/>
  </w:num>
  <w:num w:numId="6" w16cid:durableId="1680497199">
    <w:abstractNumId w:val="3"/>
  </w:num>
  <w:num w:numId="7" w16cid:durableId="34890672">
    <w:abstractNumId w:val="2"/>
  </w:num>
  <w:num w:numId="8" w16cid:durableId="340593364">
    <w:abstractNumId w:val="1"/>
  </w:num>
  <w:num w:numId="9" w16cid:durableId="1135293546">
    <w:abstractNumId w:val="0"/>
  </w:num>
  <w:num w:numId="10" w16cid:durableId="1811634772">
    <w:abstractNumId w:val="9"/>
  </w:num>
  <w:num w:numId="11" w16cid:durableId="20598929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CF8"/>
    <w:rsid w:val="0015074B"/>
    <w:rsid w:val="0029639D"/>
    <w:rsid w:val="00326F90"/>
    <w:rsid w:val="00805A9A"/>
    <w:rsid w:val="00AA1D8D"/>
    <w:rsid w:val="00B47730"/>
    <w:rsid w:val="00CB0664"/>
    <w:rsid w:val="00DB1877"/>
    <w:rsid w:val="00DB34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99DF2A"/>
  <w14:defaultImageDpi w14:val="300"/>
  <w15:docId w15:val="{72D6770D-9575-46C3-B948-0AF29DB2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360</Words>
  <Characters>2262</Characters>
  <Application>Microsoft Office Word</Application>
  <DocSecurity>0</DocSecurity>
  <Lines>51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Manoela Macchion Martedi</cp:lastModifiedBy>
  <cp:revision>2</cp:revision>
  <dcterms:created xsi:type="dcterms:W3CDTF">2013-12-23T23:15:00Z</dcterms:created>
  <dcterms:modified xsi:type="dcterms:W3CDTF">2025-09-27T00:40:00Z</dcterms:modified>
  <cp:category/>
</cp:coreProperties>
</file>