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Option A — Teal editorial (closest to existing FSD,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F6E56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VAXTRACK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0"/>
                <w:szCs w:val="40"/>
              </w:rPr>
              <w:t xml:space="preserve">Functional specification document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VaxTrack vaccination management platform — sample cover for: Option A — Teal editorial (closest to existing FSD, recommended)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Georgia" w:cs="Georgia" w:eastAsia="Georgia" w:hAnsi="Georgia"/>
          <w:b/>
          <w:bCs/>
          <w:color w:val="085041"/>
          <w:sz w:val="30"/>
          <w:szCs w:val="30"/>
        </w:rPr>
        <w:t xml:space="preserve">1. Document control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085041"/>
          <w:sz w:val="24"/>
          <w:szCs w:val="24"/>
        </w:rPr>
        <w:t xml:space="preserve">1.1 Revision history</w:t>
      </w:r>
    </w:p>
    <w:p>
      <w:pPr>
        <w:spacing w:after="240" w:line="3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paragraph is the body-copy sample. It shows the paragraph font, size, line spacing, and color that will be used throughout every section of the recreated Functional Specification Document and the other three deliverables.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2.0.0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2026-07-08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Full rewrite to formal FSD standard.</w:t>
            </w:r>
          </w:p>
        </w:tc>
      </w:tr>
    </w:tbl>
    <w:p>
      <w:pPr>
        <w:spacing w:after="300"/>
      </w:pPr>
    </w:p>
    <w:p>
      <w:pPr>
        <w:pBdr>
          <w:top w:val="single" w:color="CCCCCC" w:sz="4"/>
        </w:pBdr>
        <w:spacing w:before="1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Confidential — internal review        |        Page 2 of 71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Option B — Corporate navy (all-sans, single family)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85FA5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VAXTRACK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Functional specification document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VaxTrack vaccination management platform — sample cover for: Option B — Corporate navy (all-sans, single family)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C447C"/>
          <w:sz w:val="30"/>
          <w:szCs w:val="30"/>
        </w:rPr>
        <w:t xml:space="preserve">1. Document control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0C447C"/>
          <w:sz w:val="24"/>
          <w:szCs w:val="24"/>
        </w:rPr>
        <w:t xml:space="preserve">1.1 Revision history</w:t>
      </w:r>
    </w:p>
    <w:p>
      <w:pPr>
        <w:spacing w:after="240" w:line="3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paragraph is the body-copy sample. It shows the paragraph font, size, line spacing, and color that will be used throughout every section of the recreated Functional Specification Document and the other three deliverables.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2.0.0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2026-07-08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Full rewrite to formal FSD standard.</w:t>
            </w:r>
          </w:p>
        </w:tc>
      </w:tr>
    </w:tbl>
    <w:p>
      <w:pPr>
        <w:spacing w:after="300"/>
      </w:pPr>
    </w:p>
    <w:p>
      <w:pPr>
        <w:pBdr>
          <w:top w:val="single" w:color="CCCCCC" w:sz="4"/>
        </w:pBdr>
        <w:spacing w:before="1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Confidential — internal review        |        Page 2 of 71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Option C — Slate with amber accent (neutral, minimal)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5F5E5A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AEEDA"/>
                <w:sz w:val="18"/>
                <w:szCs w:val="18"/>
              </w:rPr>
              <w:t xml:space="preserve">VAXTRACK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AEEDA"/>
                <w:sz w:val="40"/>
                <w:szCs w:val="40"/>
              </w:rPr>
              <w:t xml:space="preserve">Functional specification document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AEEDA"/>
                <w:sz w:val="20"/>
                <w:szCs w:val="20"/>
              </w:rPr>
              <w:t xml:space="preserve">VaxTrack vaccination management platform — sample cover for: Option C — Slate with amber accent (neutral, minimal)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30"/>
          <w:szCs w:val="30"/>
        </w:rPr>
        <w:t xml:space="preserve">1. Document control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1.1 Revision history</w:t>
      </w:r>
    </w:p>
    <w:p>
      <w:pPr>
        <w:spacing w:after="240" w:line="3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paragraph is the body-copy sample. It shows the paragraph font, size, line spacing, and color that will be used throughout every section of the recreated Functional Specification Document and the other three deliverables.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EEDA"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EEDA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AEEDA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2.0.0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2026-07-08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Full rewrite to formal FSD standard.</w:t>
            </w:r>
          </w:p>
        </w:tc>
      </w:tr>
    </w:tbl>
    <w:p>
      <w:pPr>
        <w:spacing w:after="300"/>
      </w:pPr>
    </w:p>
    <w:p>
      <w:pPr>
        <w:pBdr>
          <w:top w:val="single" w:color="CCCCCC" w:sz="4"/>
        </w:pBdr>
        <w:spacing w:before="1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Confidential — internal review        |        Page 2 of 71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Option D — Classic print (black and white, serif, traditional)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VAXTRACK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00000"/>
                <w:sz w:val="40"/>
                <w:szCs w:val="40"/>
              </w:rPr>
              <w:t xml:space="preserve">Functional specification document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000000"/>
                <w:sz w:val="20"/>
                <w:szCs w:val="20"/>
              </w:rPr>
              <w:t xml:space="preserve">VaxTrack vaccination management platform — sample cover for: Option D — Classic print (black and white, serif, traditional)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Georgia" w:cs="Georgia" w:eastAsia="Georgia" w:hAnsi="Georgia"/>
          <w:b/>
          <w:bCs/>
          <w:color w:val="000000"/>
          <w:sz w:val="30"/>
          <w:szCs w:val="30"/>
        </w:rPr>
        <w:t xml:space="preserve">1. Document control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000000"/>
          <w:sz w:val="24"/>
          <w:szCs w:val="24"/>
        </w:rPr>
        <w:t xml:space="preserve">1.1 Revision history</w:t>
      </w:r>
    </w:p>
    <w:p>
      <w:pPr>
        <w:spacing w:after="240" w:line="30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This paragraph is the body-copy sample. It shows the paragraph font, size, line spacing, and color that will be used throughout every section of the recreated Functional Specification Document and the other three deliverables.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2.0.0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2026-07-08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Full rewrite to formal FSD standard.</w:t>
            </w:r>
          </w:p>
        </w:tc>
      </w:tr>
    </w:tbl>
    <w:p>
      <w:pPr>
        <w:spacing w:after="300"/>
      </w:pPr>
    </w:p>
    <w:p>
      <w:pPr>
        <w:pBdr>
          <w:top w:val="single" w:color="CCCCCC" w:sz="4"/>
        </w:pBdr>
        <w:spacing w:before="1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Confidential — internal review        |        Page 2 of 71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2026-07-10T20:37:37.223Z</dcterms:created>
  <dcterms:modified xsi:type="dcterms:W3CDTF">2026-07-10T20:37:37.227Z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