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ОНЛАЙН КУРСЫ</w:t>
      </w:r>
    </w:p>
    <w:p>
      <w:pPr>
        <w:pStyle w:val="Subtitle"/>
      </w:pPr>
      <w:r>
        <w:t>ТЕХНИЧЕСКОЕ ЗАДАНИЕ</w:t>
        <w:br/>
        <w:t>Редакция 2.0 · 24 октября 2026 года</w:t>
      </w:r>
    </w:p>
    <w:p>
      <w:r>
        <w:t>«Онлайн курсы» — веб-платформа, на которой преподаватели публикуют бесплатные учебные курсы, а студенты проходят уроки и тесты с сохранением прогресса.</w:t>
      </w:r>
    </w:p>
    <w:p>
      <w:r>
        <w:t>Учебный проект · команда из трёх человек</w:t>
      </w:r>
    </w:p>
    <w:p>
      <w:pPr>
        <w:pStyle w:val="Heading1"/>
      </w:pPr>
      <w:r>
        <w:t>Состав команды</w:t>
      </w:r>
    </w:p>
    <w:p>
      <w:r>
        <w:t>Константин Барановский — разработчик</w:t>
      </w:r>
    </w:p>
    <w:p>
      <w:r>
        <w:t>Станислав Борцевич — тестировщик</w:t>
      </w:r>
    </w:p>
    <w:p>
      <w:r>
        <w:t>Илья Момотюк — проджект-менеджер</w:t>
      </w:r>
    </w:p>
    <w:p>
      <w:r>
        <w:t>На согласование преподавателю. Подпись и дата приёмки заполняются после проверки.</w:t>
      </w:r>
    </w:p>
    <w:p>
      <w:r>
        <w:br w:type="page"/>
      </w:r>
    </w:p>
    <w:p>
      <w:pPr>
        <w:pStyle w:val="Heading1"/>
      </w:pPr>
      <w:r>
        <w:t>1. Общие сведения</w:t>
      </w:r>
    </w:p>
    <w:p>
      <w:pPr>
        <w:pStyle w:val="Heading2"/>
      </w:pPr>
      <w:r>
        <w:t>1.1 Наименование и идея</w:t>
      </w:r>
    </w:p>
    <w:p>
      <w:r>
        <w:t>«Онлайн курсы» — веб-платформа, на которой преподаватели публикуют бесплатные учебные курсы, а студенты проходят уроки и тесты с сохранением прогресса.</w:t>
      </w:r>
    </w:p>
    <w:p>
      <w:pPr>
        <w:pStyle w:val="Heading2"/>
      </w:pPr>
      <w:r>
        <w:t>1.2 Основание и приёмка</w:t>
      </w:r>
    </w:p>
    <w:p>
      <w:r>
        <w:t>Учебный проект команды из трёх человек. Основание разработки — учебное задание и замечания преподавателя к исходному ТЗ от 19.09.2026. Приёмку выполняет преподаватель. Коммерческий договор и промышленная эксплуатация в объём проекта не входят. Редакция ТЗ 2.0 от 24.10.2026 подлежит проверке командой и преподавателем.</w:t>
      </w:r>
    </w:p>
    <w:p>
      <w:pPr>
        <w:pStyle w:val="Heading2"/>
      </w:pPr>
      <w:r>
        <w:t>1.3 Исполнители</w:t>
      </w:r>
    </w:p>
    <w:p>
      <w:r>
        <w:t>Барановский Константин Анатольевич — разработчик: интерфейс, API, БД, развёртывание, исправление дефектов. Борцевич Станислав Олегович — тестировщик: тестовая спецификация, проверки, дефекты, повторное тестирование. Момотюк Илья Александрович — проджект-менеджер: требования, планирование, Trello, контроль приёмки, презентация. Это должности команды разработки; роли пользователей платформы описаны отдельно.</w:t>
      </w:r>
    </w:p>
    <w:p>
      <w:pPr>
        <w:pStyle w:val="Heading2"/>
      </w:pPr>
      <w:r>
        <w:t>1.4 Границы и сроки</w:t>
      </w:r>
    </w:p>
    <w:p>
      <w:r>
        <w:t>MVP включает каталог, регистрацию, управление курсами, обучение, квизы, личный кабинет и обязательное администрирование. Платежи, сертификаты, чат, AI, рекомендации, мобильное приложение, загрузка видео и видеотрансляции исключены. План — 10 недель с 24.10.2026 по 01.01.2027; это новая плановая оценка, а не отчёт о прошедших работах. Изменения требований фиксирует менеджер с оценкой влияния на сроки.</w:t>
      </w:r>
    </w:p>
    <w:p>
      <w:pPr>
        <w:pStyle w:val="Heading1"/>
      </w:pPr>
      <w:r>
        <w:t>2. Назначение и цели</w:t>
      </w:r>
    </w:p>
    <w:p>
      <w:pPr>
        <w:pStyle w:val="Heading2"/>
      </w:pPr>
      <w:r>
        <w:t>2.1 Пользовательский результат</w:t>
      </w:r>
    </w:p>
    <w:p>
      <w:r>
        <w:t>Преподаватель создаёт курс из разделов, текстовых уроков, видео и тестов. После модерации курс появляется в открытом каталоге. Студент записывается, проходит уроки по порядку, получает результаты тестов и видит прогресс. Администратор поддерживает справочники, выдаёт права преподавателя и модерирует курсы.</w:t>
      </w:r>
    </w:p>
    <w:p>
      <w:pPr>
        <w:pStyle w:val="Heading2"/>
      </w:pPr>
      <w:r>
        <w:t>2.2 Критерий завершения MVP</w:t>
      </w:r>
    </w:p>
    <w:p>
      <w:r>
        <w:t>Приёмочный сценарий: гость находит опубликованный курс; регистрируется и подтверждает email; записывается; завершает текстовый урок и проходит квиз; видит обновлённый прогресс. Преподаватель видит результат этого студента. Администратор снимает курс с публикации, после чего новые записи недоступны, а текущий студент сохраняет учебный доступ.</w:t>
      </w:r>
    </w:p>
    <w:p>
      <w:pPr>
        <w:pStyle w:val="Heading1"/>
      </w:pPr>
      <w:r>
        <w:t>3. Объект автоматизации и архитектура</w:t>
      </w:r>
    </w:p>
    <w:p>
      <w:pPr>
        <w:pStyle w:val="Heading2"/>
      </w:pPr>
      <w:r>
        <w:t>3.1 Процесс</w:t>
      </w:r>
    </w:p>
    <w:p>
      <w:r>
        <w:t>Система объединяет материалы курса, запись на обучение и результаты проверки знаний вместо разрозненных файлов и ручных таблиц. Каталог и описание опубликованного курса доступны гостю. Материалы уроков, квизы и личные данные требуют входа и соответствующих прав.</w:t>
      </w:r>
    </w:p>
    <w:p>
      <w:pPr>
        <w:pStyle w:val="Heading2"/>
      </w:pPr>
      <w:r>
        <w:t>3.2 Техническое решение</w:t>
      </w:r>
    </w:p>
    <w:p>
      <w:r>
        <w:t>Целевой стек MVP: Next.js с TypeScript, REST API в серверной части, PostgreSQL через Supabase, Supabase Auth для email и пароля, закрытое Supabase Storage для материалов. Проверка ответов выполняется сервером. RLS и серверная авторизация защищают данные по пользователю и владельцу курса. Первая HTML-версия является отдельным прототипом интерфейса без backend и не подтверждает реализацию этой архитектуры.</w:t>
      </w:r>
    </w:p>
    <w:p>
      <w:pPr>
        <w:pStyle w:val="Heading2"/>
      </w:pPr>
      <w:r>
        <w:t>3.3 Основные сущности</w:t>
      </w:r>
    </w:p>
    <w:p>
      <w:r>
        <w:t>User, TeacherRequest, Course, CourseRevision, Section, Lesson, Material, Enrollment, LessonCompletion, QuizVersion, Question, Option, Attempt, Answer, Category, Level, AuditEvent. Уникальная запись Enrollment задаётся парой user_id/course_id. Автор курса хранится в owner_id. Вариант курса и теста, использованный студентом, сохраняется в записи/попытке. Попытка хранит снимок вопросов, весов и порога.</w:t>
      </w:r>
    </w:p>
    <w:p>
      <w:pPr>
        <w:pStyle w:val="Heading1"/>
      </w:pPr>
      <w:r>
        <w:t>4. Требования к системе</w:t>
      </w:r>
    </w:p>
    <w:p>
      <w:pPr>
        <w:pStyle w:val="Heading2"/>
      </w:pPr>
      <w:r>
        <w:t>4.1 AUTH — регистрация и доступ</w:t>
      </w:r>
    </w:p>
    <w:p>
      <w:r>
        <w:t>AUTH-01. Регистрация требует имени 2–80 символов, уникального email и пароля 12–128 символов. Учётная запись получает базовые права студента. Выбор преподавателя или администратора при регистрации отсутствует. Email сравнивается без учёта регистра.</w:t>
      </w:r>
    </w:p>
    <w:p>
      <w:r>
        <w:t>AUTH-02. Подтверждение email обязательно: одноразовая ссылка действует 24 часа. До подтверждения доступны только повторная отправка письма, выход и публичные страницы. Повторная отправка — не чаще раза в 60 секунд и до 5 раз в час. Просроченная/повторно использованная ссылка не подтверждает адрес.</w:t>
      </w:r>
    </w:p>
    <w:p>
      <w:r>
        <w:t>AUTH-03. Вход выполняется по email и паролю через Supabase Auth. Access JWT действует 1 час; обновляемая сессия имеет предельный срок 7 дней, после которого требуется повторный вход. Сервер хранит сессию в Secure/HttpOnly cookie, SameSite=Lax, проверяет Origin для изменений. Токены не помещаются в localStorage. Выход отзывает refresh-сессию и очищает cookie.</w:t>
      </w:r>
    </w:p>
    <w:p>
      <w:r>
        <w:t>AUTH-04. Ссылка сброса пароля одноразовая, срок 1 час. Ответ на запрос одинаков для существующего и неизвестного email. Смена пароля завершает прежние сессии. После 5 неудачных входов за 15 минут для пары email/IP применяется блокировка на 15 минут.</w:t>
      </w:r>
    </w:p>
    <w:p>
      <w:r>
        <w:t>AUTH-05. Пользователь меняет имя, пароль и фото JPEG/PNG/WebP до 2 МБ. Смена email в MVP отсутствует. Ошибки валидации отображаются у полей. Пароли и токены не попадают в аудит и логи.</w:t>
      </w:r>
    </w:p>
    <w:p>
      <w:pPr>
        <w:pStyle w:val="Heading2"/>
      </w:pPr>
      <w:r>
        <w:t>4.2 ROLE — модель прав</w:t>
      </w:r>
    </w:p>
    <w:p>
      <w:r>
        <w:t>ROLE-01. Подтверждённый пользователь всегда имеет права студента. Дополнительный флаг teacher даёт создание курсов. Флаг admin даёт администрирование. Вход один; переключатель кабинета меняет представление, но не права. Роль на курс не назначается: редактирование определяется owner_id, обучение — Enrollment. Автор не записывается на собственный курс.</w:t>
      </w:r>
    </w:p>
    <w:p>
      <w:r>
        <w:t>ROLE-02. Заявка преподавателя имеет состояния pending/approved/rejected; одна pending-заявка на пользователя. Администратор одобряет или отклоняет с причиной. После отказа допускается новая заявка. Пользователь не может менять флаги сам.</w:t>
      </w:r>
    </w:p>
    <w:p>
      <w:r>
        <w:t>ROLE-03. Первый администратор создаётся оператором при развёртывании, без публичной регистрации. Дополнительного администратора назначает существующий администратор. Запрещено лишать прав или блокировать последнего активного администратора.</w:t>
      </w:r>
    </w:p>
    <w:p>
      <w:r>
        <w:t>ROLE-04. Отзыв teacher запрещает создание, редактирование и отправку курсов. Существующие опубликованные курсы переводятся в unpublished администратором в той же операции; текущие студенты сохраняют доступ. Повторная выдача teacher не публикует курсы автоматически.</w:t>
      </w:r>
    </w:p>
    <w:p>
      <w:r>
        <w:t>ROLE-05. Блокировка аккаунта немедленно запрещает все защищённые операции с проверкой статуса в каждом запросе и отзывает сессии. История сохраняется; гостевой каталог остаётся доступен. Права проверяются сервером и RLS, скрытие кнопок не считается защитой.</w:t>
      </w:r>
    </w:p>
    <w:p>
      <w:pPr>
        <w:pStyle w:val="Heading2"/>
      </w:pPr>
      <w:r>
        <w:t>4.3 CAT — каталог</w:t>
      </w:r>
    </w:p>
    <w:p>
      <w:r>
        <w:t>CAT-01. Гость видит только published-курсы: название, описание, обложку, категорию, уровень, автора и программу без содержимого уроков. Поиск по подстроке названия без учёта регистра, фильтры категории и уровня применяются совместно. Сортировка по дате публикации от новых к старым, при равенстве по id. Пагинация по 12 курсов. Есть состояния загрузки, ошибки и пустого результата.</w:t>
      </w:r>
    </w:p>
    <w:p>
      <w:r>
        <w:t>CAT-02. Кнопка записи гостя открывает вход и после него возвращает к курсу. Unpublished/archived/blocked/deleted исключены из каталога и гостевых прямых ссылок. Несуществующий либо недоступный курс возвращает 404 без утечки закрытых данных.</w:t>
      </w:r>
    </w:p>
    <w:p>
      <w:pPr>
        <w:pStyle w:val="Heading2"/>
      </w:pPr>
      <w:r>
        <w:t>4.4 COURSE — создание и жизненный цикл</w:t>
      </w:r>
    </w:p>
    <w:p>
      <w:r>
        <w:t>COURSE-01. Курс содержит название 5–120 символов, описание 50–5000, действующие категорию/уровень, обложку JPEG/PNG/WebP до 2 МБ, минимум один раздел и один урок. Порядок разделов и уроков однозначен. Создаёт и редактирует владелец с teacher. Администратор модерирует, но не переписывает авторские материалы.</w:t>
      </w:r>
    </w:p>
    <w:p>
      <w:r>
        <w:t>COURSE-02. Статусы: draft, review, published, unpublished, archived, blocked, deleted. Владелец отправляет draft/unpublished в review; администратор переводит review в published или возвращает draft с причиной. Владелец отзывает review в draft. Published снимает в unpublished владелец или администратор. Unpublished возвращается в published только через review.</w:t>
      </w:r>
    </w:p>
    <w:p>
      <w:r>
        <w:t>COURSE-03. Владелец может архивировать draft/unpublished. Администратор может архивировать также published, предварительно сняв публикацию. Владелец с teacher или администратор восстанавливает archived; это переводит курс в unpublished. Администратор может блокировать любой неудалённый курс; причина обязательна, прежний статус сохраняется. Разблокирование возвращает в unpublished. Из blocked владелец не может вывести курс самостоятельно.</w:t>
      </w:r>
    </w:p>
    <w:p>
      <w:r>
        <w:t>COURSE-04. Published виден в каталоге, допускает запись и обучение. Unpublished скрыт, запрещает новые записи, сохраняет уроки и попытки ранее записанным активным студентам. Archived сохраняет чтение материалов и истории ранее записанным, но запрещает новые попытки и новые отметки завершения. Blocked/deleted запрещают учебный доступ, оставляют в кабинете название, статус, процент и собственную историю результатов без содержимого вопросов.</w:t>
      </w:r>
    </w:p>
    <w:p>
      <w:r>
        <w:t>COURSE-05. Удаление только мягкое: владелец удаляет draft без записей; администратор удаляет draft/unpublished/archived/blocked с причиной. Published сначала снимается. Восстановление deleted доступно только администратору в течение 30 дней, всегда в unpublished. Автоматического физического удаления в MVP нет. Прогресс, попытки и аудит не каскадно удаляются.</w:t>
      </w:r>
    </w:p>
    <w:p>
      <w:r>
        <w:t>COURSE-06. Опубликованная учебная версия неизменяема. При снятии с публикации и редактировании создаётся новая редакция, которую администратор снова проверяет. Старые записи закреплены за своей версией; новые записи после публикации используют новую. Новая редакция не меняет прежние проценты и результаты. Принудительный перевод студентов между версиями в MVP отсутствует.</w:t>
      </w:r>
    </w:p>
    <w:p>
      <w:pPr>
        <w:pStyle w:val="Heading2"/>
      </w:pPr>
      <w:r>
        <w:t>4.5 MEDIA — уроки, видео и материалы</w:t>
      </w:r>
    </w:p>
    <w:p>
      <w:r>
        <w:t>MEDIA-01. Урок содержит заголовок 1–160 символов, текст до 50000 символов, необязательное видео и до 10 материалов. Текст очищается от скриптов и опасной HTML-разметки. Преподаватель указывает только HTTPS URL YouTube или Vimeo; загрузки видеофайлов нет. Сервер извлекает id и строит iframe по разрешённому шаблону, произвольный iframe не принимается. Поддерживаются youtube.com/watch, youtu.be и vimeo.com с числовым id.</w:t>
      </w:r>
    </w:p>
    <w:p>
      <w:r>
        <w:t>MEDIA-02. Урок показывает встроенный плеер. При недоступности видео выводятся сообщение и ссылка на исходную платформу. RuTube, VK Видео, TikTok и другие домены отклоняются при сохранении с объяснением. Возможность встраивания проверяется преподавателем перед отправкой курса; доступность внешнего провайдера не гарантируется платформой. Процент просмотра не измеряется и не влияет на прогресс.</w:t>
      </w:r>
    </w:p>
    <w:p>
      <w:r>
        <w:t>MEDIA-03. Материалы: PDF, DOCX, PPTX, XLSX, TXT UTF-8, PNG, JPEG, WebP, ZIP. Размер каждого до 20 МБ, до 10 файлов и 100 МБ суммарно на урок; обложка отдельно. Проверяются расширение, MIME и сигнатура. Исполняемые файлы отклоняются; ZIP не распаковывается сервером и скачивается как вложение.</w:t>
      </w:r>
    </w:p>
    <w:p>
      <w:r>
        <w:t>MEDIA-04. Статусы: uploading, ready, error, deleted. Только ready виден студенту; отображаются имя, формат, размер, прогресс и ошибка с повтором. Публикация запрещена, пока есть uploading/error. Отмена загрузки удаляет незавершённый объект; фоновой задачей объекты uploading старше 24 часов очищаются.</w:t>
      </w:r>
    </w:p>
    <w:p>
      <w:r>
        <w:t>MEDIA-05. Материалы находятся в закрытом хранилище, скачивание только после проверки прав по ссылке сроком 5 минут с Content-Disposition: attachment. Удаление из черновой редакции мягкое с возможностью восстановления 30 дней. Объект физически удаляется после 30 дней, только если на него не ссылается сохранённая учебная версия. Архивирование и удаление курса не удаляют связанные материалы автоматически.</w:t>
      </w:r>
    </w:p>
    <w:p>
      <w:pPr>
        <w:pStyle w:val="Heading2"/>
      </w:pPr>
      <w:r>
        <w:t>4.6 LEARN — обучение и прогресс</w:t>
      </w:r>
    </w:p>
    <w:p>
      <w:r>
        <w:t>LEARN-01. Запись доступна подтверждённому неблокированному пользователю на published-курс чужого авторства. Повторный запрос записи идемпотентен: дубликаты не создаются. Уроки открываются последовательно, первый открыт сразу. Пройденные уроки доступны повторно.</w:t>
      </w:r>
    </w:p>
    <w:p>
      <w:r>
        <w:t>LEARN-02. Текстовый и видеоурок завершаются только нажатием «Урок пройден». Прокрутка, время на странице, конец ролика и скачивание материала не завершают урок. Если у урока есть обязательный квиз, кнопка доступна после первого успешного результата. Завершение сервер проверяет повторно и сохраняет один раз.</w:t>
      </w:r>
    </w:p>
    <w:p>
      <w:r>
        <w:t>LEARN-03. Прогресс = 100 × число завершённых обязательных уроков / число уроков закреплённой версии, показ округляется до целого и ограничивается 99% до завершения всех уроков; 100% только при завершении всех уроков. Все уроки MVP обязательны, завершённых уроков не может быть больше общего числа. Завершение последнего устанавливает completed_at.</w:t>
      </w:r>
    </w:p>
    <w:p>
      <w:r>
        <w:t>LEARN-04. Отписка меняет статус записи на inactive и прекращает учебный доступ. Отметки, версия курса, попытки, результаты и аудит сохраняются. Повторная запись на published восстанавливает ту же запись, версию, прогресс и использованные попытки. Смена статуса на unpublished/archived не разрешает повторную запись неактивному студенту.</w:t>
      </w:r>
    </w:p>
    <w:p>
      <w:r>
        <w:t>LEARN-05. При отписке текущая попытка закрывается как abandoned, использует одну попытку, получает 0 и не открывает следующий урок. При архивировании, блокировке или удалении курса сервер завершает активную попытку как cancelled_system без списания лимита и исключает её из итогов. Ранее пройденные уроки сохраняются.</w:t>
      </w:r>
    </w:p>
    <w:p>
      <w:pPr>
        <w:pStyle w:val="Heading1"/>
      </w:pPr>
      <w:r>
        <w:t>5. Квизы, кабинет и администрирование</w:t>
      </w:r>
    </w:p>
    <w:p>
      <w:pPr>
        <w:pStyle w:val="Heading2"/>
      </w:pPr>
      <w:r>
        <w:t>5.1 QUIZ — спецификация и попытки</w:t>
      </w:r>
    </w:p>
    <w:p>
      <w:r>
        <w:t>QUIZ-01. У урока не более одного обязательного квиза. Настройки MVP: 1–30 вопросов, один или несколько правильных ответов из 2–6 вариантов, вес вопроса 1–10 целых баллов, порог 70%, 20 минут, максимум 3 попытки. Короткий текст и соответствие исключены из MVP. Для нескольких ответов баллы даются только при точном совпадении множества, частичных и отрицательных баллов нет.</w:t>
      </w:r>
    </w:p>
    <w:p>
      <w:r>
        <w:t>QUIZ-02. У пользователя одновременно одна active-попытка на квиз. Создание попытки атомарно проверяет лимит, права и отсутствие active. Повторный старт возвращает active-попытку. Повторять можно после pass/fail/expired/abandoned в пределах трёх попыток, включая после успеха. Повторение не снимает уже полученный проходной статус.</w:t>
      </w:r>
    </w:p>
    <w:p>
      <w:r>
        <w:t>QUIZ-03. Состояния: active, pass, fail, expired, abandoned, cancelled_system. Время определяется сервером: deadline=start+20 минут. Ответы сохраняются после каждого изменения, интерфейс показывает подтверждение сохранения. Клиент повторяет неудачные запросы с ключом идемпотентности и версией ответа, сервер отвергает устаревшую версию.</w:t>
      </w:r>
    </w:p>
    <w:p>
      <w:r>
        <w:t>QUIZ-04. При обрыве сети таймер продолжается. После восстановления до дедлайна открывается та же попытка с последними подтверждёнными ответами. Неподтверждённые ответы интерфейс помечает как несохранённые. После дедлайна сервер автоматически оценивает сохранённые ответы и ставит expired; такая попытка расходует лимит и участвует в лучшем балле, но не засчитывает прохождение даже при балле от 70%. Поздняя отправка ответов отклоняется.</w:t>
      </w:r>
    </w:p>
    <w:p>
      <w:r>
        <w:t>QUIZ-05. «Отправить» до дедлайна атомарно фиксирует pass при балле от 70% или fail. Повторная отправка возвращает прежний результат и не создаёт попытку. Обычный уход со страницы сохраняет active; «Прервать попытку» даёт abandoned и 0 баллов. Правильные ответы до завершения не передаются. После завершения показываются набранные баллы и ответы студента, ключ правильных ответов в MVP скрыт, включая последнюю попытку.</w:t>
      </w:r>
    </w:p>
    <w:p>
      <w:r>
        <w:t>QUIZ-06. Итоговый балл квиза — максимальный процент среди pass/fail/expired/abandoned, без округления при проверке порога. Прохождение — наличие хотя бы одного pass. Active и cancelled_system исключены из среднего и счётчика использованных попыток, но active резервирует слот лимита. История содержит все состояния, дату, длительность и результат. Сброс лимита администратором в MVP отсутствует.</w:t>
      </w:r>
    </w:p>
    <w:p>
      <w:pPr>
        <w:pStyle w:val="Heading2"/>
      </w:pPr>
      <w:r>
        <w:t>5.2 CAB — личный кабинет и статистика</w:t>
      </w:r>
    </w:p>
    <w:p>
      <w:r>
        <w:t>CAB-01. Студент видит активные и завершённые записи с прогрессом, отдельный раздел неактивных, историю попыток и свой профиль. Счётчик завершённых курсов — уникальные записи с completed_at, включая неактивные. Число пройденных тестов — уникальные квизы с pass. Средний балл — среднее итоговых баллов квизов с завершённой учитываемой попыткой, а не среднее всех попыток. При отсутствии результатов отображается «Нет данных».</w:t>
      </w:r>
    </w:p>
    <w:p>
      <w:r>
        <w:t>CAB-02. Преподаватель видит только свои курсы и студентов в них: активные записи, всего уникальных записавшихся, завершения, прогресс, итоговые баллы. Отписка уменьшает активных, но не всего записавшихся. Доля завершивших = уникальные записи с completed_at / все уникальные записи за историю курса. Средний балл курса — среднее лучших баллов по парам студент/квиз по всем версиям, без active/cancelled_system. Повторная запись не удваивает статистику.</w:t>
      </w:r>
    </w:p>
    <w:p>
      <w:r>
        <w:t>CAB-03. Список студентов пагинируется по 20. Студент не получает результаты другого студента. Преподаватель не получает результаты чужого курса. Профиль и кабинеты имеют состояния загрузки, ошибки и отсутствия данных.</w:t>
      </w:r>
    </w:p>
    <w:p>
      <w:pPr>
        <w:pStyle w:val="Heading2"/>
      </w:pPr>
      <w:r>
        <w:t>5.3 ADMIN — обязательное администрирование</w:t>
      </w:r>
    </w:p>
    <w:p>
      <w:r>
        <w:t>ADMIN-01. Администратор видит пользователей, блокирует/разблокирует с причиной, обрабатывает заявки teacher, модерирует, блокирует и восстанавливает курсы по правилам COURSE. Все изменения прав применяются на следующем защищённом запросе.</w:t>
      </w:r>
    </w:p>
    <w:p>
      <w:r>
        <w:t>ADMIN-02. Справочники: категория и уровень имеют уникальное название 2–80 символов и active. Используемый элемент нельзя физически удалить: разрешена деактивация. Он остаётся в прежних курсах, но недоступен для выбора в новых. Стартовые уровни: начальный, средний, продвинутый.</w:t>
      </w:r>
    </w:p>
    <w:p>
      <w:r>
        <w:t>ADMIN-03. Аудит хранит id события, UTC-время, actor_id, тип объекта, object_id, действие, безопасные значения до/после и причину для модерации/прав. Записываются изменения ролей, блокировки, переходы курса, записи/отписки, завершения уроков и попыток. Журнал доступен только администратору, фильтруется по дате и действию, хранится 180 дней. Пароли, JWT, ссылки подтверждения и содержимое ответов в аудит не включаются. Пользовательский интерфейс показывает время Europe/Minsk.</w:t>
      </w:r>
    </w:p>
    <w:p>
      <w:pPr>
        <w:pStyle w:val="Heading1"/>
      </w:pPr>
      <w:r>
        <w:t>6. Нефункциональные требования</w:t>
      </w:r>
    </w:p>
    <w:p>
      <w:pPr>
        <w:pStyle w:val="Heading2"/>
      </w:pPr>
      <w:r>
        <w:t>6.1 PERF — измеримая производительность</w:t>
      </w:r>
    </w:p>
    <w:p>
      <w:r>
        <w:t>PERF-01. Контрольный стенд: сервер приложения 2 vCPU/4 ГБ RAM, PostgreSQL 2 vCPU/4 ГБ RAM, SSD, клиентский канал 20 Мбит/с и RTT до 100 мс. Данные: 1000 published-курсов, 10000 пользователей, 20000 записей, 100000 попыток. Фиксируются конфигурация, сборка и ограничения облачных тарифов.</w:t>
      </w:r>
    </w:p>
    <w:p>
      <w:r>
        <w:t>PERF-02. Нагрузка: 100 одновременных активных пользователей в течение 15 минут после 2 минут прогрева; 20 HTTP-запросов/с в среднем, пик 40/с 60 секунд. Состав: 50% каталог, 25% поиск, 15% уроки/кабинет, 10% сохранение ответов. Отдельный сценарий: 50 отправок квиза в течение 10 секунд на фоне основной нагрузки.</w:t>
      </w:r>
    </w:p>
    <w:p>
      <w:r>
        <w:t>PERF-03. p95 API: каталог ≤800 мс, поиск ≤1000 мс, урок/кабинет ≤1000 мс, сохранение ответа ≤500 мс, отправка квиза ≤1500 мс. Неожиданные 5xx и транспортные ошибки &lt;1%, ноль потерянных подтверждённых ответов и дублированных результатов. Штатные 4xx тестируются отдельно и не включаются в эту метрику.</w:t>
      </w:r>
    </w:p>
    <w:p>
      <w:r>
        <w:t>PERF-04. Основной контент каталога отображается ≤2,5 с при указанном канале без кэша. Контейнер видеоплеера появляется ≤1 с после получения урока. Старт, буферизация и видеопоток относятся к внешнему провайдеру и не входят в SLA платформы. Нагрузочный тест не генерирует видео-трафик к YouTube/Vimeo.</w:t>
      </w:r>
    </w:p>
    <w:p>
      <w:pPr>
        <w:pStyle w:val="Heading2"/>
      </w:pPr>
      <w:r>
        <w:t>6.2 REL — надёжность и безопасность</w:t>
      </w:r>
    </w:p>
    <w:p>
      <w:r>
        <w:t>REL-01. Цель доступности защищённых API и каталога — 99% календарного месяца, включая обслуживание. Измерение каждые 5 минут; успешна проверка, если каталог и health БД отвечают 2xx за 5 с. Это отдельная цель, не замена PERF. На учебном стенде отчёт показывает фактически наблюдённый период, без заявления доказанной месячной доступности.</w:t>
      </w:r>
    </w:p>
    <w:p>
      <w:r>
        <w:t>REL-02. Ежедневная резервная копия БД и материалов, хранение 7 дней, RPO ≤24 часа, RTO ≤4 часа. До приёмки выполняется пробное восстановление с проверкой учётных записей, записей курса и попыток. Бесплатный тариф не освобождает от резервирования: оператор запускает предусмотренный скрипт.</w:t>
      </w:r>
    </w:p>
    <w:p>
      <w:r>
        <w:t>REL-03. HTTPS, секреты только в окружении сервера, пароли обрабатывает Auth-провайдер без хранения открытого текста приложением. Проверяются SQL-инъекции, XSS, доступ по чужому id, обход роли и CSRF. Серверные логи хранятся 30 дней, без токенов и персональных ответов. API возвращает код и понятное сообщение без stack trace.</w:t>
      </w:r>
    </w:p>
    <w:p>
      <w:r>
        <w:t>REL-04. Атомарность записи результата, идемпотентность старта/отправки/записи, уникальные ограничения Enrollment и LessonCompletion, серверное UTC-время обязательны.</w:t>
      </w:r>
    </w:p>
    <w:p>
      <w:pPr>
        <w:pStyle w:val="Heading2"/>
      </w:pPr>
      <w:r>
        <w:t>6.3 UI — интерфейс и окружение</w:t>
      </w:r>
    </w:p>
    <w:p>
      <w:r>
        <w:t>UI-01. Интерфейс русский, адаптивный от 360 до 1920 px без горизонтальной прокрутки. Поддержка последних двух стабильных версий Chrome, Firefox, Edge и Safari на дату приёмки; версии фиксируются в протоколе. Клавиатурная навигация, видимый фокус, подписанные поля и понятные ошибки обязательны.</w:t>
      </w:r>
    </w:p>
    <w:p>
      <w:r>
        <w:t>UI-02. Состояния ожидания блокируют повторную отправку только до ответа, ошибка допускает повтор. Недоступность внешнего видео не блокирует чтение текста. Студент получает явное предупреждение о таймере и несохранённых ответах.</w:t>
      </w:r>
    </w:p>
    <w:p>
      <w:pPr>
        <w:pStyle w:val="Heading1"/>
      </w:pPr>
      <w:r>
        <w:t>7. План работ и управление</w:t>
      </w:r>
    </w:p>
    <w:p>
      <w:pPr>
        <w:pStyle w:val="Heading2"/>
      </w:pPr>
      <w:r>
        <w:t>7.1 План на 10 недель</w:t>
      </w:r>
    </w:p>
    <w:p>
      <w:r>
        <w:t>24–30.10: исправление ТЗ, организация Trello, прототип главной и каталога, тестовая спецификация. 31.10–06.11: модель БД, auth и права. 07–13.11: жизненный цикл и редакции курсов. 14–20.11: уроки, видео, материалы. 21–27.11: записи и прогресс. 28.11–04.12: конструктор квизов. 05–11.12: попытки и серверная проверка. 12–18.12: кабинеты и администрирование. 19–25.12: интеграция, безопасность и нагрузка. 26.12–01.01: исправления, документация и учебная приёмка. Сроки задач в Trello плановые; фактическое начало/завершение отмечается по свидетельствам.</w:t>
      </w:r>
    </w:p>
    <w:p>
      <w:pPr>
        <w:pStyle w:val="Heading2"/>
      </w:pPr>
      <w:r>
        <w:t>7.2 Ответственность и состояния задач</w:t>
      </w:r>
    </w:p>
    <w:p>
      <w:r>
        <w:t>У каждой функциональной карточки есть ссылка на требование, проверяемые критерии, ответственный за спецификацию (Илья), разработку (Константин), тестирование (Станислав), оценка и дедлайн. Связанные карточки DEV/QA используют взаимные ссылки. «Бэклог» — не начато; «План недели» — обязательство команды; «В работе» — есть фактическая работа; «На проверке» — артефакт готов к ревью; «Готово» — критерии приняты и есть подтверждение. Незавершённые флажки не отмечаются автоматически.</w:t>
      </w:r>
    </w:p>
    <w:p>
      <w:pPr>
        <w:pStyle w:val="Heading2"/>
      </w:pPr>
      <w:r>
        <w:t>7.3 Оценка и критерии готовности</w:t>
      </w:r>
    </w:p>
    <w:p>
      <w:r>
        <w:t>Story points: 1 — малая понятная задача, 2 — несколько простых изменений, 3 — один модуль, 5 — модуль с интеграцией/рисками, 8 — крупная задача, требующая декомпозиции перед взятием в неделю. SP не равны часам. Новый недельный план: ТЗ 3 SP, организация Trello 2 SP, HTML-прототип 3 SP, QA прототипа 2 SP, презентация 1 SP; всего 11 SP на команду. Это текущая оценка, историческая скорость команды неизвестна. Готовность разработки требует кода в Git, воспроизводимого запуска, критериев проверки и отсутствия блокирующих дефектов. Подготовленный прототип переводится на проверку, а не в принятый продукт.</w:t>
      </w:r>
    </w:p>
    <w:p>
      <w:pPr>
        <w:pStyle w:val="Heading1"/>
      </w:pPr>
      <w:r>
        <w:t>8. Контроль, приёмка и документация</w:t>
      </w:r>
    </w:p>
    <w:p>
      <w:pPr>
        <w:pStyle w:val="Heading2"/>
      </w:pPr>
      <w:r>
        <w:t>8.1 Методика</w:t>
      </w:r>
    </w:p>
    <w:p>
      <w:r>
        <w:t>Тестировщик составляет проверки с id требований. Для каждого: предусловия, шаги, ожидаемый/фактический результат, окружение, свидетельство, статус. Проводятся функциональные, интеграционные, негативные, ролевые и нагрузочные проверки. Программа испытаний доступна за 5 рабочих дней до финальной приёмки. Преподаватель проверяет MVP по этой редакции ТЗ; замечания оформляются дефектами.</w:t>
      </w:r>
    </w:p>
    <w:p>
      <w:pPr>
        <w:pStyle w:val="Heading2"/>
      </w:pPr>
      <w:r>
        <w:t>8.2 Условия приёмки</w:t>
      </w:r>
    </w:p>
    <w:p>
      <w:r>
        <w:t>Пройдены все обязательные сценарии требований AUTH, ROLE, CAT, COURSE, MEDIA, LEARN, QUIZ, CAB, ADMIN. Выполнены PERF и восстановление REL. Нет открытых блокирующих/критических дефектов: утечки данных, потери подтверждённого ответа, обхода прав, невозможности основного сценария. Остальные дефекты перечислены и согласованы преподавателем. HTML-прототип принимается отдельно как макет, без приёмки серверных функций.</w:t>
      </w:r>
    </w:p>
    <w:p>
      <w:pPr>
        <w:pStyle w:val="Heading2"/>
      </w:pPr>
      <w:r>
        <w:t>8.3 Комплект результата</w:t>
      </w:r>
    </w:p>
    <w:p>
      <w:r>
        <w:t>Исходники с историей Git, README запуска и ограничений, миграции БД, пример окружения без секретов, схема данных, ТЗ, тестовые сценарии и отчёты, инструкции студента/преподавателя/администратора, инструкция развёртывания и резервирования, презентация и протокол приёмки. Требования связаны с карточками разработки и проверки.</w:t>
      </w:r>
    </w:p>
    <w:p>
      <w:pPr>
        <w:pStyle w:val="Heading1"/>
      </w:pPr>
      <w:r>
        <w:t>9. Основания и согласование</w:t>
      </w:r>
    </w:p>
    <w:p>
      <w:pPr>
        <w:pStyle w:val="Heading2"/>
      </w:pPr>
      <w:r>
        <w:t>9.1 Источники</w:t>
      </w:r>
    </w:p>
    <w:p>
      <w:r>
        <w:t>Исходное ТЗ команды от 19.09.2026, перечисленные преподавателем замечания и предоставленный макет главной страницы. Стандарты, перечисленные в исходном документе, не используются как заявление о формальной сертификации настоящего учебного ТЗ.</w:t>
      </w:r>
    </w:p>
    <w:p>
      <w:pPr>
        <w:pStyle w:val="Heading2"/>
      </w:pPr>
      <w:r>
        <w:t>9.2 Изменения</w:t>
      </w:r>
    </w:p>
    <w:p>
      <w:r>
        <w:t>Редакция 2.0 заменяет неоднозначные требования исходного ТЗ. Менеджер ведёт список изменений и согласует новый объём с командой и преподавателем. Подписи: разработчик __________________; тестировщик __________________; проджект-менеджер __________________; преподаватель __________________. Дата согласования: __________________.</w:t>
      </w:r>
    </w:p>
    <w:sectPr w:rsidR="00FC693F" w:rsidRPr="0006063C" w:rsidSect="00034616">
      <w:footerReference w:type="default" r:id="rId9"/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DejaVu Sans" w:hAnsi="DejaVu Sans"/>
      <w:color w:val="2224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22243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2224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2224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