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A10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 200体力</w:t>
      </w:r>
    </w:p>
    <w:p w14:paraId="354AC5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打工地点 校园小树林 每次100货币 体力消耗 30</w:t>
      </w:r>
      <w:r>
        <w:rPr>
          <w:rFonts w:hint="eastAsia"/>
          <w:lang w:val="en-US" w:eastAsia="zh-CN"/>
        </w:rPr>
        <w:tab/>
      </w:r>
    </w:p>
    <w:p w14:paraId="55DF6B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教学楼 每次 100货币</w:t>
      </w:r>
      <w:r>
        <w:rPr>
          <w:rFonts w:hint="eastAsia"/>
          <w:lang w:val="en-US" w:eastAsia="zh-CN"/>
        </w:rPr>
        <w:tab/>
        <w:t>体力消耗 30</w:t>
      </w:r>
    </w:p>
    <w:p w14:paraId="024B281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校园小广场 每次 50货币 体力消耗 30</w:t>
      </w:r>
    </w:p>
    <w:p w14:paraId="558520D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校外酒馆 每次 400货币 体力消耗 50</w:t>
      </w:r>
    </w:p>
    <w:p w14:paraId="33E426C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校外御花园 每次 500货币 体力消耗 200伴随随机事件</w:t>
      </w:r>
      <w:bookmarkStart w:id="0" w:name="_GoBack"/>
      <w:bookmarkEnd w:id="0"/>
    </w:p>
    <w:p w14:paraId="08D14838">
      <w:pPr>
        <w:ind w:left="4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7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2026-06-13T18:19:36Z</dcterms:created>
  <dc:creator>Administrator</dc:creator>
  <cp:lastModifiedBy>兩畆絲</cp:lastModifiedBy>
  <dcterms:modified xsi:type="dcterms:W3CDTF">2026-06-13T18:24:03Z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680F87ECF63048E490D1C3435C13E884_12</vt:lpwstr>
  </property>
</Properties>
</file>