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Perguntas e respostas Capitulo 3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Sprints são de duração fixa, normalmente de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 a 4 semanas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a 2 anos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meses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Nenhuma das anteriores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exemplo de refatoração é: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Arrumar e renomear atributos e métodos para torná-los mais fáceis de entender.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Duplicar código existente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Aumentar a necessidade de documentação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Nenhuma das anteriores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é baseado na metodologia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Agile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Waterfall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Nenhuma das Anteriores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Consideram-se Problemas com métodos ágeis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Difícil manter o interesse dos clientes envolvidos no processo.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Os membros da equipa podem ser inadequados para o intenso envolvimento que caracteriza os métodos ágeis.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priorização de mudanças pode ser difícil quando há várias partes interessadas.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Todas as anteriores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Quais as 3 fases no Scrum?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Planeamento &gt; Ciclos Sprint &gt; Documentação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Planeamento &gt; Sprint &gt; Documentação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Planeamento &gt; Refatoração &gt; Documentação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Nenhum dos anteriores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estrutura Scrum é composta por: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Sprints, Product Backlog, Sprint Planning Meeting, Daily Scrum, Review Meeting, Sprint Retrospective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Sprints, Product Backlog, Daily Scrum, Review Meeting, Sprint Retrospective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Sprints, Product Backlog, Sprint Planning Meeting, Sprint Retrospective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Sprints, Product Backlog, Sprint Planning Meeting, Daily Scrum, Review Meeting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se utiliza uma abordagem de desenvolvimento agile?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decisão de usar uma abordagem de desenvolvimento ágil ou orientada a planos deve depender do tipo de software que está sendo desenvolvido, das capacidades da equipa de desenvolvimento e da cultura da empresa que desenvolve o sistema.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entende por Extreme Programming?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programação extrema é um método ágil bem conhecido que integra uma série de boas práticas de programação, como lançamentos frequentes do software, melhoria contínua do software e participação do cliente na equipa de desenvolvimento.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697.3228346456693" w:top="2222.36220472441" w:left="578.2677165354331" w:right="600.9448818897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