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3A" w:rsidRPr="002E2341" w:rsidRDefault="002255C8" w:rsidP="002E2341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2E2341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23E0A57F" wp14:editId="7C39C842">
            <wp:extent cx="2304000" cy="96579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3A" w:rsidRPr="002E2341" w:rsidRDefault="0012123A" w:rsidP="002E2341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2123A" w:rsidRPr="002E2341" w:rsidRDefault="0012123A" w:rsidP="002E2341">
      <w:pPr>
        <w:spacing w:after="0" w:line="240" w:lineRule="auto"/>
        <w:jc w:val="center"/>
        <w:rPr>
          <w:rFonts w:cstheme="minorHAnsi"/>
          <w:b/>
          <w:smallCaps/>
          <w:color w:val="333333"/>
          <w:sz w:val="20"/>
          <w:szCs w:val="20"/>
        </w:rPr>
      </w:pPr>
      <w:r w:rsidRPr="002E2341">
        <w:rPr>
          <w:rFonts w:cstheme="minorHAnsi"/>
          <w:b/>
          <w:smallCaps/>
          <w:color w:val="333333"/>
          <w:sz w:val="20"/>
          <w:szCs w:val="20"/>
        </w:rPr>
        <w:t>Prova de Avaliação de Conhecimentos</w:t>
      </w:r>
    </w:p>
    <w:p w:rsidR="007A56CD" w:rsidRPr="002E2341" w:rsidRDefault="007A56CD" w:rsidP="002E2341">
      <w:pPr>
        <w:spacing w:after="0" w:line="240" w:lineRule="auto"/>
        <w:jc w:val="center"/>
        <w:rPr>
          <w:rFonts w:cstheme="minorHAnsi"/>
          <w:color w:val="333333"/>
          <w:sz w:val="20"/>
          <w:szCs w:val="20"/>
        </w:rPr>
      </w:pPr>
    </w:p>
    <w:tbl>
      <w:tblPr>
        <w:tblStyle w:val="TabelacomGrelha"/>
        <w:tblW w:w="987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8"/>
        <w:gridCol w:w="35"/>
        <w:gridCol w:w="521"/>
        <w:gridCol w:w="301"/>
        <w:gridCol w:w="1338"/>
        <w:gridCol w:w="236"/>
        <w:gridCol w:w="73"/>
        <w:gridCol w:w="338"/>
        <w:gridCol w:w="1222"/>
        <w:gridCol w:w="357"/>
        <w:gridCol w:w="111"/>
        <w:gridCol w:w="39"/>
        <w:gridCol w:w="2456"/>
        <w:gridCol w:w="1312"/>
        <w:gridCol w:w="882"/>
        <w:gridCol w:w="398"/>
      </w:tblGrid>
      <w:tr w:rsidR="00FD5F1C" w:rsidRPr="002E2341" w:rsidTr="007A56CD">
        <w:trPr>
          <w:trHeight w:val="340"/>
        </w:trPr>
        <w:tc>
          <w:tcPr>
            <w:tcW w:w="4825" w:type="dxa"/>
            <w:gridSpan w:val="13"/>
            <w:shd w:val="clear" w:color="auto" w:fill="F2F2F2" w:themeFill="background1" w:themeFillShade="F2"/>
            <w:vAlign w:val="center"/>
          </w:tcPr>
          <w:p w:rsidR="00FD5F1C" w:rsidRPr="002E2341" w:rsidRDefault="00FD5F1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Curso</w:t>
            </w:r>
            <w:r w:rsidR="00A47D6A"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5048" w:type="dxa"/>
            <w:gridSpan w:val="4"/>
            <w:shd w:val="clear" w:color="auto" w:fill="F2F2F2" w:themeFill="background1" w:themeFillShade="F2"/>
            <w:vAlign w:val="center"/>
          </w:tcPr>
          <w:p w:rsidR="00FD5F1C" w:rsidRPr="002E2341" w:rsidRDefault="00FD5F1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Unidade curricular</w:t>
            </w:r>
          </w:p>
        </w:tc>
      </w:tr>
      <w:tr w:rsidR="00FD5F1C" w:rsidRPr="002E2341" w:rsidTr="007A56CD">
        <w:trPr>
          <w:trHeight w:val="397"/>
        </w:trPr>
        <w:tc>
          <w:tcPr>
            <w:tcW w:w="4825" w:type="dxa"/>
            <w:gridSpan w:val="13"/>
            <w:shd w:val="clear" w:color="auto" w:fill="auto"/>
            <w:vAlign w:val="center"/>
          </w:tcPr>
          <w:p w:rsidR="00FD5F1C" w:rsidRDefault="0047245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Gestão de </w:t>
            </w:r>
            <w:r w:rsidR="007F2700">
              <w:rPr>
                <w:rFonts w:cstheme="minorHAnsi"/>
                <w:smallCaps/>
                <w:color w:val="333333"/>
                <w:sz w:val="20"/>
                <w:szCs w:val="20"/>
              </w:rPr>
              <w:t>Recursos Humanos</w:t>
            </w:r>
          </w:p>
          <w:p w:rsidR="007F2700" w:rsidRPr="002E2341" w:rsidRDefault="007F270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>
              <w:rPr>
                <w:rFonts w:cstheme="minorHAnsi"/>
                <w:smallCaps/>
                <w:color w:val="333333"/>
                <w:sz w:val="20"/>
                <w:szCs w:val="20"/>
              </w:rPr>
              <w:t>Sistemas Multimédia</w:t>
            </w:r>
          </w:p>
        </w:tc>
        <w:tc>
          <w:tcPr>
            <w:tcW w:w="5048" w:type="dxa"/>
            <w:gridSpan w:val="4"/>
            <w:shd w:val="clear" w:color="auto" w:fill="auto"/>
            <w:vAlign w:val="center"/>
          </w:tcPr>
          <w:p w:rsidR="00FD5F1C" w:rsidRPr="002E2341" w:rsidRDefault="007F270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>
              <w:rPr>
                <w:rFonts w:cstheme="minorHAnsi"/>
                <w:smallCaps/>
                <w:color w:val="333333"/>
                <w:sz w:val="20"/>
                <w:szCs w:val="20"/>
              </w:rPr>
              <w:t>Fundamentos da Economia</w:t>
            </w:r>
          </w:p>
        </w:tc>
      </w:tr>
      <w:tr w:rsidR="0012123A" w:rsidRPr="002E2341" w:rsidTr="00CB2770">
        <w:trPr>
          <w:trHeight w:val="340"/>
        </w:trPr>
        <w:tc>
          <w:tcPr>
            <w:tcW w:w="4786" w:type="dxa"/>
            <w:gridSpan w:val="12"/>
            <w:shd w:val="clear" w:color="auto" w:fill="F2F2F2" w:themeFill="background1" w:themeFillShade="F2"/>
            <w:vAlign w:val="center"/>
          </w:tcPr>
          <w:p w:rsidR="0012123A" w:rsidRPr="002E2341" w:rsidRDefault="00CB277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Época normal</w:t>
            </w:r>
          </w:p>
        </w:tc>
        <w:tc>
          <w:tcPr>
            <w:tcW w:w="2495" w:type="dxa"/>
            <w:gridSpan w:val="2"/>
            <w:shd w:val="clear" w:color="auto" w:fill="F2F2F2" w:themeFill="background1" w:themeFillShade="F2"/>
            <w:vAlign w:val="center"/>
          </w:tcPr>
          <w:p w:rsidR="0012123A" w:rsidRPr="002E2341" w:rsidRDefault="00CB277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Outras épocas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280" w:type="dxa"/>
            <w:gridSpan w:val="2"/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Duração</w:t>
            </w:r>
          </w:p>
        </w:tc>
      </w:tr>
      <w:tr w:rsidR="0012123A" w:rsidRPr="002E2341" w:rsidTr="00CB2770">
        <w:trPr>
          <w:trHeight w:val="397"/>
        </w:trPr>
        <w:tc>
          <w:tcPr>
            <w:tcW w:w="4786" w:type="dxa"/>
            <w:gridSpan w:val="12"/>
            <w:shd w:val="clear" w:color="auto" w:fill="auto"/>
            <w:vAlign w:val="center"/>
          </w:tcPr>
          <w:p w:rsidR="0012123A" w:rsidRPr="002E2341" w:rsidRDefault="00F4497F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286321161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7F2700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0"/>
                  </w:rPr>
                  <w:t>☒</w:t>
                </w:r>
              </w:sdtContent>
            </w:sdt>
            <w:r w:rsidR="0056774D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</w:t>
            </w:r>
            <w:r w:rsidR="00CB2770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Teste intercalar </w:t>
            </w: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49457117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FA48BE" w:rsidRPr="002E2341">
                  <w:rPr>
                    <w:rFonts w:ascii="Segoe UI Symbol" w:eastAsia="Arial Unicode MS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Teste final </w:t>
            </w: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64220079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7F2700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Teste avaliação global</w:t>
            </w:r>
          </w:p>
        </w:tc>
        <w:tc>
          <w:tcPr>
            <w:tcW w:w="2495" w:type="dxa"/>
            <w:gridSpan w:val="2"/>
            <w:shd w:val="clear" w:color="auto" w:fill="auto"/>
            <w:vAlign w:val="center"/>
          </w:tcPr>
          <w:p w:rsidR="0012123A" w:rsidRPr="002E2341" w:rsidRDefault="00F4497F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16592186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B2770" w:rsidRPr="002E2341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Recurso </w:t>
            </w:r>
            <w:sdt>
              <w:sdtPr>
                <w:rPr>
                  <w:rFonts w:cstheme="minorHAnsi"/>
                  <w:smallCaps/>
                  <w:color w:val="333333"/>
                  <w:sz w:val="20"/>
                  <w:szCs w:val="20"/>
                </w:rPr>
                <w:tag w:val="Teste final"/>
                <w:id w:val="-1554499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B2770" w:rsidRPr="002E2341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0"/>
                  </w:rPr>
                  <w:t>☐</w:t>
                </w:r>
              </w:sdtContent>
            </w:sdt>
            <w:r w:rsidR="00CB2770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Especial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12123A" w:rsidRPr="002E2341" w:rsidRDefault="007F270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>
              <w:rPr>
                <w:rFonts w:cstheme="minorHAnsi"/>
                <w:smallCaps/>
                <w:color w:val="333333"/>
                <w:sz w:val="20"/>
                <w:szCs w:val="20"/>
              </w:rPr>
              <w:t>26</w:t>
            </w:r>
            <w:r w:rsidR="0012123A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  <w:r w:rsidR="0047245C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0</w:t>
            </w:r>
            <w:r>
              <w:rPr>
                <w:rFonts w:cstheme="minorHAnsi"/>
                <w:smallCaps/>
                <w:color w:val="333333"/>
                <w:sz w:val="20"/>
                <w:szCs w:val="20"/>
              </w:rPr>
              <w:t>6</w:t>
            </w:r>
            <w:r w:rsidR="0012123A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  <w:r w:rsidR="0047245C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201</w:t>
            </w:r>
            <w:r>
              <w:rPr>
                <w:rFonts w:cstheme="minorHAnsi"/>
                <w:smallCaps/>
                <w:color w:val="333333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2h</w:t>
            </w:r>
          </w:p>
        </w:tc>
      </w:tr>
      <w:tr w:rsidR="0012123A" w:rsidRPr="002E2341" w:rsidTr="007A56CD">
        <w:trPr>
          <w:trHeight w:val="340"/>
        </w:trPr>
        <w:tc>
          <w:tcPr>
            <w:tcW w:w="9873" w:type="dxa"/>
            <w:gridSpan w:val="17"/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Docente(s)</w:t>
            </w:r>
          </w:p>
        </w:tc>
      </w:tr>
      <w:tr w:rsidR="0012123A" w:rsidRPr="002E2341" w:rsidTr="007A56CD">
        <w:trPr>
          <w:trHeight w:val="397"/>
        </w:trPr>
        <w:tc>
          <w:tcPr>
            <w:tcW w:w="9873" w:type="dxa"/>
            <w:gridSpan w:val="17"/>
            <w:shd w:val="clear" w:color="auto" w:fill="FFFFFF" w:themeFill="background1"/>
            <w:vAlign w:val="center"/>
          </w:tcPr>
          <w:p w:rsidR="0012123A" w:rsidRPr="002E2341" w:rsidRDefault="0047245C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Carlos Miguel Oliveira</w:t>
            </w:r>
          </w:p>
        </w:tc>
      </w:tr>
      <w:tr w:rsidR="0012123A" w:rsidRPr="002E2341" w:rsidTr="007A56CD">
        <w:trPr>
          <w:trHeight w:val="397"/>
        </w:trPr>
        <w:tc>
          <w:tcPr>
            <w:tcW w:w="9873" w:type="dxa"/>
            <w:gridSpan w:val="17"/>
            <w:shd w:val="clear" w:color="auto" w:fill="FFFFFF" w:themeFill="background1"/>
            <w:vAlign w:val="bottom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2E2341" w:rsidTr="007A56CD">
        <w:trPr>
          <w:trHeight w:val="340"/>
        </w:trPr>
        <w:tc>
          <w:tcPr>
            <w:tcW w:w="2758" w:type="dxa"/>
            <w:gridSpan w:val="8"/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Número</w:t>
            </w:r>
          </w:p>
        </w:tc>
        <w:tc>
          <w:tcPr>
            <w:tcW w:w="7115" w:type="dxa"/>
            <w:gridSpan w:val="9"/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Nome estudante</w:t>
            </w:r>
          </w:p>
        </w:tc>
      </w:tr>
      <w:tr w:rsidR="0012123A" w:rsidRPr="002E2341" w:rsidTr="007A56CD">
        <w:trPr>
          <w:trHeight w:val="340"/>
        </w:trPr>
        <w:tc>
          <w:tcPr>
            <w:tcW w:w="289" w:type="dxa"/>
            <w:gridSpan w:val="3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2396" w:type="dxa"/>
            <w:gridSpan w:val="4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11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2E2341" w:rsidTr="007A56CD">
        <w:trPr>
          <w:trHeight w:val="20"/>
        </w:trPr>
        <w:tc>
          <w:tcPr>
            <w:tcW w:w="254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2195" w:type="dxa"/>
            <w:gridSpan w:val="4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6379" w:type="dxa"/>
            <w:gridSpan w:val="7"/>
            <w:tcBorders>
              <w:top w:val="dashSmallGap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2E2341" w:rsidTr="007A56CD">
        <w:trPr>
          <w:trHeight w:val="340"/>
        </w:trPr>
        <w:tc>
          <w:tcPr>
            <w:tcW w:w="4318" w:type="dxa"/>
            <w:gridSpan w:val="10"/>
            <w:tcBorders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Classificação</w:t>
            </w:r>
          </w:p>
        </w:tc>
        <w:tc>
          <w:tcPr>
            <w:tcW w:w="5555" w:type="dxa"/>
            <w:gridSpan w:val="7"/>
            <w:tcBorders>
              <w:lef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12123A" w:rsidRPr="002E2341" w:rsidRDefault="0012123A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Assinatura(s)</w:t>
            </w: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</w:t>
            </w: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docente(s)</w:t>
            </w:r>
          </w:p>
        </w:tc>
      </w:tr>
      <w:tr w:rsidR="007A56CD" w:rsidRPr="002E2341" w:rsidTr="007A56CD">
        <w:trPr>
          <w:trHeight w:val="340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574" w:type="dxa"/>
            <w:gridSpan w:val="3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</w:p>
        </w:tc>
        <w:tc>
          <w:tcPr>
            <w:tcW w:w="301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sz w:val="20"/>
                <w:szCs w:val="20"/>
              </w:rPr>
              <w:t>(</w:t>
            </w:r>
          </w:p>
        </w:tc>
        <w:tc>
          <w:tcPr>
            <w:tcW w:w="1647" w:type="dxa"/>
            <w:gridSpan w:val="3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sz w:val="20"/>
                <w:szCs w:val="20"/>
              </w:rPr>
              <w:t>)</w:t>
            </w: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7A56CD" w:rsidRPr="002E2341" w:rsidRDefault="007A56CD" w:rsidP="002E2341">
            <w:pPr>
              <w:rPr>
                <w:rFonts w:cstheme="minorHAnsi"/>
                <w:smallCaps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sz w:val="20"/>
                <w:szCs w:val="20"/>
              </w:rPr>
              <w:t>Valores</w:t>
            </w:r>
          </w:p>
        </w:tc>
        <w:tc>
          <w:tcPr>
            <w:tcW w:w="357" w:type="dxa"/>
            <w:tcBorders>
              <w:left w:val="single" w:sz="18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12123A" w:rsidRPr="002E2341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574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647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  <w:p w:rsidR="0012123A" w:rsidRPr="002E2341" w:rsidRDefault="0012123A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7A56CD" w:rsidRPr="002E2341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574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647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rPr>
                <w:rFonts w:cstheme="minorHAnsi"/>
                <w:smallCaps/>
                <w:color w:val="333333"/>
                <w:sz w:val="20"/>
                <w:szCs w:val="20"/>
              </w:rPr>
            </w:pPr>
          </w:p>
        </w:tc>
      </w:tr>
      <w:tr w:rsidR="007A56CD" w:rsidRPr="002E2341" w:rsidTr="007A56CD">
        <w:trPr>
          <w:trHeight w:val="340"/>
        </w:trPr>
        <w:tc>
          <w:tcPr>
            <w:tcW w:w="9873" w:type="dxa"/>
            <w:gridSpan w:val="17"/>
            <w:shd w:val="clear" w:color="auto" w:fill="F2F2F2" w:themeFill="background1" w:themeFillShade="F2"/>
            <w:vAlign w:val="center"/>
          </w:tcPr>
          <w:p w:rsidR="007A56CD" w:rsidRPr="002E2341" w:rsidRDefault="00CB2770" w:rsidP="002E2341">
            <w:pPr>
              <w:jc w:val="center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Observações</w:t>
            </w:r>
          </w:p>
        </w:tc>
      </w:tr>
      <w:tr w:rsidR="007A56CD" w:rsidRPr="002E2341" w:rsidTr="007A56CD">
        <w:trPr>
          <w:trHeight w:val="3596"/>
        </w:trPr>
        <w:tc>
          <w:tcPr>
            <w:tcW w:w="9873" w:type="dxa"/>
            <w:gridSpan w:val="17"/>
            <w:shd w:val="clear" w:color="auto" w:fill="FFFFFF" w:themeFill="background1"/>
          </w:tcPr>
          <w:p w:rsidR="007A56CD" w:rsidRPr="002E2341" w:rsidRDefault="007A56CD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O enunciado da prova de avaliação de conhecimentos é composto por </w:t>
            </w:r>
            <w:r w:rsidR="00D944A8">
              <w:rPr>
                <w:rFonts w:cstheme="minorHAnsi"/>
                <w:smallCaps/>
                <w:color w:val="333333"/>
                <w:sz w:val="20"/>
                <w:szCs w:val="20"/>
              </w:rPr>
              <w:t>10</w:t>
            </w: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páginas incluindo esta página de rosto.</w:t>
            </w:r>
          </w:p>
          <w:p w:rsidR="0047245C" w:rsidRPr="002E2341" w:rsidRDefault="0047245C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A resolução do teste é efetuado no enunciado.</w:t>
            </w:r>
            <w:r w:rsidR="009037C7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 Se o espaço de resposta não chegar poderá utilizar o verso da folha.</w:t>
            </w:r>
          </w:p>
          <w:p w:rsidR="007A56CD" w:rsidRPr="002E2341" w:rsidRDefault="007A56CD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Quaisquer pressupostos adicionais devem ser claramente apresentados.</w:t>
            </w:r>
          </w:p>
          <w:p w:rsidR="0047245C" w:rsidRPr="002E2341" w:rsidRDefault="0047245C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 xml:space="preserve">O(a) estudante </w:t>
            </w:r>
            <w:r w:rsidRPr="00D944A8">
              <w:rPr>
                <w:rFonts w:cstheme="minorHAnsi"/>
                <w:smallCaps/>
                <w:color w:val="333333"/>
                <w:sz w:val="20"/>
                <w:szCs w:val="20"/>
                <w:u w:val="single"/>
              </w:rPr>
              <w:t>apenas pode consultar o formulário</w:t>
            </w: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</w:p>
          <w:p w:rsidR="00044A4F" w:rsidRPr="002E2341" w:rsidRDefault="0047245C" w:rsidP="002E234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não é permitida a utilização de telemóveis, tablets ou instrument</w:t>
            </w:r>
            <w:r w:rsidR="00000577"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os eletrónicos com ligação à Internet</w:t>
            </w: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.</w:t>
            </w:r>
          </w:p>
        </w:tc>
      </w:tr>
      <w:tr w:rsidR="007A56CD" w:rsidRPr="002E2341" w:rsidTr="007A56CD">
        <w:trPr>
          <w:trHeight w:val="340"/>
        </w:trPr>
        <w:tc>
          <w:tcPr>
            <w:tcW w:w="9873" w:type="dxa"/>
            <w:gridSpan w:val="17"/>
            <w:shd w:val="clear" w:color="auto" w:fill="FFFFFF" w:themeFill="background1"/>
            <w:vAlign w:val="center"/>
          </w:tcPr>
          <w:p w:rsidR="007A56CD" w:rsidRPr="002E2341" w:rsidRDefault="007A56CD" w:rsidP="002E2341">
            <w:pPr>
              <w:ind w:left="360"/>
              <w:jc w:val="right"/>
              <w:rPr>
                <w:rFonts w:cstheme="minorHAnsi"/>
                <w:smallCaps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smallCaps/>
                <w:color w:val="333333"/>
                <w:sz w:val="20"/>
                <w:szCs w:val="20"/>
              </w:rPr>
              <w:t>Bom trabalho!</w:t>
            </w:r>
          </w:p>
        </w:tc>
      </w:tr>
    </w:tbl>
    <w:p w:rsidR="0012123A" w:rsidRPr="002E2341" w:rsidRDefault="0012123A" w:rsidP="002E2341">
      <w:pPr>
        <w:spacing w:after="0" w:line="240" w:lineRule="auto"/>
        <w:rPr>
          <w:rFonts w:cstheme="minorHAnsi"/>
          <w:sz w:val="20"/>
          <w:szCs w:val="20"/>
        </w:rPr>
        <w:sectPr w:rsidR="0012123A" w:rsidRPr="002E2341" w:rsidSect="00044A4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47245C" w:rsidRPr="002E2341" w:rsidTr="005D0461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7245C" w:rsidRPr="002E2341" w:rsidRDefault="0047245C" w:rsidP="002E2341">
            <w:pPr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lastRenderedPageBreak/>
              <w:t>Grupo 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2E2341" w:rsidRDefault="0047245C" w:rsidP="002E2341">
            <w:pPr>
              <w:jc w:val="center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color w:val="333333"/>
                <w:sz w:val="20"/>
                <w:szCs w:val="20"/>
              </w:rPr>
              <w:t xml:space="preserve">QUESTÕES </w:t>
            </w:r>
            <w:r w:rsidR="002E2341" w:rsidRPr="002E2341">
              <w:rPr>
                <w:rFonts w:cstheme="minorHAnsi"/>
                <w:b/>
                <w:color w:val="333333"/>
                <w:sz w:val="20"/>
                <w:szCs w:val="20"/>
              </w:rPr>
              <w:t>ESCOLHA MÚLTIPLA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2E2341" w:rsidRDefault="0047245C" w:rsidP="002E2341">
            <w:pPr>
              <w:jc w:val="right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(</w:t>
            </w:r>
            <w:r w:rsidR="002E2341"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4</w:t>
            </w: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 xml:space="preserve"> valores)</w:t>
            </w:r>
          </w:p>
        </w:tc>
      </w:tr>
    </w:tbl>
    <w:p w:rsidR="0047245C" w:rsidRPr="002E2341" w:rsidRDefault="0047245C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E2341">
        <w:rPr>
          <w:rFonts w:cstheme="minorHAnsi"/>
          <w:b/>
          <w:sz w:val="20"/>
          <w:szCs w:val="20"/>
        </w:rPr>
        <w:t>[0,</w:t>
      </w:r>
      <w:r w:rsidR="002E2341" w:rsidRPr="002E2341">
        <w:rPr>
          <w:rFonts w:cstheme="minorHAnsi"/>
          <w:b/>
          <w:sz w:val="20"/>
          <w:szCs w:val="20"/>
        </w:rPr>
        <w:t>4</w:t>
      </w:r>
      <w:r w:rsidRPr="002E2341">
        <w:rPr>
          <w:rFonts w:cstheme="minorHAnsi"/>
          <w:b/>
          <w:sz w:val="20"/>
          <w:szCs w:val="20"/>
        </w:rPr>
        <w:t xml:space="preserve"> valores cada questão num total de </w:t>
      </w:r>
      <w:r w:rsidR="002E2341" w:rsidRPr="002E2341">
        <w:rPr>
          <w:rFonts w:cstheme="minorHAnsi"/>
          <w:b/>
          <w:sz w:val="20"/>
          <w:szCs w:val="20"/>
        </w:rPr>
        <w:t>4</w:t>
      </w:r>
      <w:r w:rsidRPr="002E2341">
        <w:rPr>
          <w:rFonts w:cstheme="minorHAnsi"/>
          <w:b/>
          <w:sz w:val="20"/>
          <w:szCs w:val="20"/>
        </w:rPr>
        <w:t xml:space="preserve"> valores]</w:t>
      </w:r>
    </w:p>
    <w:p w:rsidR="0047245C" w:rsidRPr="002E2341" w:rsidRDefault="0047245C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Assinale </w:t>
      </w:r>
      <w:r w:rsidR="002E2341" w:rsidRPr="002E2341">
        <w:rPr>
          <w:rFonts w:cstheme="minorHAnsi"/>
          <w:sz w:val="20"/>
          <w:szCs w:val="20"/>
        </w:rPr>
        <w:t>a opção correta e justifique a resposta com o cálculo sempre que solicitado</w:t>
      </w:r>
    </w:p>
    <w:p w:rsidR="0047245C" w:rsidRPr="002E2341" w:rsidRDefault="0047245C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2E2341" w:rsidRPr="002E2341" w:rsidRDefault="002E2341" w:rsidP="002E2341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Se o índice de preços subir e o PNB </w:t>
      </w:r>
      <w:r w:rsidR="00CC3873">
        <w:rPr>
          <w:rFonts w:cstheme="minorHAnsi"/>
          <w:sz w:val="20"/>
          <w:szCs w:val="20"/>
        </w:rPr>
        <w:t>medido a</w:t>
      </w:r>
      <w:r w:rsidRPr="002E2341">
        <w:rPr>
          <w:rFonts w:cstheme="minorHAnsi"/>
          <w:sz w:val="20"/>
          <w:szCs w:val="20"/>
        </w:rPr>
        <w:t xml:space="preserve"> </w:t>
      </w:r>
      <w:r w:rsidR="00CC3873">
        <w:rPr>
          <w:rFonts w:cstheme="minorHAnsi"/>
          <w:sz w:val="20"/>
          <w:szCs w:val="20"/>
        </w:rPr>
        <w:t>preços</w:t>
      </w:r>
      <w:r w:rsidRPr="002E2341">
        <w:rPr>
          <w:rFonts w:cstheme="minorHAnsi"/>
          <w:sz w:val="20"/>
          <w:szCs w:val="20"/>
        </w:rPr>
        <w:t xml:space="preserve"> correntes diminuir, podemos afirmar que: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  <w:u w:val="single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cstheme="minorHAnsi"/>
          <w:sz w:val="20"/>
          <w:szCs w:val="20"/>
        </w:rPr>
        <w:t>O PNB real diminuiu.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O PNB real aumentou.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O PNB real permaneceu constante.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O PNB nominal aumentou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Não podemos afirmar nada sem conhecer os valores numéricos das variações.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E2341" w:rsidRPr="002E2341" w:rsidRDefault="002E2341" w:rsidP="002E2341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Que elemento se incluí no PNB a preços correntes e não se inclui no PNB a preços constantes?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As amortizações.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Os impostos </w:t>
      </w:r>
      <w:r w:rsidRPr="00CC3873">
        <w:rPr>
          <w:rFonts w:eastAsia="Arial Unicode MS" w:cstheme="minorHAnsi"/>
          <w:sz w:val="20"/>
          <w:szCs w:val="20"/>
        </w:rPr>
        <w:t>indiretos</w:t>
      </w:r>
      <w:r w:rsidR="002E2341" w:rsidRPr="00CC3873">
        <w:rPr>
          <w:rFonts w:eastAsia="Arial Unicode MS" w:cstheme="minorHAnsi"/>
          <w:sz w:val="20"/>
          <w:szCs w:val="20"/>
        </w:rPr>
        <w:t>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As transferências do exterior.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As </w:t>
      </w:r>
      <w:r w:rsidRPr="00CC3873">
        <w:rPr>
          <w:rFonts w:eastAsia="Arial Unicode MS" w:cstheme="minorHAnsi"/>
          <w:sz w:val="20"/>
          <w:szCs w:val="20"/>
        </w:rPr>
        <w:t>transferências</w:t>
      </w:r>
      <w:r w:rsidR="002E2341" w:rsidRPr="00CC3873">
        <w:rPr>
          <w:rFonts w:eastAsia="Arial Unicode MS" w:cstheme="minorHAnsi"/>
          <w:sz w:val="20"/>
          <w:szCs w:val="20"/>
        </w:rPr>
        <w:t xml:space="preserve"> do estado.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Nenhuma das anteriores.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E2341" w:rsidRPr="002E2341" w:rsidRDefault="002E2341" w:rsidP="002E2341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Se o PIB nominal varia de 600 </w:t>
      </w:r>
      <w:proofErr w:type="spellStart"/>
      <w:r w:rsidRPr="002E2341">
        <w:rPr>
          <w:rFonts w:cstheme="minorHAnsi"/>
          <w:sz w:val="20"/>
          <w:szCs w:val="20"/>
        </w:rPr>
        <w:t>u.m</w:t>
      </w:r>
      <w:proofErr w:type="spellEnd"/>
      <w:r w:rsidRPr="002E2341">
        <w:rPr>
          <w:rFonts w:cstheme="minorHAnsi"/>
          <w:sz w:val="20"/>
          <w:szCs w:val="20"/>
        </w:rPr>
        <w:t>. no período t para 800 no período t+1, e o índice de preços passa de 120 para 140 nos referidos períodos, então: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O PIB real aumentou menos de 20%.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O PIB real aumentou mais de 20%.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O PIB real </w:t>
      </w:r>
      <w:r w:rsidRPr="00CC3873">
        <w:rPr>
          <w:rFonts w:eastAsia="Arial Unicode MS" w:cstheme="minorHAnsi"/>
          <w:sz w:val="20"/>
          <w:szCs w:val="20"/>
        </w:rPr>
        <w:t>diminuiu menos</w:t>
      </w:r>
      <w:r w:rsidR="002E2341" w:rsidRPr="00CC3873">
        <w:rPr>
          <w:rFonts w:eastAsia="Arial Unicode MS" w:cstheme="minorHAnsi"/>
          <w:sz w:val="20"/>
          <w:szCs w:val="20"/>
        </w:rPr>
        <w:t xml:space="preserve"> de 20%.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O PIB real diminuiu mais de 20%.</w:t>
      </w:r>
    </w:p>
    <w:p w:rsidR="002E2341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O PIB real permaneceu constante.</w:t>
      </w:r>
    </w:p>
    <w:p w:rsid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  <w:u w:val="single"/>
        </w:rPr>
      </w:pPr>
      <w:r w:rsidRPr="00CC3873">
        <w:rPr>
          <w:rFonts w:eastAsia="Arial Unicode MS" w:cstheme="minorHAnsi"/>
          <w:sz w:val="20"/>
          <w:szCs w:val="20"/>
          <w:u w:val="single"/>
        </w:rPr>
        <w:t>Justifique a resposta:</w:t>
      </w:r>
    </w:p>
    <w:p w:rsidR="007F2700" w:rsidRPr="00CC3873" w:rsidRDefault="007F2700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  <w:u w:val="single"/>
        </w:rPr>
      </w:pPr>
    </w:p>
    <w:p w:rsidR="002E2341" w:rsidRPr="002E2341" w:rsidRDefault="002E2341" w:rsidP="007F2700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Num período de recessão o estado propõe um aumento do rendimento nacional em 100 </w:t>
      </w:r>
      <w:proofErr w:type="spellStart"/>
      <w:r w:rsidRPr="002E2341">
        <w:rPr>
          <w:rFonts w:cstheme="minorHAnsi"/>
          <w:sz w:val="20"/>
          <w:szCs w:val="20"/>
        </w:rPr>
        <w:t>u.m</w:t>
      </w:r>
      <w:proofErr w:type="spellEnd"/>
      <w:r w:rsidRPr="002E2341">
        <w:rPr>
          <w:rFonts w:cstheme="minorHAnsi"/>
          <w:sz w:val="20"/>
          <w:szCs w:val="20"/>
        </w:rPr>
        <w:t xml:space="preserve">., mediante um aumento dos seus gastos em bens e serviços em 100 </w:t>
      </w:r>
      <w:proofErr w:type="spellStart"/>
      <w:proofErr w:type="gramStart"/>
      <w:r w:rsidRPr="002E2341">
        <w:rPr>
          <w:rFonts w:cstheme="minorHAnsi"/>
          <w:sz w:val="20"/>
          <w:szCs w:val="20"/>
        </w:rPr>
        <w:t>u.m</w:t>
      </w:r>
      <w:proofErr w:type="spellEnd"/>
      <w:r w:rsidRPr="002E2341">
        <w:rPr>
          <w:rFonts w:cstheme="minorHAnsi"/>
          <w:sz w:val="20"/>
          <w:szCs w:val="20"/>
        </w:rPr>
        <w:t>..</w:t>
      </w:r>
      <w:proofErr w:type="gramEnd"/>
      <w:r w:rsidRPr="002E2341">
        <w:rPr>
          <w:rFonts w:cstheme="minorHAnsi"/>
          <w:sz w:val="20"/>
          <w:szCs w:val="20"/>
        </w:rPr>
        <w:t xml:space="preserve"> Tendo como base o modelo de rendimento – gasto e uma economia fechada, esta proposta seria </w:t>
      </w:r>
      <w:r w:rsidR="00CC3873" w:rsidRPr="002E2341">
        <w:rPr>
          <w:rFonts w:cstheme="minorHAnsi"/>
          <w:sz w:val="20"/>
          <w:szCs w:val="20"/>
        </w:rPr>
        <w:t>efetivada</w:t>
      </w:r>
      <w:r w:rsidRPr="002E2341">
        <w:rPr>
          <w:rFonts w:cstheme="minorHAnsi"/>
          <w:sz w:val="20"/>
          <w:szCs w:val="20"/>
        </w:rPr>
        <w:t xml:space="preserve"> se: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Aumentar simultaneamente T em 100 </w:t>
      </w:r>
      <w:proofErr w:type="spellStart"/>
      <w:r w:rsidR="002E2341" w:rsidRPr="00CC3873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CC3873">
        <w:rPr>
          <w:rFonts w:eastAsia="Arial Unicode MS" w:cstheme="minorHAnsi"/>
          <w:sz w:val="20"/>
          <w:szCs w:val="20"/>
        </w:rPr>
        <w:t>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Aumentar as transferências para os particulares em 100 </w:t>
      </w:r>
      <w:proofErr w:type="spellStart"/>
      <w:r w:rsidR="002E2341" w:rsidRPr="00CC3873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CC3873">
        <w:rPr>
          <w:rFonts w:eastAsia="Arial Unicode MS" w:cstheme="minorHAnsi"/>
          <w:sz w:val="20"/>
          <w:szCs w:val="20"/>
        </w:rPr>
        <w:t>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Reduzir simultaneamente T em 100 </w:t>
      </w:r>
      <w:proofErr w:type="spellStart"/>
      <w:r w:rsidR="002E2341" w:rsidRPr="00CC3873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CC3873">
        <w:rPr>
          <w:rFonts w:eastAsia="Arial Unicode MS" w:cstheme="minorHAnsi"/>
          <w:sz w:val="20"/>
          <w:szCs w:val="20"/>
        </w:rPr>
        <w:t>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 xml:space="preserve">São </w:t>
      </w:r>
      <w:r w:rsidRPr="00CC3873">
        <w:rPr>
          <w:rFonts w:eastAsia="Arial Unicode MS" w:cstheme="minorHAnsi"/>
          <w:sz w:val="20"/>
          <w:szCs w:val="20"/>
        </w:rPr>
        <w:t>corretas</w:t>
      </w:r>
      <w:r w:rsidR="002E2341" w:rsidRPr="00CC3873">
        <w:rPr>
          <w:rFonts w:eastAsia="Arial Unicode MS" w:cstheme="minorHAnsi"/>
          <w:sz w:val="20"/>
          <w:szCs w:val="20"/>
        </w:rPr>
        <w:t xml:space="preserve"> b) e c).</w:t>
      </w:r>
    </w:p>
    <w:p w:rsidR="002E2341" w:rsidRPr="00CC3873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eastAsia="Arial Unicode MS" w:cstheme="minorHAnsi"/>
          <w:sz w:val="20"/>
          <w:szCs w:val="20"/>
        </w:rPr>
        <w:t>Nenhuma das anteriores.</w:t>
      </w:r>
    </w:p>
    <w:p w:rsidR="002E2341" w:rsidRPr="00CC3873" w:rsidRDefault="00CC3873" w:rsidP="00CC3873">
      <w:pPr>
        <w:spacing w:after="0" w:line="240" w:lineRule="auto"/>
        <w:ind w:firstLine="360"/>
        <w:jc w:val="both"/>
        <w:rPr>
          <w:rFonts w:cstheme="minorHAnsi"/>
          <w:sz w:val="20"/>
          <w:szCs w:val="20"/>
          <w:u w:val="single"/>
        </w:rPr>
      </w:pPr>
      <w:r w:rsidRPr="00CC3873">
        <w:rPr>
          <w:rFonts w:cstheme="minorHAnsi"/>
          <w:sz w:val="20"/>
          <w:szCs w:val="20"/>
          <w:u w:val="single"/>
        </w:rPr>
        <w:t>Justifique a resposta:</w:t>
      </w:r>
    </w:p>
    <w:p w:rsidR="00CC3873" w:rsidRDefault="00CC3873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E2341" w:rsidRPr="002E2341" w:rsidRDefault="002E2341" w:rsidP="002E2341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Tendo como base a questão anterior e sabendo que KG (autónomo) é igual a 4, quanto o estado teria que aumentar os seus gastos, permanecendo tudo o resto constante.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20.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CC3873">
        <w:rPr>
          <w:rFonts w:cstheme="minorHAnsi"/>
          <w:sz w:val="20"/>
          <w:szCs w:val="20"/>
        </w:rPr>
        <w:t>25</w:t>
      </w:r>
      <w:r w:rsidR="002E2341" w:rsidRPr="002E2341">
        <w:rPr>
          <w:rFonts w:cstheme="minorHAnsi"/>
          <w:sz w:val="20"/>
          <w:szCs w:val="20"/>
        </w:rPr>
        <w:t>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50.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100.</w:t>
      </w:r>
    </w:p>
    <w:p w:rsidR="002E2341" w:rsidRPr="002E2341" w:rsidRDefault="00CC3873" w:rsidP="00CC3873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</w:t>
      </w:r>
      <w:r w:rsidR="002E2341" w:rsidRPr="002E2341">
        <w:rPr>
          <w:rFonts w:cstheme="minorHAnsi"/>
          <w:sz w:val="20"/>
          <w:szCs w:val="20"/>
        </w:rPr>
        <w:t>–50.</w:t>
      </w:r>
    </w:p>
    <w:p w:rsidR="00CC3873" w:rsidRPr="00CC3873" w:rsidRDefault="00CC3873" w:rsidP="00CC3873">
      <w:pPr>
        <w:spacing w:after="0" w:line="240" w:lineRule="auto"/>
        <w:ind w:firstLine="360"/>
        <w:jc w:val="both"/>
        <w:rPr>
          <w:rFonts w:cstheme="minorHAnsi"/>
          <w:sz w:val="20"/>
          <w:szCs w:val="20"/>
          <w:u w:val="single"/>
        </w:rPr>
      </w:pPr>
      <w:r w:rsidRPr="00CC3873">
        <w:rPr>
          <w:rFonts w:cstheme="minorHAnsi"/>
          <w:sz w:val="20"/>
          <w:szCs w:val="20"/>
          <w:u w:val="single"/>
        </w:rPr>
        <w:t>Justifique a resposta:</w:t>
      </w:r>
    </w:p>
    <w:p w:rsidR="002E2341" w:rsidRDefault="002E2341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2E2341" w:rsidRPr="002E2341" w:rsidRDefault="002E2341" w:rsidP="002E2341">
      <w:pPr>
        <w:numPr>
          <w:ilvl w:val="2"/>
          <w:numId w:val="13"/>
        </w:numPr>
        <w:tabs>
          <w:tab w:val="clear" w:pos="2160"/>
          <w:tab w:val="num" w:pos="360"/>
        </w:tabs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t xml:space="preserve">Num modelo de rendimento gasto, sem estado e exterior, um aumento do investimento autónomo de 200 </w:t>
      </w:r>
      <w:proofErr w:type="spell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  <w:r w:rsidRPr="002E2341">
        <w:rPr>
          <w:rFonts w:eastAsia="Arial Unicode MS" w:cstheme="minorHAnsi"/>
          <w:sz w:val="20"/>
          <w:szCs w:val="20"/>
        </w:rPr>
        <w:t>., quando a propensão a consumir é de 0,8 e a propensão marginal a tributar igual a 0,25 originará: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C3873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Um aumento nos Gastos agregados de 400 </w:t>
      </w:r>
      <w:proofErr w:type="spell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  <w:r w:rsidRPr="002E2341">
        <w:rPr>
          <w:rFonts w:eastAsia="Arial Unicode MS" w:cstheme="minorHAnsi"/>
          <w:sz w:val="20"/>
          <w:szCs w:val="20"/>
        </w:rPr>
        <w:t>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Um aumento no rendimento de equilíbrio de 500 </w:t>
      </w:r>
      <w:proofErr w:type="spell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Uma diminuição dos gastos agregados de 400 </w:t>
      </w:r>
      <w:proofErr w:type="spell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  <w:r w:rsidRPr="002E2341">
        <w:rPr>
          <w:rFonts w:eastAsia="Arial Unicode MS" w:cstheme="minorHAnsi"/>
          <w:sz w:val="20"/>
          <w:szCs w:val="20"/>
        </w:rPr>
        <w:t>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Um aumento dos gastos agregados de 300 </w:t>
      </w:r>
      <w:proofErr w:type="spell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Nenhum dos anteriores.</w:t>
      </w:r>
    </w:p>
    <w:p w:rsidR="00CC3873" w:rsidRPr="00CC3873" w:rsidRDefault="00CC3873" w:rsidP="00CC3873">
      <w:pPr>
        <w:spacing w:after="0" w:line="240" w:lineRule="auto"/>
        <w:ind w:firstLine="360"/>
        <w:jc w:val="both"/>
        <w:rPr>
          <w:rFonts w:cstheme="minorHAnsi"/>
          <w:sz w:val="20"/>
          <w:szCs w:val="20"/>
          <w:u w:val="single"/>
        </w:rPr>
      </w:pPr>
      <w:r w:rsidRPr="00CC3873">
        <w:rPr>
          <w:rFonts w:cstheme="minorHAnsi"/>
          <w:sz w:val="20"/>
          <w:szCs w:val="20"/>
          <w:u w:val="single"/>
        </w:rPr>
        <w:t>Justifique a resposta:</w:t>
      </w:r>
    </w:p>
    <w:p w:rsidR="002E2341" w:rsidRPr="002E2341" w:rsidRDefault="002E2341" w:rsidP="002E2341">
      <w:pPr>
        <w:numPr>
          <w:ilvl w:val="2"/>
          <w:numId w:val="13"/>
        </w:numPr>
        <w:tabs>
          <w:tab w:val="clear" w:pos="2160"/>
          <w:tab w:val="num" w:pos="360"/>
        </w:tabs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lastRenderedPageBreak/>
        <w:t xml:space="preserve">Suponha que selecionou um cabaz de bens e serviços. O ano base é 2000 e o custo deste cabaz no referido ano foi de 500 </w:t>
      </w:r>
      <w:proofErr w:type="spell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  <w:r w:rsidRPr="002E2341">
        <w:rPr>
          <w:rFonts w:eastAsia="Arial Unicode MS" w:cstheme="minorHAnsi"/>
          <w:sz w:val="20"/>
          <w:szCs w:val="20"/>
        </w:rPr>
        <w:t xml:space="preserve">. No ano de 2001 o custo do mesmo cabaz foi de 520 </w:t>
      </w:r>
      <w:proofErr w:type="spellStart"/>
      <w:proofErr w:type="gramStart"/>
      <w:r w:rsidRPr="002E2341">
        <w:rPr>
          <w:rFonts w:eastAsia="Arial Unicode MS" w:cstheme="minorHAnsi"/>
          <w:sz w:val="20"/>
          <w:szCs w:val="20"/>
        </w:rPr>
        <w:t>u.m</w:t>
      </w:r>
      <w:proofErr w:type="spellEnd"/>
      <w:r w:rsidRPr="002E2341">
        <w:rPr>
          <w:rFonts w:eastAsia="Arial Unicode MS" w:cstheme="minorHAnsi"/>
          <w:sz w:val="20"/>
          <w:szCs w:val="20"/>
        </w:rPr>
        <w:t>..</w:t>
      </w:r>
      <w:proofErr w:type="gramEnd"/>
      <w:r w:rsidRPr="002E2341">
        <w:rPr>
          <w:rFonts w:eastAsia="Arial Unicode MS" w:cstheme="minorHAnsi"/>
          <w:sz w:val="20"/>
          <w:szCs w:val="20"/>
        </w:rPr>
        <w:t xml:space="preserve"> O índice de preços em 1997 e 1998 foi, </w:t>
      </w:r>
      <w:r w:rsidR="00CC3873" w:rsidRPr="002E2341">
        <w:rPr>
          <w:rFonts w:eastAsia="Arial Unicode MS" w:cstheme="minorHAnsi"/>
          <w:sz w:val="20"/>
          <w:szCs w:val="20"/>
        </w:rPr>
        <w:t>respetivamente</w:t>
      </w:r>
      <w:r w:rsidRPr="002E2341">
        <w:rPr>
          <w:rFonts w:eastAsia="Arial Unicode MS" w:cstheme="minorHAnsi"/>
          <w:sz w:val="20"/>
          <w:szCs w:val="20"/>
        </w:rPr>
        <w:t>: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500; 512.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500; 520.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100; 103.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100; 104.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Nenhuma das anteriores</w:t>
      </w:r>
    </w:p>
    <w:p w:rsidR="00CC3873" w:rsidRPr="00CC3873" w:rsidRDefault="00CC3873" w:rsidP="00CC3873">
      <w:pPr>
        <w:spacing w:after="0" w:line="240" w:lineRule="auto"/>
        <w:ind w:firstLine="360"/>
        <w:jc w:val="both"/>
        <w:rPr>
          <w:rFonts w:cstheme="minorHAnsi"/>
          <w:sz w:val="20"/>
          <w:szCs w:val="20"/>
          <w:u w:val="single"/>
        </w:rPr>
      </w:pPr>
      <w:r w:rsidRPr="00CC3873">
        <w:rPr>
          <w:rFonts w:cstheme="minorHAnsi"/>
          <w:sz w:val="20"/>
          <w:szCs w:val="20"/>
          <w:u w:val="single"/>
        </w:rPr>
        <w:t>Justifique a resposta:</w:t>
      </w:r>
    </w:p>
    <w:p w:rsidR="00CC3873" w:rsidRPr="002E2341" w:rsidRDefault="00CC3873" w:rsidP="002E2341">
      <w:p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:rsidR="002E2341" w:rsidRPr="002E2341" w:rsidRDefault="002E2341" w:rsidP="002E2341">
      <w:pPr>
        <w:numPr>
          <w:ilvl w:val="2"/>
          <w:numId w:val="13"/>
        </w:numPr>
        <w:tabs>
          <w:tab w:val="clear" w:pos="2160"/>
          <w:tab w:val="num" w:pos="360"/>
        </w:tabs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t xml:space="preserve">Numa situação de GAP deflacionário e numa situação de obrigatoriedade de estabilização do saldo orçamental do sector público, o estado deve </w:t>
      </w:r>
      <w:r w:rsidR="00CC3873" w:rsidRPr="002E2341">
        <w:rPr>
          <w:rFonts w:eastAsia="Arial Unicode MS" w:cstheme="minorHAnsi"/>
          <w:sz w:val="20"/>
          <w:szCs w:val="20"/>
        </w:rPr>
        <w:t>atuar</w:t>
      </w:r>
      <w:r w:rsidRPr="002E2341">
        <w:rPr>
          <w:rFonts w:eastAsia="Arial Unicode MS" w:cstheme="minorHAnsi"/>
          <w:sz w:val="20"/>
          <w:szCs w:val="20"/>
        </w:rPr>
        <w:t>: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Diminuindo os seus gastos e impostos.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Aumentando os seus gastos e impostos.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Incentivar as exportações de forma a aumentar o saldo das exportações líquidas.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Diminuir os seus gastos e aumentar os seus impostos.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Nenhuma das anteriores.</w:t>
      </w:r>
    </w:p>
    <w:p w:rsidR="002E2341" w:rsidRPr="002E2341" w:rsidRDefault="002E2341" w:rsidP="002E2341">
      <w:pPr>
        <w:spacing w:after="0" w:line="240" w:lineRule="auto"/>
        <w:jc w:val="both"/>
        <w:rPr>
          <w:rFonts w:eastAsia="Arial Unicode MS" w:cstheme="minorHAnsi"/>
          <w:sz w:val="20"/>
          <w:szCs w:val="20"/>
        </w:rPr>
      </w:pPr>
    </w:p>
    <w:p w:rsidR="002E2341" w:rsidRPr="002E2341" w:rsidRDefault="007F2700" w:rsidP="00CC3873">
      <w:pPr>
        <w:tabs>
          <w:tab w:val="left" w:pos="180"/>
          <w:tab w:val="left" w:pos="360"/>
        </w:tabs>
        <w:spacing w:after="0" w:line="240" w:lineRule="auto"/>
        <w:ind w:left="284" w:hanging="284"/>
        <w:jc w:val="both"/>
        <w:rPr>
          <w:rFonts w:eastAsia="Arial Unicode MS" w:cstheme="minorHAnsi"/>
          <w:sz w:val="20"/>
          <w:szCs w:val="20"/>
        </w:rPr>
      </w:pPr>
      <w:r>
        <w:rPr>
          <w:rFonts w:eastAsia="Arial Unicode MS" w:cstheme="minorHAnsi"/>
          <w:sz w:val="20"/>
          <w:szCs w:val="20"/>
        </w:rPr>
        <w:t>9</w:t>
      </w:r>
      <w:r w:rsidR="002E2341" w:rsidRPr="002E2341">
        <w:rPr>
          <w:rFonts w:eastAsia="Arial Unicode MS" w:cstheme="minorHAnsi"/>
          <w:sz w:val="20"/>
          <w:szCs w:val="20"/>
        </w:rPr>
        <w:t xml:space="preserve">. Um indivíduo </w:t>
      </w:r>
      <w:r w:rsidR="00CC3873" w:rsidRPr="002E2341">
        <w:rPr>
          <w:rFonts w:eastAsia="Arial Unicode MS" w:cstheme="minorHAnsi"/>
          <w:sz w:val="20"/>
          <w:szCs w:val="20"/>
        </w:rPr>
        <w:t>efetua</w:t>
      </w:r>
      <w:r w:rsidR="002E2341" w:rsidRPr="002E2341">
        <w:rPr>
          <w:rFonts w:eastAsia="Arial Unicode MS" w:cstheme="minorHAnsi"/>
          <w:sz w:val="20"/>
          <w:szCs w:val="20"/>
        </w:rPr>
        <w:t xml:space="preserve"> um depósito num banco comercial no valor de 1.000 </w:t>
      </w:r>
      <w:proofErr w:type="spellStart"/>
      <w:proofErr w:type="gramStart"/>
      <w:r w:rsidR="002E2341" w:rsidRPr="002E2341">
        <w:rPr>
          <w:rFonts w:eastAsia="Arial Unicode MS" w:cstheme="minorHAnsi"/>
          <w:sz w:val="20"/>
          <w:szCs w:val="20"/>
        </w:rPr>
        <w:t>u.m</w:t>
      </w:r>
      <w:proofErr w:type="spellEnd"/>
      <w:r w:rsidR="002E2341" w:rsidRPr="002E2341">
        <w:rPr>
          <w:rFonts w:eastAsia="Arial Unicode MS" w:cstheme="minorHAnsi"/>
          <w:sz w:val="20"/>
          <w:szCs w:val="20"/>
        </w:rPr>
        <w:t>..</w:t>
      </w:r>
      <w:proofErr w:type="gramEnd"/>
      <w:r w:rsidR="002E2341" w:rsidRPr="002E2341">
        <w:rPr>
          <w:rFonts w:eastAsia="Arial Unicode MS" w:cstheme="minorHAnsi"/>
          <w:sz w:val="20"/>
          <w:szCs w:val="20"/>
        </w:rPr>
        <w:t xml:space="preserve"> Se o coeficiente de reserva é 20%, a quantidade máxima que o banco poderá emprestar será: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200 um.;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800 um.;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5.000 um.;</w:t>
      </w:r>
    </w:p>
    <w:p w:rsidR="002E2341" w:rsidRP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1.000 um.;</w:t>
      </w:r>
    </w:p>
    <w:p w:rsidR="002E2341" w:rsidRDefault="002E2341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  <w:r w:rsidRPr="002E2341">
        <w:rPr>
          <w:rFonts w:eastAsia="Arial Unicode MS" w:cstheme="minorHAnsi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E2341">
        <w:rPr>
          <w:rFonts w:eastAsia="Arial Unicode MS" w:cstheme="minorHAnsi"/>
          <w:sz w:val="20"/>
          <w:szCs w:val="20"/>
        </w:rPr>
        <w:instrText xml:space="preserve"> FORMCHECKBOX </w:instrText>
      </w:r>
      <w:r w:rsidR="00F4497F">
        <w:rPr>
          <w:rFonts w:eastAsia="Arial Unicode MS" w:cstheme="minorHAnsi"/>
          <w:sz w:val="20"/>
          <w:szCs w:val="20"/>
        </w:rPr>
      </w:r>
      <w:r w:rsidR="00F4497F">
        <w:rPr>
          <w:rFonts w:eastAsia="Arial Unicode MS" w:cstheme="minorHAnsi"/>
          <w:sz w:val="20"/>
          <w:szCs w:val="20"/>
        </w:rPr>
        <w:fldChar w:fldCharType="separate"/>
      </w:r>
      <w:r w:rsidRPr="002E2341">
        <w:rPr>
          <w:rFonts w:eastAsia="Arial Unicode MS" w:cstheme="minorHAnsi"/>
          <w:sz w:val="20"/>
          <w:szCs w:val="20"/>
        </w:rPr>
        <w:fldChar w:fldCharType="end"/>
      </w:r>
      <w:r w:rsidRPr="002E2341">
        <w:rPr>
          <w:rFonts w:eastAsia="Arial Unicode MS" w:cstheme="minorHAnsi"/>
          <w:sz w:val="20"/>
          <w:szCs w:val="20"/>
        </w:rPr>
        <w:t xml:space="preserve"> Nenhuma das anteriores.</w:t>
      </w:r>
    </w:p>
    <w:p w:rsidR="00CC3873" w:rsidRPr="00CC3873" w:rsidRDefault="00CC3873" w:rsidP="00CC3873">
      <w:pPr>
        <w:spacing w:after="0" w:line="240" w:lineRule="auto"/>
        <w:ind w:firstLine="360"/>
        <w:jc w:val="both"/>
        <w:rPr>
          <w:rFonts w:cstheme="minorHAnsi"/>
          <w:sz w:val="20"/>
          <w:szCs w:val="20"/>
          <w:u w:val="single"/>
        </w:rPr>
      </w:pPr>
      <w:r w:rsidRPr="00CC3873">
        <w:rPr>
          <w:rFonts w:cstheme="minorHAnsi"/>
          <w:sz w:val="20"/>
          <w:szCs w:val="20"/>
          <w:u w:val="single"/>
        </w:rPr>
        <w:t>Justifique a resposta:</w:t>
      </w:r>
    </w:p>
    <w:p w:rsidR="00CC3873" w:rsidRPr="002E2341" w:rsidRDefault="00CC3873" w:rsidP="00CC3873">
      <w:pPr>
        <w:spacing w:after="0" w:line="240" w:lineRule="auto"/>
        <w:ind w:left="360"/>
        <w:jc w:val="both"/>
        <w:rPr>
          <w:rFonts w:eastAsia="Arial Unicode MS" w:cstheme="minorHAnsi"/>
          <w:sz w:val="20"/>
          <w:szCs w:val="20"/>
        </w:rPr>
      </w:pPr>
    </w:p>
    <w:p w:rsidR="0047245C" w:rsidRPr="002E2341" w:rsidRDefault="0047245C" w:rsidP="002E2341">
      <w:pPr>
        <w:spacing w:after="0" w:line="240" w:lineRule="auto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br w:type="page"/>
      </w: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47245C" w:rsidRPr="002E2341" w:rsidTr="005D0461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7245C" w:rsidRPr="002E2341" w:rsidRDefault="0047245C" w:rsidP="002E2341">
            <w:pPr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lastRenderedPageBreak/>
              <w:t>Grupo I</w:t>
            </w:r>
            <w:r w:rsidR="00907E66"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2E2341" w:rsidRDefault="0047245C" w:rsidP="002E2341">
            <w:pPr>
              <w:jc w:val="center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color w:val="333333"/>
                <w:sz w:val="20"/>
                <w:szCs w:val="20"/>
              </w:rPr>
              <w:t>QUESTÕES PRÁTICAS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7245C" w:rsidRPr="002E2341" w:rsidRDefault="0047245C" w:rsidP="002E2341">
            <w:pPr>
              <w:jc w:val="right"/>
              <w:rPr>
                <w:rFonts w:cstheme="minorHAnsi"/>
                <w:b/>
                <w:color w:val="333333"/>
                <w:sz w:val="20"/>
                <w:szCs w:val="20"/>
              </w:rPr>
            </w:pP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(</w:t>
            </w:r>
            <w:r w:rsidR="006D377A"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1</w:t>
            </w:r>
            <w:r w:rsidR="007F2700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>0</w:t>
            </w:r>
            <w:r w:rsidRPr="002E2341">
              <w:rPr>
                <w:rFonts w:cstheme="minorHAnsi"/>
                <w:b/>
                <w:smallCaps/>
                <w:color w:val="333333"/>
                <w:sz w:val="20"/>
                <w:szCs w:val="20"/>
              </w:rPr>
              <w:t xml:space="preserve"> valores)</w:t>
            </w:r>
          </w:p>
        </w:tc>
      </w:tr>
    </w:tbl>
    <w:p w:rsidR="0047245C" w:rsidRPr="002E2341" w:rsidRDefault="0047245C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E2341">
        <w:rPr>
          <w:rFonts w:cstheme="minorHAnsi"/>
          <w:b/>
          <w:sz w:val="20"/>
          <w:szCs w:val="20"/>
        </w:rPr>
        <w:t>[</w:t>
      </w:r>
      <w:r w:rsidR="006D377A" w:rsidRPr="002E2341">
        <w:rPr>
          <w:rFonts w:cstheme="minorHAnsi"/>
          <w:b/>
          <w:sz w:val="20"/>
          <w:szCs w:val="20"/>
        </w:rPr>
        <w:t>3</w:t>
      </w:r>
      <w:r w:rsidRPr="002E2341">
        <w:rPr>
          <w:rFonts w:cstheme="minorHAnsi"/>
          <w:b/>
          <w:sz w:val="20"/>
          <w:szCs w:val="20"/>
        </w:rPr>
        <w:t xml:space="preserve"> valores]</w:t>
      </w:r>
    </w:p>
    <w:p w:rsidR="0047245C" w:rsidRPr="002E2341" w:rsidRDefault="0047245C" w:rsidP="002E2341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Os dados abaixo representados estão expressos em </w:t>
      </w:r>
      <w:proofErr w:type="spellStart"/>
      <w:r w:rsidRPr="002E2341">
        <w:rPr>
          <w:rFonts w:cstheme="minorHAnsi"/>
          <w:sz w:val="20"/>
          <w:szCs w:val="20"/>
        </w:rPr>
        <w:t>u.m</w:t>
      </w:r>
      <w:proofErr w:type="spellEnd"/>
      <w:r w:rsidRPr="002E2341">
        <w:rPr>
          <w:rFonts w:cstheme="minorHAnsi"/>
          <w:sz w:val="20"/>
          <w:szCs w:val="20"/>
        </w:rPr>
        <w:t xml:space="preserve"> e referentes à </w:t>
      </w:r>
      <w:proofErr w:type="gramStart"/>
      <w:r w:rsidRPr="002E2341">
        <w:rPr>
          <w:rFonts w:cstheme="minorHAnsi"/>
          <w:sz w:val="20"/>
          <w:szCs w:val="20"/>
        </w:rPr>
        <w:t>economia Alfa</w:t>
      </w:r>
      <w:proofErr w:type="gramEnd"/>
      <w:r w:rsidRPr="002E2341">
        <w:rPr>
          <w:rFonts w:cstheme="minorHAnsi"/>
          <w:sz w:val="20"/>
          <w:szCs w:val="20"/>
        </w:rPr>
        <w:t xml:space="preserve"> no ano de 201</w:t>
      </w:r>
      <w:r w:rsidR="009401EA" w:rsidRPr="002E2341">
        <w:rPr>
          <w:rFonts w:cstheme="minorHAnsi"/>
          <w:sz w:val="20"/>
          <w:szCs w:val="20"/>
        </w:rPr>
        <w:t>5</w:t>
      </w:r>
      <w:r w:rsidRPr="002E2341">
        <w:rPr>
          <w:rFonts w:cstheme="minorHAnsi"/>
          <w:sz w:val="2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8"/>
        <w:gridCol w:w="2320"/>
        <w:gridCol w:w="2320"/>
      </w:tblGrid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Rúbrica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2015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Consumo final Privado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26.000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26.250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Gastos do estado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16.000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17.100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Formação Bruta de Capital fixo</w:t>
            </w:r>
            <w:r w:rsidRPr="002E234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2.000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2.100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Variação das existências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400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400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Saldo da balança comercial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-150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Impostos indiretos + subsídios</w:t>
            </w:r>
            <w:r w:rsidRPr="002E234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1.200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1.300</w:t>
            </w:r>
          </w:p>
        </w:tc>
      </w:tr>
      <w:tr w:rsidR="00552834" w:rsidRPr="002E2341" w:rsidTr="00552834">
        <w:tc>
          <w:tcPr>
            <w:tcW w:w="2590" w:type="pct"/>
          </w:tcPr>
          <w:p w:rsidR="00552834" w:rsidRPr="002E2341" w:rsidRDefault="00552834" w:rsidP="002E234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Rendimentos líquidos do exterior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05" w:type="pct"/>
          </w:tcPr>
          <w:p w:rsidR="00552834" w:rsidRPr="002E2341" w:rsidRDefault="00552834" w:rsidP="002E2341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2E2341">
              <w:rPr>
                <w:rFonts w:cstheme="minorHAnsi"/>
                <w:sz w:val="20"/>
                <w:szCs w:val="20"/>
              </w:rPr>
              <w:t>50</w:t>
            </w:r>
          </w:p>
        </w:tc>
      </w:tr>
    </w:tbl>
    <w:p w:rsidR="0047245C" w:rsidRPr="002E2341" w:rsidRDefault="0047245C" w:rsidP="002E2341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Calcule o </w:t>
      </w:r>
      <w:proofErr w:type="spellStart"/>
      <w:proofErr w:type="gramStart"/>
      <w:r w:rsidRPr="002E2341">
        <w:rPr>
          <w:rFonts w:cstheme="minorHAnsi"/>
          <w:sz w:val="20"/>
          <w:szCs w:val="20"/>
        </w:rPr>
        <w:t>PIBpm</w:t>
      </w:r>
      <w:proofErr w:type="spellEnd"/>
      <w:r w:rsidRPr="002E2341">
        <w:rPr>
          <w:rFonts w:cstheme="minorHAnsi"/>
          <w:sz w:val="20"/>
          <w:szCs w:val="20"/>
        </w:rPr>
        <w:t xml:space="preserve">  e</w:t>
      </w:r>
      <w:proofErr w:type="gramEnd"/>
      <w:r w:rsidRPr="002E2341">
        <w:rPr>
          <w:rFonts w:cstheme="minorHAnsi"/>
          <w:sz w:val="20"/>
          <w:szCs w:val="20"/>
        </w:rPr>
        <w:t xml:space="preserve"> </w:t>
      </w:r>
      <w:proofErr w:type="spellStart"/>
      <w:r w:rsidRPr="002E2341">
        <w:rPr>
          <w:rFonts w:cstheme="minorHAnsi"/>
          <w:sz w:val="20"/>
          <w:szCs w:val="20"/>
        </w:rPr>
        <w:t>PNBcf</w:t>
      </w:r>
      <w:proofErr w:type="spellEnd"/>
      <w:r w:rsidR="00552834" w:rsidRPr="002E2341">
        <w:rPr>
          <w:rFonts w:cstheme="minorHAnsi"/>
          <w:sz w:val="20"/>
          <w:szCs w:val="20"/>
        </w:rPr>
        <w:t xml:space="preserve"> para 2014.</w:t>
      </w:r>
    </w:p>
    <w:p w:rsidR="0047245C" w:rsidRPr="002E2341" w:rsidRDefault="00552834" w:rsidP="002E2341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Sabendo que 2014 é um ano base calcule a taxa de inflação para 2015</w:t>
      </w:r>
      <w:r w:rsidR="0047245C" w:rsidRPr="002E2341">
        <w:rPr>
          <w:rFonts w:cstheme="minorHAnsi"/>
          <w:sz w:val="20"/>
          <w:szCs w:val="20"/>
        </w:rPr>
        <w:t>.</w:t>
      </w:r>
    </w:p>
    <w:p w:rsidR="0047245C" w:rsidRPr="002E2341" w:rsidRDefault="0047245C" w:rsidP="002E2341">
      <w:pPr>
        <w:spacing w:after="0" w:line="240" w:lineRule="auto"/>
        <w:rPr>
          <w:rFonts w:cstheme="minorHAnsi"/>
          <w:sz w:val="20"/>
          <w:szCs w:val="20"/>
        </w:rPr>
      </w:pPr>
    </w:p>
    <w:p w:rsidR="006D377A" w:rsidRPr="002E2341" w:rsidRDefault="006D377A" w:rsidP="002E23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6D377A" w:rsidRPr="002E2341" w:rsidRDefault="006D377A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E2341">
        <w:rPr>
          <w:rFonts w:cstheme="minorHAnsi"/>
          <w:b/>
          <w:sz w:val="20"/>
          <w:szCs w:val="20"/>
        </w:rPr>
        <w:t>[</w:t>
      </w:r>
      <w:r w:rsidR="007F2700">
        <w:rPr>
          <w:rFonts w:cstheme="minorHAnsi"/>
          <w:b/>
          <w:sz w:val="20"/>
          <w:szCs w:val="20"/>
        </w:rPr>
        <w:t>2</w:t>
      </w:r>
      <w:r w:rsidRPr="002E2341">
        <w:rPr>
          <w:rFonts w:cstheme="minorHAnsi"/>
          <w:b/>
          <w:sz w:val="20"/>
          <w:szCs w:val="20"/>
        </w:rPr>
        <w:t xml:space="preserve"> valores]</w:t>
      </w:r>
    </w:p>
    <w:p w:rsidR="006D377A" w:rsidRPr="002E2341" w:rsidRDefault="006D377A" w:rsidP="002E2341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Determine os valores das seguintes componentes do circuito económico:</w:t>
      </w:r>
    </w:p>
    <w:p w:rsidR="006D377A" w:rsidRPr="002E2341" w:rsidRDefault="006D377A" w:rsidP="002E2341">
      <w:pPr>
        <w:spacing w:after="0" w:line="240" w:lineRule="auto"/>
        <w:ind w:left="357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- Remessas do Exterior (RE) </w:t>
      </w:r>
    </w:p>
    <w:p w:rsidR="006D377A" w:rsidRPr="002E2341" w:rsidRDefault="006D377A" w:rsidP="002E2341">
      <w:pPr>
        <w:spacing w:after="0" w:line="240" w:lineRule="auto"/>
        <w:ind w:left="357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- Poupança (S)</w:t>
      </w:r>
    </w:p>
    <w:p w:rsidR="006D377A" w:rsidRPr="002E2341" w:rsidRDefault="00F804B7" w:rsidP="002E2341">
      <w:pPr>
        <w:spacing w:after="0" w:line="240" w:lineRule="auto"/>
        <w:ind w:left="357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- Deficit Orçamental</w:t>
      </w:r>
      <w:r w:rsidR="006D377A" w:rsidRPr="002E2341">
        <w:rPr>
          <w:rFonts w:cstheme="minorHAnsi"/>
          <w:sz w:val="20"/>
          <w:szCs w:val="20"/>
        </w:rPr>
        <w:t xml:space="preserve"> (</w:t>
      </w:r>
      <w:r w:rsidRPr="002E2341">
        <w:rPr>
          <w:rFonts w:cstheme="minorHAnsi"/>
          <w:sz w:val="20"/>
          <w:szCs w:val="20"/>
        </w:rPr>
        <w:t>DO</w:t>
      </w:r>
      <w:r w:rsidR="006D377A" w:rsidRPr="002E2341">
        <w:rPr>
          <w:rFonts w:cstheme="minorHAnsi"/>
          <w:sz w:val="20"/>
          <w:szCs w:val="20"/>
        </w:rPr>
        <w:t>)</w:t>
      </w:r>
    </w:p>
    <w:p w:rsidR="006D377A" w:rsidRPr="002E2341" w:rsidRDefault="006D377A" w:rsidP="002E2341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2E2341">
        <w:rPr>
          <w:rFonts w:cstheme="minorHAnsi"/>
          <w:sz w:val="20"/>
          <w:szCs w:val="20"/>
          <w:u w:val="single"/>
        </w:rPr>
        <w:t>Apresente os cálculos!</w:t>
      </w:r>
    </w:p>
    <w:p w:rsidR="0047245C" w:rsidRPr="002E2341" w:rsidRDefault="00F804B7" w:rsidP="002E2341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2E2341">
        <w:rPr>
          <w:rFonts w:cstheme="minorHAnsi"/>
          <w:sz w:val="20"/>
          <w:szCs w:val="20"/>
        </w:rPr>
        <w:object w:dxaOrig="9098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34.75pt" o:ole="">
            <v:imagedata r:id="rId9" o:title=""/>
          </v:shape>
          <o:OLEObject Type="Embed" ProgID="Visio.Drawing.11" ShapeID="_x0000_i1025" DrawAspect="Content" ObjectID="_1591715731" r:id="rId10"/>
        </w:object>
      </w:r>
    </w:p>
    <w:p w:rsidR="0047245C" w:rsidRPr="002E2341" w:rsidRDefault="0047245C" w:rsidP="002E234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2E2341">
        <w:rPr>
          <w:rFonts w:cstheme="minorHAnsi"/>
          <w:b/>
          <w:sz w:val="20"/>
          <w:szCs w:val="20"/>
        </w:rPr>
        <w:t>[</w:t>
      </w:r>
      <w:r w:rsidR="007F2700">
        <w:rPr>
          <w:rFonts w:cstheme="minorHAnsi"/>
          <w:b/>
          <w:sz w:val="20"/>
          <w:szCs w:val="20"/>
        </w:rPr>
        <w:t>5</w:t>
      </w:r>
      <w:r w:rsidRPr="002E2341">
        <w:rPr>
          <w:rFonts w:cstheme="minorHAnsi"/>
          <w:b/>
          <w:sz w:val="20"/>
          <w:szCs w:val="20"/>
        </w:rPr>
        <w:t xml:space="preserve"> valores]</w:t>
      </w:r>
    </w:p>
    <w:p w:rsidR="0047245C" w:rsidRPr="002E2341" w:rsidRDefault="0047245C" w:rsidP="002E2341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Considere as seguintes funções representativas da Economia Alfa: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C = </w:t>
      </w:r>
      <w:r w:rsidR="007F2700">
        <w:rPr>
          <w:rFonts w:cstheme="minorHAnsi"/>
          <w:sz w:val="20"/>
          <w:szCs w:val="20"/>
        </w:rPr>
        <w:t xml:space="preserve">10 + </w:t>
      </w:r>
      <w:r w:rsidRPr="002E2341">
        <w:rPr>
          <w:rFonts w:cstheme="minorHAnsi"/>
          <w:sz w:val="20"/>
          <w:szCs w:val="20"/>
        </w:rPr>
        <w:t>0.75 Y</w:t>
      </w:r>
      <w:r w:rsidRPr="002E2341">
        <w:rPr>
          <w:rFonts w:cstheme="minorHAnsi"/>
          <w:sz w:val="20"/>
          <w:szCs w:val="20"/>
          <w:vertAlign w:val="subscript"/>
        </w:rPr>
        <w:t>D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G = </w:t>
      </w:r>
      <w:r w:rsidR="007F2700">
        <w:rPr>
          <w:rFonts w:cstheme="minorHAnsi"/>
          <w:sz w:val="20"/>
          <w:szCs w:val="20"/>
        </w:rPr>
        <w:t>30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I = 30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T = </w:t>
      </w:r>
      <w:r w:rsidR="007F2700">
        <w:rPr>
          <w:rFonts w:cstheme="minorHAnsi"/>
          <w:sz w:val="20"/>
          <w:szCs w:val="20"/>
        </w:rPr>
        <w:t>20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 xml:space="preserve">Ex = </w:t>
      </w:r>
      <w:r w:rsidR="007F2700">
        <w:rPr>
          <w:rFonts w:cstheme="minorHAnsi"/>
          <w:sz w:val="20"/>
          <w:szCs w:val="20"/>
        </w:rPr>
        <w:t>30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2E2341">
        <w:rPr>
          <w:rFonts w:cstheme="minorHAnsi"/>
          <w:sz w:val="20"/>
          <w:szCs w:val="20"/>
        </w:rPr>
        <w:t>Im</w:t>
      </w:r>
      <w:proofErr w:type="spellEnd"/>
      <w:r w:rsidRPr="002E2341">
        <w:rPr>
          <w:rFonts w:cstheme="minorHAnsi"/>
          <w:sz w:val="20"/>
          <w:szCs w:val="20"/>
        </w:rPr>
        <w:t xml:space="preserve"> = </w:t>
      </w:r>
      <w:r w:rsidR="007F2700">
        <w:rPr>
          <w:rFonts w:cstheme="minorHAnsi"/>
          <w:sz w:val="20"/>
          <w:szCs w:val="20"/>
        </w:rPr>
        <w:t>40</w:t>
      </w:r>
      <w:r w:rsidRPr="002E2341">
        <w:rPr>
          <w:rFonts w:cstheme="minorHAnsi"/>
          <w:sz w:val="20"/>
          <w:szCs w:val="20"/>
        </w:rPr>
        <w:t xml:space="preserve"> </w:t>
      </w:r>
    </w:p>
    <w:p w:rsidR="002E2341" w:rsidRPr="002E2341" w:rsidRDefault="002E2341" w:rsidP="002E234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Calcule:</w:t>
      </w:r>
      <w:r w:rsidRPr="002E2341">
        <w:rPr>
          <w:rFonts w:cstheme="minorHAnsi"/>
          <w:sz w:val="20"/>
          <w:szCs w:val="20"/>
        </w:rPr>
        <w:tab/>
      </w:r>
    </w:p>
    <w:p w:rsidR="002E2341" w:rsidRDefault="002E2341" w:rsidP="002E2341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Rendimento de equilíbrio</w:t>
      </w:r>
    </w:p>
    <w:p w:rsidR="002E2341" w:rsidRPr="002E2341" w:rsidRDefault="002E2341" w:rsidP="002E2341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E2341">
        <w:rPr>
          <w:rFonts w:cstheme="minorHAnsi"/>
          <w:sz w:val="20"/>
          <w:szCs w:val="20"/>
        </w:rPr>
        <w:t>O saldo orçamental, e a balança comercial.</w:t>
      </w:r>
    </w:p>
    <w:p w:rsidR="00716884" w:rsidRPr="002E2341" w:rsidRDefault="002E2341" w:rsidP="007F2700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F2700">
        <w:rPr>
          <w:rFonts w:cstheme="minorHAnsi"/>
          <w:sz w:val="20"/>
          <w:szCs w:val="20"/>
        </w:rPr>
        <w:t xml:space="preserve">Se o rendimento de pleno emprego for de </w:t>
      </w:r>
      <w:r w:rsidR="007F2700" w:rsidRPr="007F2700">
        <w:rPr>
          <w:rFonts w:cstheme="minorHAnsi"/>
          <w:sz w:val="20"/>
          <w:szCs w:val="20"/>
        </w:rPr>
        <w:t>20</w:t>
      </w:r>
      <w:r w:rsidRPr="007F2700">
        <w:rPr>
          <w:rFonts w:cstheme="minorHAnsi"/>
          <w:sz w:val="20"/>
          <w:szCs w:val="20"/>
        </w:rPr>
        <w:t xml:space="preserve">0 </w:t>
      </w:r>
      <w:proofErr w:type="spellStart"/>
      <w:r w:rsidRPr="007F2700">
        <w:rPr>
          <w:rFonts w:cstheme="minorHAnsi"/>
          <w:sz w:val="20"/>
          <w:szCs w:val="20"/>
        </w:rPr>
        <w:t>u.m</w:t>
      </w:r>
      <w:proofErr w:type="spellEnd"/>
      <w:r w:rsidRPr="007F2700">
        <w:rPr>
          <w:rFonts w:cstheme="minorHAnsi"/>
          <w:sz w:val="20"/>
          <w:szCs w:val="20"/>
        </w:rPr>
        <w:t xml:space="preserve">. quantifique a variação necessária nos </w:t>
      </w:r>
      <w:r w:rsidR="00657381" w:rsidRPr="007F2700">
        <w:rPr>
          <w:rFonts w:cstheme="minorHAnsi"/>
          <w:sz w:val="20"/>
          <w:szCs w:val="20"/>
        </w:rPr>
        <w:t>impostos</w:t>
      </w:r>
      <w:r w:rsidRPr="007F2700">
        <w:rPr>
          <w:rFonts w:cstheme="minorHAnsi"/>
          <w:sz w:val="20"/>
          <w:szCs w:val="20"/>
        </w:rPr>
        <w:t xml:space="preserve"> de forma a atingir o pleno emprego. Socorra-se do conceito do multiplicador.</w:t>
      </w:r>
      <w:r w:rsidR="007F2700" w:rsidRPr="002E2341">
        <w:rPr>
          <w:rFonts w:cstheme="minorHAnsi"/>
          <w:sz w:val="20"/>
          <w:szCs w:val="20"/>
        </w:rPr>
        <w:t xml:space="preserve"> </w:t>
      </w:r>
    </w:p>
    <w:sectPr w:rsidR="00716884" w:rsidRPr="002E2341" w:rsidSect="00044A4F">
      <w:headerReference w:type="default" r:id="rId11"/>
      <w:footerReference w:type="default" r:id="rId12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97F" w:rsidRDefault="00F4497F" w:rsidP="0012123A">
      <w:pPr>
        <w:spacing w:after="0" w:line="240" w:lineRule="auto"/>
      </w:pPr>
      <w:r>
        <w:separator/>
      </w:r>
    </w:p>
  </w:endnote>
  <w:endnote w:type="continuationSeparator" w:id="0">
    <w:p w:rsidR="00F4497F" w:rsidRDefault="00F4497F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12123A" w:rsidRPr="003046D2" w:rsidRDefault="0012123A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Página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PAGE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9037C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8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 de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NUMPAGES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9037C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10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</w:p>
        </w:sdtContent>
      </w:sdt>
    </w:sdtContent>
  </w:sdt>
  <w:p w:rsidR="0012123A" w:rsidRDefault="00121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97F" w:rsidRDefault="00F4497F" w:rsidP="0012123A">
      <w:pPr>
        <w:spacing w:after="0" w:line="240" w:lineRule="auto"/>
      </w:pPr>
      <w:r>
        <w:separator/>
      </w:r>
    </w:p>
  </w:footnote>
  <w:footnote w:type="continuationSeparator" w:id="0">
    <w:p w:rsidR="00F4497F" w:rsidRDefault="00F4497F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3A" w:rsidRDefault="00E36C40" w:rsidP="0012123A">
    <w:pPr>
      <w:pStyle w:val="Cabealho"/>
      <w:tabs>
        <w:tab w:val="clear" w:pos="8504"/>
        <w:tab w:val="right" w:pos="9638"/>
      </w:tabs>
    </w:pPr>
    <w:r>
      <w:rPr>
        <w:noProof/>
        <w:lang w:eastAsia="pt-PT"/>
      </w:rPr>
      <w:drawing>
        <wp:inline distT="0" distB="0" distL="0" distR="0" wp14:anchorId="66A0BC94" wp14:editId="3F6F6E0E">
          <wp:extent cx="1057305" cy="5400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305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123A">
      <w:tab/>
    </w:r>
    <w:r w:rsidR="0012123A">
      <w:tab/>
    </w:r>
    <w:r w:rsidR="0012123A" w:rsidRPr="0012123A">
      <w:rPr>
        <w:rFonts w:ascii="Century Gothic" w:hAnsi="Century Gothic"/>
        <w:smallCaps/>
        <w:color w:val="333333"/>
        <w:sz w:val="20"/>
        <w:szCs w:val="24"/>
      </w:rPr>
      <w:t>Prova de Avaliação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70"/>
    <w:multiLevelType w:val="singleLevel"/>
    <w:tmpl w:val="F4006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5B51BF0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7A0E82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C833C55"/>
    <w:multiLevelType w:val="singleLevel"/>
    <w:tmpl w:val="8BE6A2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08145DE"/>
    <w:multiLevelType w:val="singleLevel"/>
    <w:tmpl w:val="4CC0F0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2685C0D"/>
    <w:multiLevelType w:val="singleLevel"/>
    <w:tmpl w:val="316A3A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2609C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1174D49"/>
    <w:multiLevelType w:val="hybridMultilevel"/>
    <w:tmpl w:val="5232B0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D83515"/>
    <w:multiLevelType w:val="hybridMultilevel"/>
    <w:tmpl w:val="A93E62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F1B88"/>
    <w:multiLevelType w:val="hybridMultilevel"/>
    <w:tmpl w:val="A93E62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A6C70"/>
    <w:multiLevelType w:val="hybridMultilevel"/>
    <w:tmpl w:val="93DE14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17E8"/>
    <w:multiLevelType w:val="hybridMultilevel"/>
    <w:tmpl w:val="75BC0A7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41EB"/>
    <w:multiLevelType w:val="singleLevel"/>
    <w:tmpl w:val="1F3C8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539120A5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A937EA"/>
    <w:multiLevelType w:val="hybridMultilevel"/>
    <w:tmpl w:val="51DCBFDC"/>
    <w:lvl w:ilvl="0" w:tplc="E6AABC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7872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A78EBB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FA8FF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A8C2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8B0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57259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142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DED7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370E1"/>
    <w:multiLevelType w:val="hybridMultilevel"/>
    <w:tmpl w:val="A93E62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6"/>
  </w:num>
  <w:num w:numId="5">
    <w:abstractNumId w:val="7"/>
  </w:num>
  <w:num w:numId="6">
    <w:abstractNumId w:val="19"/>
  </w:num>
  <w:num w:numId="7">
    <w:abstractNumId w:val="13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10"/>
  </w:num>
  <w:num w:numId="13">
    <w:abstractNumId w:val="17"/>
  </w:num>
  <w:num w:numId="14">
    <w:abstractNumId w:val="1"/>
  </w:num>
  <w:num w:numId="15">
    <w:abstractNumId w:val="3"/>
  </w:num>
  <w:num w:numId="16">
    <w:abstractNumId w:val="0"/>
  </w:num>
  <w:num w:numId="17">
    <w:abstractNumId w:val="4"/>
  </w:num>
  <w:num w:numId="18">
    <w:abstractNumId w:val="5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7Q0tDAyMDCwNDJQ0lEKTi0uzszPAykwqQUAnFmPMiwAAAA="/>
  </w:docVars>
  <w:rsids>
    <w:rsidRoot w:val="0012123A"/>
    <w:rsid w:val="00000577"/>
    <w:rsid w:val="00014A2C"/>
    <w:rsid w:val="00044A4F"/>
    <w:rsid w:val="00080B69"/>
    <w:rsid w:val="0012123A"/>
    <w:rsid w:val="001933DE"/>
    <w:rsid w:val="001F72C4"/>
    <w:rsid w:val="002255C8"/>
    <w:rsid w:val="002465ED"/>
    <w:rsid w:val="002977D7"/>
    <w:rsid w:val="002E2341"/>
    <w:rsid w:val="003D2AB9"/>
    <w:rsid w:val="003E2B30"/>
    <w:rsid w:val="003E5D7D"/>
    <w:rsid w:val="0042564F"/>
    <w:rsid w:val="0047245C"/>
    <w:rsid w:val="00552834"/>
    <w:rsid w:val="0056774D"/>
    <w:rsid w:val="00597C0D"/>
    <w:rsid w:val="00623F4C"/>
    <w:rsid w:val="00657381"/>
    <w:rsid w:val="006720CA"/>
    <w:rsid w:val="006754F2"/>
    <w:rsid w:val="006D377A"/>
    <w:rsid w:val="00716884"/>
    <w:rsid w:val="007A56CD"/>
    <w:rsid w:val="007F2700"/>
    <w:rsid w:val="008A5200"/>
    <w:rsid w:val="008E524F"/>
    <w:rsid w:val="009037C7"/>
    <w:rsid w:val="00907E66"/>
    <w:rsid w:val="009401EA"/>
    <w:rsid w:val="009A5653"/>
    <w:rsid w:val="00A47D6A"/>
    <w:rsid w:val="00A6004A"/>
    <w:rsid w:val="00A77B98"/>
    <w:rsid w:val="00AB0B19"/>
    <w:rsid w:val="00AB262D"/>
    <w:rsid w:val="00AC5FA3"/>
    <w:rsid w:val="00AE3BD9"/>
    <w:rsid w:val="00BD1C2D"/>
    <w:rsid w:val="00C57082"/>
    <w:rsid w:val="00C6419E"/>
    <w:rsid w:val="00C67547"/>
    <w:rsid w:val="00C677BE"/>
    <w:rsid w:val="00CA63C1"/>
    <w:rsid w:val="00CA6BB3"/>
    <w:rsid w:val="00CB2770"/>
    <w:rsid w:val="00CC3873"/>
    <w:rsid w:val="00D944A8"/>
    <w:rsid w:val="00E17256"/>
    <w:rsid w:val="00E36C40"/>
    <w:rsid w:val="00E97184"/>
    <w:rsid w:val="00EA5AB2"/>
    <w:rsid w:val="00EB4A5D"/>
    <w:rsid w:val="00EE2E95"/>
    <w:rsid w:val="00EF71B2"/>
    <w:rsid w:val="00F1527C"/>
    <w:rsid w:val="00F4497F"/>
    <w:rsid w:val="00F804B7"/>
    <w:rsid w:val="00F87B50"/>
    <w:rsid w:val="00FA48BE"/>
    <w:rsid w:val="00FB5A1E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B6172"/>
  <w15:docId w15:val="{09F60932-576F-4135-A8CE-D389E26F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47245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B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262D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rsid w:val="0047245C"/>
    <w:rPr>
      <w:rFonts w:ascii="Times New Roman" w:eastAsia="Times New Roman" w:hAnsi="Times New Roman" w:cs="Times New Roman"/>
      <w:b/>
      <w:bCs/>
      <w:sz w:val="16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872D-BB07-4902-8AF1-BF45EF4F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Miguel Oliveira</cp:lastModifiedBy>
  <cp:revision>2</cp:revision>
  <cp:lastPrinted>2017-01-30T18:39:00Z</cp:lastPrinted>
  <dcterms:created xsi:type="dcterms:W3CDTF">2018-06-28T17:29:00Z</dcterms:created>
  <dcterms:modified xsi:type="dcterms:W3CDTF">2018-06-28T17:29:00Z</dcterms:modified>
</cp:coreProperties>
</file>