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5E" w:rsidRPr="00941779" w:rsidRDefault="004E125E" w:rsidP="00B06EA2">
      <w:pPr>
        <w:spacing w:line="312" w:lineRule="auto"/>
        <w:jc w:val="center"/>
        <w:rPr>
          <w:rFonts w:ascii="Century Gothic" w:hAnsi="Century Gothic" w:cs="Arial"/>
          <w:b/>
          <w:sz w:val="20"/>
          <w:szCs w:val="20"/>
        </w:rPr>
      </w:pPr>
    </w:p>
    <w:p w:rsidR="0067657B" w:rsidRPr="00941779" w:rsidRDefault="00256468" w:rsidP="00B06EA2">
      <w:pPr>
        <w:spacing w:line="312" w:lineRule="auto"/>
        <w:jc w:val="center"/>
        <w:rPr>
          <w:rFonts w:ascii="Century Gothic" w:hAnsi="Century Gothic" w:cs="Arial"/>
          <w:b/>
          <w:sz w:val="20"/>
          <w:szCs w:val="20"/>
        </w:rPr>
      </w:pPr>
      <w:r w:rsidRPr="00941779">
        <w:rPr>
          <w:rFonts w:ascii="Century Gothic" w:hAnsi="Century Gothic" w:cs="Arial"/>
          <w:b/>
          <w:sz w:val="20"/>
          <w:szCs w:val="20"/>
        </w:rPr>
        <w:t>| ISLA</w:t>
      </w:r>
      <w:r w:rsidR="0067657B" w:rsidRPr="00941779">
        <w:rPr>
          <w:rFonts w:ascii="Century Gothic" w:hAnsi="Century Gothic" w:cs="Arial"/>
          <w:b/>
          <w:sz w:val="20"/>
          <w:szCs w:val="20"/>
        </w:rPr>
        <w:t xml:space="preserve"> – GAIA </w:t>
      </w:r>
      <w:r w:rsidRPr="00941779">
        <w:rPr>
          <w:rFonts w:ascii="Century Gothic" w:hAnsi="Century Gothic" w:cs="Arial"/>
          <w:b/>
          <w:sz w:val="20"/>
          <w:szCs w:val="20"/>
        </w:rPr>
        <w:t>- ANO</w:t>
      </w:r>
      <w:r w:rsidR="0067657B" w:rsidRPr="00941779">
        <w:rPr>
          <w:rFonts w:ascii="Century Gothic" w:hAnsi="Century Gothic" w:cs="Arial"/>
          <w:b/>
          <w:sz w:val="20"/>
          <w:szCs w:val="20"/>
        </w:rPr>
        <w:t xml:space="preserve"> LECTIVO 20</w:t>
      </w:r>
      <w:r w:rsidR="004E125E" w:rsidRPr="00941779">
        <w:rPr>
          <w:rFonts w:ascii="Century Gothic" w:hAnsi="Century Gothic" w:cs="Arial"/>
          <w:b/>
          <w:sz w:val="20"/>
          <w:szCs w:val="20"/>
        </w:rPr>
        <w:t>13</w:t>
      </w:r>
      <w:r w:rsidR="0067657B" w:rsidRPr="00941779">
        <w:rPr>
          <w:rFonts w:ascii="Century Gothic" w:hAnsi="Century Gothic" w:cs="Arial"/>
          <w:b/>
          <w:sz w:val="20"/>
          <w:szCs w:val="20"/>
        </w:rPr>
        <w:t>/</w:t>
      </w:r>
      <w:r w:rsidRPr="00941779">
        <w:rPr>
          <w:rFonts w:ascii="Century Gothic" w:hAnsi="Century Gothic" w:cs="Arial"/>
          <w:b/>
          <w:sz w:val="20"/>
          <w:szCs w:val="20"/>
        </w:rPr>
        <w:t>20</w:t>
      </w:r>
      <w:r w:rsidR="00730F97" w:rsidRPr="00941779">
        <w:rPr>
          <w:rFonts w:ascii="Century Gothic" w:hAnsi="Century Gothic" w:cs="Arial"/>
          <w:b/>
          <w:sz w:val="20"/>
          <w:szCs w:val="20"/>
        </w:rPr>
        <w:t>1</w:t>
      </w:r>
      <w:r w:rsidR="004E125E" w:rsidRPr="00941779">
        <w:rPr>
          <w:rFonts w:ascii="Century Gothic" w:hAnsi="Century Gothic" w:cs="Arial"/>
          <w:b/>
          <w:sz w:val="20"/>
          <w:szCs w:val="20"/>
        </w:rPr>
        <w:t>4</w:t>
      </w:r>
      <w:r w:rsidRPr="00941779">
        <w:rPr>
          <w:rFonts w:ascii="Century Gothic" w:hAnsi="Century Gothic" w:cs="Arial"/>
          <w:b/>
          <w:sz w:val="20"/>
          <w:szCs w:val="20"/>
        </w:rPr>
        <w:t xml:space="preserve"> |</w:t>
      </w:r>
    </w:p>
    <w:tbl>
      <w:tblPr>
        <w:tblW w:w="9108" w:type="dxa"/>
        <w:tblBorders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4320"/>
        <w:gridCol w:w="1800"/>
      </w:tblGrid>
      <w:tr w:rsidR="00D45D26" w:rsidRPr="00941779" w:rsidTr="00941779">
        <w:trPr>
          <w:cantSplit/>
          <w:trHeight w:val="525"/>
        </w:trPr>
        <w:tc>
          <w:tcPr>
            <w:tcW w:w="2988" w:type="dxa"/>
            <w:tcBorders>
              <w:left w:val="single" w:sz="8" w:space="0" w:color="999999"/>
              <w:bottom w:val="single" w:sz="4" w:space="0" w:color="808080"/>
              <w:right w:val="single" w:sz="8" w:space="0" w:color="999999"/>
            </w:tcBorders>
            <w:shd w:val="clear" w:color="auto" w:fill="C0C0C0"/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20"/>
                <w:szCs w:val="20"/>
              </w:rPr>
            </w:pPr>
          </w:p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20"/>
                <w:szCs w:val="20"/>
              </w:rPr>
            </w:pPr>
            <w:r w:rsidRPr="00941779">
              <w:rPr>
                <w:rFonts w:ascii="Century Gothic" w:hAnsi="Century Gothic" w:cs="Kalinga"/>
                <w:sz w:val="20"/>
                <w:szCs w:val="20"/>
              </w:rPr>
              <w:t>Designação do Curso de 1º Ciclo / Licenciatura</w:t>
            </w:r>
          </w:p>
        </w:tc>
        <w:tc>
          <w:tcPr>
            <w:tcW w:w="4320" w:type="dxa"/>
            <w:tcBorders>
              <w:left w:val="single" w:sz="8" w:space="0" w:color="999999"/>
              <w:bottom w:val="single" w:sz="4" w:space="0" w:color="808080"/>
              <w:right w:val="single" w:sz="8" w:space="0" w:color="999999"/>
            </w:tcBorders>
            <w:shd w:val="clear" w:color="auto" w:fill="C0C0C0"/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20"/>
                <w:szCs w:val="20"/>
              </w:rPr>
            </w:pPr>
            <w:r w:rsidRPr="00941779">
              <w:rPr>
                <w:rFonts w:ascii="Century Gothic" w:hAnsi="Century Gothic" w:cs="Kalinga"/>
                <w:sz w:val="20"/>
                <w:szCs w:val="20"/>
              </w:rPr>
              <w:t>Unidade Curricular</w:t>
            </w:r>
          </w:p>
        </w:tc>
        <w:tc>
          <w:tcPr>
            <w:tcW w:w="1800" w:type="dxa"/>
            <w:tcBorders>
              <w:left w:val="single" w:sz="8" w:space="0" w:color="999999"/>
              <w:bottom w:val="single" w:sz="4" w:space="0" w:color="808080"/>
              <w:right w:val="single" w:sz="8" w:space="0" w:color="999999"/>
            </w:tcBorders>
            <w:shd w:val="clear" w:color="auto" w:fill="C0C0C0"/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20"/>
                <w:szCs w:val="20"/>
              </w:rPr>
            </w:pPr>
            <w:r w:rsidRPr="00941779">
              <w:rPr>
                <w:rFonts w:ascii="Century Gothic" w:hAnsi="Century Gothic" w:cs="Kalinga"/>
                <w:sz w:val="20"/>
                <w:szCs w:val="20"/>
              </w:rPr>
              <w:t>Ano Curricular</w:t>
            </w:r>
          </w:p>
        </w:tc>
      </w:tr>
      <w:tr w:rsidR="00D45D26" w:rsidRPr="00941779" w:rsidTr="00941779">
        <w:trPr>
          <w:cantSplit/>
          <w:trHeight w:val="40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45D26" w:rsidRDefault="00DC2F9C" w:rsidP="00941779">
            <w:pPr>
              <w:jc w:val="center"/>
              <w:rPr>
                <w:rFonts w:ascii="Century Gothic" w:hAnsi="Century Gothic" w:cs="Kalinga"/>
                <w:bCs/>
                <w:sz w:val="20"/>
                <w:szCs w:val="20"/>
              </w:rPr>
            </w:pPr>
            <w:r>
              <w:rPr>
                <w:rFonts w:ascii="Century Gothic" w:hAnsi="Century Gothic" w:cs="Kalinga"/>
                <w:bCs/>
                <w:sz w:val="20"/>
                <w:szCs w:val="20"/>
              </w:rPr>
              <w:t>Gestão de Recursos Humanos</w:t>
            </w:r>
          </w:p>
          <w:p w:rsidR="00DC2F9C" w:rsidRPr="00941779" w:rsidRDefault="00DC2F9C" w:rsidP="00941779">
            <w:pPr>
              <w:jc w:val="center"/>
              <w:rPr>
                <w:rFonts w:ascii="Century Gothic" w:hAnsi="Century Gothic" w:cs="Kalinga"/>
                <w:bCs/>
                <w:sz w:val="20"/>
                <w:szCs w:val="20"/>
              </w:rPr>
            </w:pPr>
            <w:r>
              <w:rPr>
                <w:rFonts w:ascii="Century Gothic" w:hAnsi="Century Gothic" w:cs="Kalinga"/>
                <w:bCs/>
                <w:sz w:val="20"/>
                <w:szCs w:val="20"/>
              </w:rPr>
              <w:t>Sistemas Multimédia</w:t>
            </w:r>
          </w:p>
        </w:tc>
        <w:tc>
          <w:tcPr>
            <w:tcW w:w="4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45D26" w:rsidRPr="00941779" w:rsidRDefault="00DC2F9C" w:rsidP="00941779">
            <w:pPr>
              <w:jc w:val="center"/>
              <w:rPr>
                <w:rFonts w:ascii="Century Gothic" w:hAnsi="Century Gothic" w:cs="Kalinga"/>
                <w:sz w:val="20"/>
                <w:szCs w:val="20"/>
              </w:rPr>
            </w:pPr>
            <w:r>
              <w:rPr>
                <w:rFonts w:ascii="Century Gothic" w:hAnsi="Century Gothic" w:cs="Kalinga"/>
                <w:sz w:val="20"/>
                <w:szCs w:val="20"/>
              </w:rPr>
              <w:t>Fundamentos da Economia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bCs/>
                <w:sz w:val="20"/>
                <w:szCs w:val="20"/>
              </w:rPr>
            </w:pPr>
          </w:p>
        </w:tc>
      </w:tr>
    </w:tbl>
    <w:p w:rsidR="00D45D26" w:rsidRPr="00941779" w:rsidRDefault="00D45D26" w:rsidP="00D45D26">
      <w:pPr>
        <w:rPr>
          <w:rFonts w:ascii="Century Gothic" w:hAnsi="Century Gothic" w:cs="Kalinga"/>
          <w:sz w:val="20"/>
          <w:szCs w:val="20"/>
        </w:rPr>
      </w:pPr>
    </w:p>
    <w:tbl>
      <w:tblPr>
        <w:tblW w:w="9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340"/>
        <w:gridCol w:w="236"/>
        <w:gridCol w:w="4264"/>
      </w:tblGrid>
      <w:tr w:rsidR="00D45D26" w:rsidRPr="00941779" w:rsidTr="00941779">
        <w:trPr>
          <w:cantSplit/>
          <w:trHeight w:val="326"/>
        </w:trPr>
        <w:tc>
          <w:tcPr>
            <w:tcW w:w="226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20"/>
                <w:szCs w:val="20"/>
              </w:rPr>
            </w:pPr>
            <w:r w:rsidRPr="00941779">
              <w:rPr>
                <w:rFonts w:ascii="Century Gothic" w:hAnsi="Century Gothic" w:cs="Kalinga"/>
                <w:sz w:val="20"/>
                <w:szCs w:val="20"/>
              </w:rPr>
              <w:t>Data</w:t>
            </w:r>
          </w:p>
        </w:tc>
        <w:tc>
          <w:tcPr>
            <w:tcW w:w="23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20"/>
                <w:szCs w:val="20"/>
              </w:rPr>
            </w:pPr>
            <w:r w:rsidRPr="00941779">
              <w:rPr>
                <w:rFonts w:ascii="Century Gothic" w:hAnsi="Century Gothic" w:cs="Kalinga"/>
                <w:sz w:val="20"/>
                <w:szCs w:val="20"/>
              </w:rPr>
              <w:t>Duração da Prova</w:t>
            </w:r>
          </w:p>
        </w:tc>
        <w:tc>
          <w:tcPr>
            <w:tcW w:w="23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auto" w:fill="auto"/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20"/>
                <w:szCs w:val="20"/>
              </w:rPr>
            </w:pPr>
          </w:p>
        </w:tc>
        <w:tc>
          <w:tcPr>
            <w:tcW w:w="42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20"/>
                <w:szCs w:val="20"/>
              </w:rPr>
            </w:pPr>
            <w:r w:rsidRPr="00941779">
              <w:rPr>
                <w:rFonts w:ascii="Century Gothic" w:hAnsi="Century Gothic" w:cs="Kalinga"/>
                <w:sz w:val="20"/>
                <w:szCs w:val="20"/>
              </w:rPr>
              <w:t>Época de Avaliação</w:t>
            </w:r>
          </w:p>
        </w:tc>
      </w:tr>
    </w:tbl>
    <w:p w:rsidR="00D45D26" w:rsidRPr="00941779" w:rsidRDefault="00D45D26" w:rsidP="00D45D26">
      <w:pPr>
        <w:rPr>
          <w:rFonts w:ascii="Century Gothic" w:hAnsi="Century Gothic" w:cs="Kalinga"/>
          <w:sz w:val="20"/>
          <w:szCs w:val="20"/>
        </w:rPr>
      </w:pPr>
    </w:p>
    <w:tbl>
      <w:tblPr>
        <w:tblW w:w="9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340"/>
        <w:gridCol w:w="236"/>
        <w:gridCol w:w="1080"/>
        <w:gridCol w:w="1080"/>
        <w:gridCol w:w="1080"/>
        <w:gridCol w:w="1024"/>
      </w:tblGrid>
      <w:tr w:rsidR="00D45D26" w:rsidRPr="00941779" w:rsidTr="00941779">
        <w:trPr>
          <w:cantSplit/>
          <w:trHeight w:val="440"/>
        </w:trPr>
        <w:tc>
          <w:tcPr>
            <w:tcW w:w="226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D45D26" w:rsidRPr="00941779" w:rsidRDefault="00DC2F9C" w:rsidP="00941779">
            <w:pPr>
              <w:jc w:val="center"/>
              <w:rPr>
                <w:rFonts w:ascii="Century Gothic" w:hAnsi="Century Gothic" w:cs="Kalinga"/>
                <w:sz w:val="18"/>
                <w:szCs w:val="20"/>
              </w:rPr>
            </w:pPr>
            <w:r>
              <w:rPr>
                <w:rFonts w:ascii="Century Gothic" w:hAnsi="Century Gothic" w:cs="Kalinga"/>
                <w:sz w:val="18"/>
                <w:szCs w:val="20"/>
              </w:rPr>
              <w:t>21 de maio de 18</w:t>
            </w:r>
          </w:p>
        </w:tc>
        <w:tc>
          <w:tcPr>
            <w:tcW w:w="23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D45D26" w:rsidRPr="00941779" w:rsidRDefault="00DC2F9C" w:rsidP="00941779">
            <w:pPr>
              <w:jc w:val="center"/>
              <w:rPr>
                <w:rFonts w:ascii="Century Gothic" w:hAnsi="Century Gothic" w:cs="Kalinga"/>
                <w:sz w:val="18"/>
                <w:szCs w:val="20"/>
              </w:rPr>
            </w:pPr>
            <w:r>
              <w:rPr>
                <w:rFonts w:ascii="Century Gothic" w:hAnsi="Century Gothic" w:cs="Kalinga"/>
                <w:sz w:val="18"/>
                <w:szCs w:val="20"/>
              </w:rPr>
              <w:t>1</w:t>
            </w:r>
            <w:r w:rsidR="00D45D26" w:rsidRPr="00941779">
              <w:rPr>
                <w:rFonts w:ascii="Century Gothic" w:hAnsi="Century Gothic" w:cs="Kalinga"/>
                <w:sz w:val="18"/>
                <w:szCs w:val="20"/>
              </w:rPr>
              <w:t>H,</w:t>
            </w:r>
            <w:r>
              <w:rPr>
                <w:rFonts w:ascii="Century Gothic" w:hAnsi="Century Gothic" w:cs="Kalinga"/>
                <w:sz w:val="18"/>
                <w:szCs w:val="20"/>
              </w:rPr>
              <w:t>30</w:t>
            </w:r>
            <w:r w:rsidR="00D45D26" w:rsidRPr="00941779">
              <w:rPr>
                <w:rFonts w:ascii="Century Gothic" w:hAnsi="Century Gothic" w:cs="Kalinga"/>
                <w:sz w:val="18"/>
                <w:szCs w:val="20"/>
              </w:rPr>
              <w:t>min</w:t>
            </w:r>
          </w:p>
        </w:tc>
        <w:tc>
          <w:tcPr>
            <w:tcW w:w="23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18"/>
                <w:szCs w:val="20"/>
              </w:rPr>
            </w:pPr>
            <w:r w:rsidRPr="00941779">
              <w:rPr>
                <w:rFonts w:ascii="Century Gothic" w:hAnsi="Century Gothic" w:cs="Kalinga"/>
                <w:sz w:val="18"/>
                <w:szCs w:val="20"/>
              </w:rPr>
              <w:t>Avaliação Curricular</w:t>
            </w: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18"/>
                <w:szCs w:val="20"/>
              </w:rPr>
            </w:pPr>
            <w:r w:rsidRPr="00941779">
              <w:rPr>
                <w:rFonts w:ascii="Century Gothic" w:hAnsi="Century Gothic" w:cs="Kalinga"/>
                <w:sz w:val="18"/>
                <w:szCs w:val="20"/>
              </w:rPr>
              <w:t>Avaliação Final</w:t>
            </w: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18"/>
                <w:szCs w:val="20"/>
              </w:rPr>
            </w:pPr>
            <w:r w:rsidRPr="00941779">
              <w:rPr>
                <w:rFonts w:ascii="Century Gothic" w:hAnsi="Century Gothic" w:cs="Kalinga"/>
                <w:bCs/>
                <w:sz w:val="18"/>
                <w:szCs w:val="20"/>
              </w:rPr>
              <w:t>Recurso</w:t>
            </w:r>
          </w:p>
        </w:tc>
        <w:tc>
          <w:tcPr>
            <w:tcW w:w="10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18"/>
                <w:szCs w:val="20"/>
              </w:rPr>
            </w:pPr>
            <w:r w:rsidRPr="00941779">
              <w:rPr>
                <w:rFonts w:ascii="Century Gothic" w:hAnsi="Century Gothic" w:cs="Kalinga"/>
                <w:sz w:val="18"/>
                <w:szCs w:val="20"/>
              </w:rPr>
              <w:t>Especial</w:t>
            </w:r>
          </w:p>
        </w:tc>
      </w:tr>
      <w:tr w:rsidR="00D45D26" w:rsidRPr="00941779" w:rsidTr="00941779">
        <w:trPr>
          <w:cantSplit/>
          <w:trHeight w:val="382"/>
        </w:trPr>
        <w:tc>
          <w:tcPr>
            <w:tcW w:w="46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D45D26" w:rsidRPr="00941779" w:rsidRDefault="00D45D26" w:rsidP="00941779">
            <w:pPr>
              <w:rPr>
                <w:rFonts w:ascii="Century Gothic" w:hAnsi="Century Gothic" w:cs="Kalinga"/>
                <w:sz w:val="18"/>
                <w:szCs w:val="20"/>
              </w:rPr>
            </w:pPr>
            <w:r w:rsidRPr="00941779">
              <w:rPr>
                <w:rFonts w:ascii="Century Gothic" w:hAnsi="Century Gothic" w:cs="Kalinga"/>
                <w:sz w:val="18"/>
                <w:szCs w:val="20"/>
              </w:rPr>
              <w:t>Docente: Carlos Miguel Oliveira</w:t>
            </w:r>
          </w:p>
        </w:tc>
        <w:tc>
          <w:tcPr>
            <w:tcW w:w="23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18"/>
                <w:szCs w:val="20"/>
              </w:rPr>
            </w:pPr>
            <w:r w:rsidRPr="00941779">
              <w:rPr>
                <w:rFonts w:ascii="Century Gothic" w:hAnsi="Century Gothic" w:cs="Kalinga"/>
                <w:sz w:val="18"/>
                <w:szCs w:val="20"/>
              </w:rPr>
              <w:t>1º Teste</w:t>
            </w: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bCs/>
                <w:sz w:val="18"/>
                <w:szCs w:val="20"/>
              </w:rPr>
            </w:pPr>
          </w:p>
        </w:tc>
        <w:tc>
          <w:tcPr>
            <w:tcW w:w="10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45D26" w:rsidRPr="00941779" w:rsidRDefault="00D45D26" w:rsidP="00941779">
            <w:pPr>
              <w:jc w:val="center"/>
              <w:rPr>
                <w:rFonts w:ascii="Century Gothic" w:hAnsi="Century Gothic" w:cs="Kalinga"/>
                <w:sz w:val="18"/>
                <w:szCs w:val="20"/>
              </w:rPr>
            </w:pPr>
          </w:p>
        </w:tc>
      </w:tr>
    </w:tbl>
    <w:p w:rsidR="00D45D26" w:rsidRPr="00941779" w:rsidRDefault="00D45D26" w:rsidP="00D45D26">
      <w:pPr>
        <w:rPr>
          <w:rFonts w:ascii="Century Gothic" w:hAnsi="Century Gothic" w:cs="Kalinga"/>
          <w:sz w:val="20"/>
          <w:szCs w:val="20"/>
        </w:rPr>
      </w:pPr>
    </w:p>
    <w:p w:rsidR="00F80B51" w:rsidRPr="00941779" w:rsidRDefault="00F80B51" w:rsidP="00F80B51">
      <w:pPr>
        <w:jc w:val="center"/>
        <w:rPr>
          <w:rFonts w:ascii="Century Gothic" w:hAnsi="Century Gothic" w:cs="Kalinga"/>
          <w:sz w:val="20"/>
          <w:szCs w:val="20"/>
        </w:rPr>
      </w:pPr>
    </w:p>
    <w:p w:rsidR="00F80B51" w:rsidRPr="00941779" w:rsidRDefault="001801A6" w:rsidP="00F80B51">
      <w:pPr>
        <w:spacing w:line="312" w:lineRule="auto"/>
        <w:jc w:val="both"/>
        <w:rPr>
          <w:rFonts w:ascii="Century Gothic" w:eastAsia="Batang" w:hAnsi="Century Gothic" w:cs="Kalinga"/>
          <w:b/>
          <w:sz w:val="20"/>
          <w:szCs w:val="20"/>
        </w:rPr>
      </w:pPr>
      <w:r w:rsidRPr="001801A6">
        <w:rPr>
          <w:rFonts w:ascii="Century Gothic" w:eastAsia="Batang" w:hAnsi="Century Gothic" w:cs="Kalinga"/>
          <w:b/>
          <w:color w:val="FF0000"/>
          <w:sz w:val="20"/>
          <w:szCs w:val="20"/>
        </w:rPr>
        <w:t>CORREÇÃO</w:t>
      </w:r>
      <w:r w:rsidR="00F80B51" w:rsidRPr="00941779">
        <w:rPr>
          <w:rFonts w:ascii="Century Gothic" w:eastAsia="Batang" w:hAnsi="Century Gothic" w:cs="Kalinga"/>
          <w:b/>
          <w:sz w:val="20"/>
          <w:szCs w:val="20"/>
        </w:rPr>
        <w:t>!</w:t>
      </w:r>
    </w:p>
    <w:p w:rsidR="00F80B51" w:rsidRPr="00941779" w:rsidRDefault="00F80B51" w:rsidP="00D45D26">
      <w:pPr>
        <w:rPr>
          <w:rFonts w:ascii="Century Gothic" w:hAnsi="Century Gothic" w:cs="Kalinga"/>
          <w:sz w:val="20"/>
          <w:szCs w:val="20"/>
        </w:rPr>
      </w:pPr>
    </w:p>
    <w:p w:rsidR="00111D39" w:rsidRPr="00941779" w:rsidRDefault="00B8646E" w:rsidP="00B06EA2">
      <w:pPr>
        <w:numPr>
          <w:ilvl w:val="0"/>
          <w:numId w:val="41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rFonts w:ascii="Century Gothic" w:eastAsia="Batang" w:hAnsi="Century Gothic" w:cs="Arial"/>
          <w:sz w:val="20"/>
          <w:szCs w:val="20"/>
        </w:rPr>
      </w:pPr>
      <w:r w:rsidRPr="00941779">
        <w:rPr>
          <w:rFonts w:ascii="Century Gothic" w:eastAsia="Batang" w:hAnsi="Century Gothic" w:cs="Arial"/>
          <w:sz w:val="20"/>
          <w:szCs w:val="20"/>
        </w:rPr>
        <w:t xml:space="preserve">Se uma redução de </w:t>
      </w:r>
      <w:r w:rsidR="00F80B51" w:rsidRPr="00941779">
        <w:rPr>
          <w:rFonts w:ascii="Century Gothic" w:eastAsia="Batang" w:hAnsi="Century Gothic" w:cs="Arial"/>
          <w:sz w:val="20"/>
          <w:szCs w:val="20"/>
        </w:rPr>
        <w:t>10% no preço do alojamento na cidade do Porto</w:t>
      </w:r>
      <w:r w:rsidRPr="00941779">
        <w:rPr>
          <w:rFonts w:ascii="Century Gothic" w:eastAsia="Batang" w:hAnsi="Century Gothic" w:cs="Arial"/>
          <w:sz w:val="20"/>
          <w:szCs w:val="20"/>
        </w:rPr>
        <w:t xml:space="preserve"> conduzir </w:t>
      </w:r>
      <w:r w:rsidR="0005731B" w:rsidRPr="00941779">
        <w:rPr>
          <w:rFonts w:ascii="Century Gothic" w:eastAsia="Batang" w:hAnsi="Century Gothic" w:cs="Arial"/>
          <w:sz w:val="20"/>
          <w:szCs w:val="20"/>
        </w:rPr>
        <w:t xml:space="preserve">a um aumento de 10% na </w:t>
      </w:r>
      <w:r w:rsidR="00F80B51" w:rsidRPr="00941779">
        <w:rPr>
          <w:rFonts w:ascii="Century Gothic" w:eastAsia="Batang" w:hAnsi="Century Gothic" w:cs="Arial"/>
          <w:sz w:val="20"/>
          <w:szCs w:val="20"/>
        </w:rPr>
        <w:t>quantidade procurada de almoços e jantares (restauração)</w:t>
      </w:r>
      <w:r w:rsidRPr="00941779">
        <w:rPr>
          <w:rFonts w:ascii="Century Gothic" w:eastAsia="Batang" w:hAnsi="Century Gothic" w:cs="Arial"/>
          <w:sz w:val="20"/>
          <w:szCs w:val="20"/>
        </w:rPr>
        <w:t>, poderemos concluir que: [1 valor]:</w:t>
      </w:r>
    </w:p>
    <w:p w:rsidR="00111D39" w:rsidRPr="00941779" w:rsidRDefault="00111D39" w:rsidP="00B06EA2">
      <w:pPr>
        <w:tabs>
          <w:tab w:val="num" w:pos="1440"/>
          <w:tab w:val="left" w:pos="1980"/>
        </w:tabs>
        <w:spacing w:line="312" w:lineRule="auto"/>
        <w:ind w:firstLine="284"/>
        <w:jc w:val="both"/>
        <w:rPr>
          <w:rFonts w:ascii="Century Gothic" w:eastAsia="Batang" w:hAnsi="Century Gothic" w:cs="Arial"/>
          <w:sz w:val="20"/>
          <w:szCs w:val="20"/>
        </w:rPr>
      </w:pPr>
      <w:r w:rsidRPr="00941779"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41779"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 w:rsidRPr="00941779"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Pr="00941779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Pr="00941779">
        <w:rPr>
          <w:rFonts w:ascii="Century Gothic" w:eastAsia="Batang" w:hAnsi="Century Gothic" w:cs="Arial"/>
          <w:sz w:val="20"/>
          <w:szCs w:val="20"/>
        </w:rPr>
        <w:t>Os bens são substitutos;</w:t>
      </w:r>
      <w:bookmarkStart w:id="0" w:name="_GoBack"/>
      <w:bookmarkEnd w:id="0"/>
    </w:p>
    <w:p w:rsidR="00111D39" w:rsidRPr="00941779" w:rsidRDefault="00111D39" w:rsidP="00B06EA2">
      <w:pPr>
        <w:tabs>
          <w:tab w:val="num" w:pos="1440"/>
          <w:tab w:val="left" w:pos="1980"/>
        </w:tabs>
        <w:spacing w:line="312" w:lineRule="auto"/>
        <w:ind w:firstLine="284"/>
        <w:jc w:val="both"/>
        <w:rPr>
          <w:rFonts w:ascii="Century Gothic" w:eastAsia="Batang" w:hAnsi="Century Gothic" w:cs="Arial"/>
          <w:sz w:val="20"/>
          <w:szCs w:val="20"/>
        </w:rPr>
      </w:pPr>
      <w:r w:rsidRPr="00941779"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41779"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 w:rsidRPr="00941779"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Pr="00941779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Pr="00941779">
        <w:rPr>
          <w:rFonts w:ascii="Century Gothic" w:eastAsia="Batang" w:hAnsi="Century Gothic" w:cs="Arial"/>
          <w:sz w:val="20"/>
          <w:szCs w:val="20"/>
        </w:rPr>
        <w:t>São bens inferiores;</w:t>
      </w:r>
    </w:p>
    <w:p w:rsidR="00111D39" w:rsidRPr="00941779" w:rsidRDefault="00111D39" w:rsidP="00B06EA2">
      <w:pPr>
        <w:tabs>
          <w:tab w:val="num" w:pos="1440"/>
          <w:tab w:val="left" w:pos="1980"/>
        </w:tabs>
        <w:spacing w:line="312" w:lineRule="auto"/>
        <w:ind w:firstLine="284"/>
        <w:jc w:val="both"/>
        <w:rPr>
          <w:rFonts w:ascii="Century Gothic" w:eastAsia="Batang" w:hAnsi="Century Gothic" w:cs="Arial"/>
          <w:sz w:val="20"/>
          <w:szCs w:val="20"/>
        </w:rPr>
      </w:pPr>
      <w:r w:rsidRPr="00941779"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41779"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 w:rsidRPr="00941779"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Pr="00941779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Pr="00941779">
        <w:rPr>
          <w:rFonts w:ascii="Century Gothic" w:eastAsia="Batang" w:hAnsi="Century Gothic" w:cs="Arial"/>
          <w:sz w:val="20"/>
          <w:szCs w:val="20"/>
        </w:rPr>
        <w:t>A procura de bilhetes é elástica;</w:t>
      </w:r>
    </w:p>
    <w:p w:rsidR="00111D39" w:rsidRPr="00941779" w:rsidRDefault="00111D39" w:rsidP="00B06EA2">
      <w:pPr>
        <w:tabs>
          <w:tab w:val="num" w:pos="1440"/>
          <w:tab w:val="left" w:pos="1980"/>
        </w:tabs>
        <w:spacing w:line="312" w:lineRule="auto"/>
        <w:ind w:firstLine="284"/>
        <w:jc w:val="both"/>
        <w:rPr>
          <w:rFonts w:ascii="Century Gothic" w:eastAsia="Batang" w:hAnsi="Century Gothic" w:cs="Arial"/>
          <w:sz w:val="20"/>
          <w:szCs w:val="20"/>
        </w:rPr>
      </w:pPr>
      <w:r w:rsidRPr="00941779"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Pr="00941779"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 w:rsidRPr="00941779"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Pr="00941779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Pr="00941779">
        <w:rPr>
          <w:rFonts w:ascii="Century Gothic" w:eastAsia="Batang" w:hAnsi="Century Gothic" w:cs="Arial"/>
          <w:sz w:val="20"/>
          <w:szCs w:val="20"/>
        </w:rPr>
        <w:t>A procura de bilhetes é inelástica;</w:t>
      </w:r>
    </w:p>
    <w:p w:rsidR="00111D39" w:rsidRPr="00941779" w:rsidRDefault="00DC2F9C" w:rsidP="00B06EA2">
      <w:pPr>
        <w:tabs>
          <w:tab w:val="num" w:pos="1440"/>
          <w:tab w:val="left" w:pos="1980"/>
        </w:tabs>
        <w:spacing w:line="312" w:lineRule="auto"/>
        <w:ind w:firstLine="284"/>
        <w:jc w:val="both"/>
        <w:rPr>
          <w:rFonts w:ascii="Century Gothic" w:eastAsia="Batang" w:hAnsi="Century Gothic" w:cs="Arial"/>
          <w:sz w:val="20"/>
          <w:szCs w:val="20"/>
        </w:rPr>
      </w:pPr>
      <w:r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Check50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50"/>
      <w:r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>
        <w:rPr>
          <w:rFonts w:ascii="Century Gothic" w:eastAsia="Arial Unicode MS" w:hAnsi="Century Gothic" w:cs="Arial"/>
          <w:sz w:val="20"/>
          <w:szCs w:val="20"/>
        </w:rPr>
      </w:r>
      <w:r>
        <w:rPr>
          <w:rFonts w:ascii="Century Gothic" w:eastAsia="Arial Unicode MS" w:hAnsi="Century Gothic" w:cs="Arial"/>
          <w:sz w:val="20"/>
          <w:szCs w:val="20"/>
        </w:rPr>
        <w:fldChar w:fldCharType="end"/>
      </w:r>
      <w:bookmarkEnd w:id="1"/>
      <w:r w:rsidR="00111D39" w:rsidRPr="00941779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="00111D39" w:rsidRPr="00941779">
        <w:rPr>
          <w:rFonts w:ascii="Century Gothic" w:eastAsia="Batang" w:hAnsi="Century Gothic" w:cs="Arial"/>
          <w:sz w:val="20"/>
          <w:szCs w:val="20"/>
        </w:rPr>
        <w:t>Os bens são complementares.</w:t>
      </w:r>
    </w:p>
    <w:p w:rsidR="00601C34" w:rsidRPr="00941779" w:rsidRDefault="00601C34" w:rsidP="00B06EA2">
      <w:pPr>
        <w:spacing w:line="312" w:lineRule="auto"/>
        <w:jc w:val="both"/>
        <w:rPr>
          <w:rFonts w:ascii="Century Gothic" w:hAnsi="Century Gothic" w:cs="Arial"/>
          <w:sz w:val="20"/>
          <w:szCs w:val="20"/>
        </w:rPr>
      </w:pPr>
    </w:p>
    <w:p w:rsidR="00612F6A" w:rsidRPr="00941779" w:rsidRDefault="00601C34" w:rsidP="00B06EA2">
      <w:pPr>
        <w:numPr>
          <w:ilvl w:val="0"/>
          <w:numId w:val="41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rFonts w:ascii="Century Gothic" w:eastAsia="Batang" w:hAnsi="Century Gothic" w:cs="Arial"/>
          <w:sz w:val="20"/>
          <w:szCs w:val="20"/>
        </w:rPr>
      </w:pPr>
      <w:r w:rsidRPr="00941779">
        <w:rPr>
          <w:rFonts w:ascii="Century Gothic" w:eastAsia="Batang" w:hAnsi="Century Gothic" w:cs="Arial"/>
          <w:sz w:val="20"/>
          <w:szCs w:val="20"/>
        </w:rPr>
        <w:t>Uma empresa opera num mercado de concorrência perfeita</w:t>
      </w:r>
      <w:r w:rsidR="00612F6A" w:rsidRPr="00941779">
        <w:rPr>
          <w:rFonts w:ascii="Century Gothic" w:eastAsia="Batang" w:hAnsi="Century Gothic" w:cs="Arial"/>
          <w:sz w:val="20"/>
          <w:szCs w:val="20"/>
        </w:rPr>
        <w:t xml:space="preserve"> com a estrutura de custos apresentada no gráfico</w:t>
      </w:r>
      <w:r w:rsidRPr="00941779">
        <w:rPr>
          <w:rFonts w:ascii="Century Gothic" w:eastAsia="Batang" w:hAnsi="Century Gothic" w:cs="Arial"/>
          <w:sz w:val="20"/>
          <w:szCs w:val="20"/>
        </w:rPr>
        <w:t>.</w:t>
      </w:r>
    </w:p>
    <w:p w:rsidR="00601C34" w:rsidRPr="00941779" w:rsidRDefault="00F80B51" w:rsidP="00B06EA2">
      <w:pPr>
        <w:spacing w:line="312" w:lineRule="auto"/>
        <w:jc w:val="both"/>
        <w:rPr>
          <w:rFonts w:ascii="Century Gothic" w:eastAsia="Batang" w:hAnsi="Century Gothic" w:cs="Arial"/>
          <w:sz w:val="20"/>
          <w:szCs w:val="20"/>
        </w:rPr>
      </w:pPr>
      <w:r w:rsidRPr="00941779">
        <w:rPr>
          <w:rFonts w:ascii="Century Gothic" w:eastAsia="Batang" w:hAnsi="Century Gothic" w:cs="Arial"/>
          <w:noProof/>
          <w:sz w:val="20"/>
          <w:szCs w:val="20"/>
          <w:lang w:val="en-GB" w:eastAsia="en-GB"/>
        </w:rPr>
        <w:drawing>
          <wp:inline distT="0" distB="0" distL="0" distR="0">
            <wp:extent cx="2600000" cy="188571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erfeit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6A" w:rsidRPr="00941779" w:rsidRDefault="00612F6A" w:rsidP="00B06EA2">
      <w:pPr>
        <w:numPr>
          <w:ilvl w:val="0"/>
          <w:numId w:val="43"/>
        </w:numPr>
        <w:spacing w:line="312" w:lineRule="auto"/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eastAsia="Batang" w:hAnsi="Century Gothic" w:cs="Arial"/>
          <w:sz w:val="20"/>
          <w:szCs w:val="20"/>
        </w:rPr>
        <w:t>Para o mercado estar em equilíbrio</w:t>
      </w:r>
      <w:r w:rsidR="00FA01C8" w:rsidRPr="00941779">
        <w:rPr>
          <w:rFonts w:ascii="Century Gothic" w:eastAsia="Batang" w:hAnsi="Century Gothic" w:cs="Arial"/>
          <w:sz w:val="20"/>
          <w:szCs w:val="20"/>
        </w:rPr>
        <w:t xml:space="preserve"> de longo prazo</w:t>
      </w:r>
      <w:r w:rsidRPr="00941779">
        <w:rPr>
          <w:rFonts w:ascii="Century Gothic" w:eastAsia="Batang" w:hAnsi="Century Gothic" w:cs="Arial"/>
          <w:sz w:val="20"/>
          <w:szCs w:val="20"/>
        </w:rPr>
        <w:t xml:space="preserve"> o preço e a quantidade vendida pela empresa será</w:t>
      </w:r>
      <w:r w:rsidR="00B8646E" w:rsidRPr="00941779">
        <w:rPr>
          <w:rFonts w:ascii="Century Gothic" w:eastAsia="Batang" w:hAnsi="Century Gothic" w:cs="Arial"/>
          <w:sz w:val="20"/>
          <w:szCs w:val="20"/>
        </w:rPr>
        <w:t xml:space="preserve"> [1 valor]</w:t>
      </w:r>
      <w:r w:rsidRPr="00941779">
        <w:rPr>
          <w:rFonts w:ascii="Century Gothic" w:eastAsia="Batang" w:hAnsi="Century Gothic" w:cs="Arial"/>
          <w:sz w:val="20"/>
          <w:szCs w:val="20"/>
        </w:rPr>
        <w:t>:</w:t>
      </w:r>
    </w:p>
    <w:p w:rsidR="00601C34" w:rsidRPr="00941779" w:rsidRDefault="00601C34" w:rsidP="00B06EA2">
      <w:pPr>
        <w:spacing w:line="312" w:lineRule="auto"/>
        <w:ind w:left="357" w:firstLine="348"/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941779"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 w:rsidRPr="00941779"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Pr="00941779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Pr="00941779">
        <w:rPr>
          <w:rFonts w:ascii="Century Gothic" w:hAnsi="Century Gothic" w:cs="Arial"/>
          <w:sz w:val="20"/>
          <w:szCs w:val="20"/>
        </w:rPr>
        <w:t>P=</w:t>
      </w:r>
      <w:r w:rsidR="00762766" w:rsidRPr="00941779">
        <w:rPr>
          <w:rFonts w:ascii="Century Gothic" w:hAnsi="Century Gothic" w:cs="Arial"/>
          <w:sz w:val="20"/>
          <w:szCs w:val="20"/>
        </w:rPr>
        <w:t>20</w:t>
      </w:r>
      <w:r w:rsidRPr="00941779">
        <w:rPr>
          <w:rFonts w:ascii="Century Gothic" w:hAnsi="Century Gothic" w:cs="Arial"/>
          <w:sz w:val="20"/>
          <w:szCs w:val="20"/>
        </w:rPr>
        <w:t xml:space="preserve"> e Q=</w:t>
      </w:r>
      <w:r w:rsidR="00762766" w:rsidRPr="00941779">
        <w:rPr>
          <w:rFonts w:ascii="Century Gothic" w:hAnsi="Century Gothic" w:cs="Arial"/>
          <w:sz w:val="20"/>
          <w:szCs w:val="20"/>
        </w:rPr>
        <w:t>5</w:t>
      </w:r>
      <w:r w:rsidRPr="00941779">
        <w:rPr>
          <w:rFonts w:ascii="Century Gothic" w:hAnsi="Century Gothic" w:cs="Arial"/>
          <w:sz w:val="20"/>
          <w:szCs w:val="20"/>
        </w:rPr>
        <w:t xml:space="preserve">. </w:t>
      </w:r>
    </w:p>
    <w:p w:rsidR="00601C34" w:rsidRPr="00941779" w:rsidRDefault="00601C34" w:rsidP="00B06EA2">
      <w:pPr>
        <w:spacing w:line="312" w:lineRule="auto"/>
        <w:ind w:left="357" w:firstLine="348"/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941779"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 w:rsidRPr="00941779"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Pr="00941779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Pr="00941779">
        <w:rPr>
          <w:rFonts w:ascii="Century Gothic" w:hAnsi="Century Gothic" w:cs="Arial"/>
          <w:sz w:val="20"/>
          <w:szCs w:val="20"/>
        </w:rPr>
        <w:t>P=</w:t>
      </w:r>
      <w:r w:rsidR="00762766" w:rsidRPr="00941779">
        <w:rPr>
          <w:rFonts w:ascii="Century Gothic" w:hAnsi="Century Gothic" w:cs="Arial"/>
          <w:sz w:val="20"/>
          <w:szCs w:val="20"/>
        </w:rPr>
        <w:t>22</w:t>
      </w:r>
      <w:r w:rsidRPr="00941779">
        <w:rPr>
          <w:rFonts w:ascii="Century Gothic" w:hAnsi="Century Gothic" w:cs="Arial"/>
          <w:sz w:val="20"/>
          <w:szCs w:val="20"/>
        </w:rPr>
        <w:t>e Q=</w:t>
      </w:r>
      <w:r w:rsidR="00762766" w:rsidRPr="00941779">
        <w:rPr>
          <w:rFonts w:ascii="Century Gothic" w:hAnsi="Century Gothic" w:cs="Arial"/>
          <w:sz w:val="20"/>
          <w:szCs w:val="20"/>
        </w:rPr>
        <w:t>7</w:t>
      </w:r>
      <w:r w:rsidRPr="00941779">
        <w:rPr>
          <w:rFonts w:ascii="Century Gothic" w:hAnsi="Century Gothic" w:cs="Arial"/>
          <w:sz w:val="20"/>
          <w:szCs w:val="20"/>
        </w:rPr>
        <w:t xml:space="preserve">. </w:t>
      </w:r>
    </w:p>
    <w:p w:rsidR="00601C34" w:rsidRPr="00941779" w:rsidRDefault="001801A6" w:rsidP="00B06EA2">
      <w:pPr>
        <w:spacing w:line="312" w:lineRule="auto"/>
        <w:ind w:left="357" w:firstLine="348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Marcar1"/>
            <w:enabled/>
            <w:calcOnExit w:val="0"/>
            <w:checkBox>
              <w:sizeAuto/>
              <w:default w:val="1"/>
            </w:checkBox>
          </w:ffData>
        </w:fldChar>
      </w:r>
      <w:bookmarkStart w:id="2" w:name="Marcar1"/>
      <w:r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>
        <w:rPr>
          <w:rFonts w:ascii="Century Gothic" w:eastAsia="Arial Unicode MS" w:hAnsi="Century Gothic" w:cs="Arial"/>
          <w:sz w:val="20"/>
          <w:szCs w:val="20"/>
        </w:rPr>
        <w:fldChar w:fldCharType="end"/>
      </w:r>
      <w:bookmarkEnd w:id="2"/>
      <w:r w:rsidR="00601C34" w:rsidRPr="00941779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="00601C34" w:rsidRPr="00941779">
        <w:rPr>
          <w:rFonts w:ascii="Century Gothic" w:hAnsi="Century Gothic" w:cs="Arial"/>
          <w:sz w:val="20"/>
          <w:szCs w:val="20"/>
        </w:rPr>
        <w:t>P=</w:t>
      </w:r>
      <w:r w:rsidR="00762766" w:rsidRPr="00941779">
        <w:rPr>
          <w:rFonts w:ascii="Century Gothic" w:hAnsi="Century Gothic" w:cs="Arial"/>
          <w:sz w:val="20"/>
          <w:szCs w:val="20"/>
        </w:rPr>
        <w:t>15</w:t>
      </w:r>
      <w:r w:rsidR="00601C34" w:rsidRPr="00941779">
        <w:rPr>
          <w:rFonts w:ascii="Century Gothic" w:hAnsi="Century Gothic" w:cs="Arial"/>
          <w:sz w:val="20"/>
          <w:szCs w:val="20"/>
        </w:rPr>
        <w:t xml:space="preserve"> e Q=</w:t>
      </w:r>
      <w:r w:rsidR="00762766" w:rsidRPr="00941779">
        <w:rPr>
          <w:rFonts w:ascii="Century Gothic" w:hAnsi="Century Gothic" w:cs="Arial"/>
          <w:sz w:val="20"/>
          <w:szCs w:val="20"/>
        </w:rPr>
        <w:t>6</w:t>
      </w:r>
      <w:r w:rsidR="00601C34" w:rsidRPr="00941779">
        <w:rPr>
          <w:rFonts w:ascii="Century Gothic" w:hAnsi="Century Gothic" w:cs="Arial"/>
          <w:sz w:val="20"/>
          <w:szCs w:val="20"/>
        </w:rPr>
        <w:t xml:space="preserve">. </w:t>
      </w:r>
    </w:p>
    <w:p w:rsidR="00601C34" w:rsidRPr="00941779" w:rsidRDefault="00601C34" w:rsidP="00B06EA2">
      <w:pPr>
        <w:spacing w:line="312" w:lineRule="auto"/>
        <w:ind w:left="357" w:firstLine="348"/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941779"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 w:rsidRPr="00941779"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Pr="00941779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="004E709D" w:rsidRPr="00941779">
        <w:rPr>
          <w:rFonts w:ascii="Century Gothic" w:hAnsi="Century Gothic" w:cs="Arial"/>
          <w:sz w:val="20"/>
          <w:szCs w:val="20"/>
        </w:rPr>
        <w:t>P=</w:t>
      </w:r>
      <w:r w:rsidR="00762766" w:rsidRPr="00941779">
        <w:rPr>
          <w:rFonts w:ascii="Century Gothic" w:hAnsi="Century Gothic" w:cs="Arial"/>
          <w:sz w:val="20"/>
          <w:szCs w:val="20"/>
        </w:rPr>
        <w:t>16</w:t>
      </w:r>
      <w:r w:rsidR="004E709D" w:rsidRPr="00941779">
        <w:rPr>
          <w:rFonts w:ascii="Century Gothic" w:hAnsi="Century Gothic" w:cs="Arial"/>
          <w:sz w:val="20"/>
          <w:szCs w:val="20"/>
        </w:rPr>
        <w:t xml:space="preserve"> e Q=</w:t>
      </w:r>
      <w:r w:rsidR="00762766" w:rsidRPr="00941779">
        <w:rPr>
          <w:rFonts w:ascii="Century Gothic" w:hAnsi="Century Gothic" w:cs="Arial"/>
          <w:sz w:val="20"/>
          <w:szCs w:val="20"/>
        </w:rPr>
        <w:t>9</w:t>
      </w:r>
      <w:r w:rsidRPr="00941779">
        <w:rPr>
          <w:rFonts w:ascii="Century Gothic" w:hAnsi="Century Gothic" w:cs="Arial"/>
          <w:sz w:val="20"/>
          <w:szCs w:val="20"/>
        </w:rPr>
        <w:t xml:space="preserve">. </w:t>
      </w:r>
    </w:p>
    <w:p w:rsidR="00601C34" w:rsidRPr="00941779" w:rsidRDefault="00601C34" w:rsidP="00B06EA2">
      <w:pPr>
        <w:spacing w:line="312" w:lineRule="auto"/>
        <w:ind w:left="357" w:firstLine="348"/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eastAsia="Arial Unicode MS" w:hAnsi="Century Gothic" w:cs="Arial"/>
          <w:sz w:val="20"/>
          <w:szCs w:val="20"/>
        </w:rPr>
        <w:lastRenderedPageBreak/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941779"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 w:rsidRPr="00941779"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Pr="00941779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Pr="00941779">
        <w:rPr>
          <w:rFonts w:ascii="Century Gothic" w:hAnsi="Century Gothic" w:cs="Arial"/>
          <w:sz w:val="20"/>
          <w:szCs w:val="20"/>
        </w:rPr>
        <w:t xml:space="preserve">Nenhuma das anteriores. </w:t>
      </w:r>
    </w:p>
    <w:p w:rsidR="00601C34" w:rsidRPr="00941779" w:rsidRDefault="00612F6A" w:rsidP="00B06EA2">
      <w:pPr>
        <w:numPr>
          <w:ilvl w:val="0"/>
          <w:numId w:val="43"/>
        </w:numPr>
        <w:spacing w:line="312" w:lineRule="auto"/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hAnsi="Century Gothic" w:cs="Arial"/>
          <w:sz w:val="20"/>
          <w:szCs w:val="20"/>
        </w:rPr>
        <w:t>Se o preço de mercado for igual a 2</w:t>
      </w:r>
      <w:r w:rsidR="001801A6">
        <w:rPr>
          <w:rFonts w:ascii="Century Gothic" w:hAnsi="Century Gothic" w:cs="Arial"/>
          <w:sz w:val="20"/>
          <w:szCs w:val="20"/>
        </w:rPr>
        <w:t>2</w:t>
      </w:r>
      <w:r w:rsidRPr="00941779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941779">
        <w:rPr>
          <w:rFonts w:ascii="Century Gothic" w:hAnsi="Century Gothic" w:cs="Arial"/>
          <w:sz w:val="20"/>
          <w:szCs w:val="20"/>
        </w:rPr>
        <w:t>u.m</w:t>
      </w:r>
      <w:proofErr w:type="spellEnd"/>
      <w:r w:rsidRPr="00941779">
        <w:rPr>
          <w:rFonts w:ascii="Century Gothic" w:hAnsi="Century Gothic" w:cs="Arial"/>
          <w:sz w:val="20"/>
          <w:szCs w:val="20"/>
        </w:rPr>
        <w:t xml:space="preserve">. determine o lucro </w:t>
      </w:r>
      <w:r w:rsidR="004E709D" w:rsidRPr="00941779">
        <w:rPr>
          <w:rFonts w:ascii="Century Gothic" w:hAnsi="Century Gothic" w:cs="Arial"/>
          <w:sz w:val="20"/>
          <w:szCs w:val="20"/>
        </w:rPr>
        <w:t xml:space="preserve">máximo </w:t>
      </w:r>
      <w:r w:rsidRPr="00941779">
        <w:rPr>
          <w:rFonts w:ascii="Century Gothic" w:hAnsi="Century Gothic" w:cs="Arial"/>
          <w:sz w:val="20"/>
          <w:szCs w:val="20"/>
        </w:rPr>
        <w:t>da empresa</w:t>
      </w:r>
      <w:r w:rsidR="004E709D" w:rsidRPr="00941779">
        <w:rPr>
          <w:rFonts w:ascii="Century Gothic" w:hAnsi="Century Gothic" w:cs="Arial"/>
          <w:sz w:val="20"/>
          <w:szCs w:val="20"/>
        </w:rPr>
        <w:t xml:space="preserve"> (apresente os cálculos)</w:t>
      </w:r>
      <w:r w:rsidRPr="00941779">
        <w:rPr>
          <w:rFonts w:ascii="Century Gothic" w:hAnsi="Century Gothic" w:cs="Arial"/>
          <w:sz w:val="20"/>
          <w:szCs w:val="20"/>
        </w:rPr>
        <w:t>.</w:t>
      </w:r>
      <w:r w:rsidR="00406464">
        <w:rPr>
          <w:rFonts w:ascii="Century Gothic" w:hAnsi="Century Gothic" w:cs="Arial"/>
          <w:sz w:val="20"/>
          <w:szCs w:val="20"/>
        </w:rPr>
        <w:t xml:space="preserve"> [2</w:t>
      </w:r>
      <w:r w:rsidR="00B8646E" w:rsidRPr="00941779">
        <w:rPr>
          <w:rFonts w:ascii="Century Gothic" w:hAnsi="Century Gothic" w:cs="Arial"/>
          <w:sz w:val="20"/>
          <w:szCs w:val="20"/>
        </w:rPr>
        <w:t xml:space="preserve"> valor]</w:t>
      </w:r>
    </w:p>
    <w:p w:rsidR="001801A6" w:rsidRDefault="001801A6" w:rsidP="006C18F9">
      <w:pPr>
        <w:shd w:val="clear" w:color="auto" w:fill="BDD6EE" w:themeFill="accent1" w:themeFillTint="66"/>
        <w:spacing w:line="312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proofErr w:type="spellStart"/>
      <w:r>
        <w:rPr>
          <w:rFonts w:ascii="Century Gothic" w:hAnsi="Century Gothic" w:cs="Arial"/>
          <w:sz w:val="20"/>
          <w:szCs w:val="20"/>
        </w:rPr>
        <w:t>P</w:t>
      </w:r>
      <w:r w:rsidRPr="001801A6">
        <w:rPr>
          <w:rFonts w:ascii="Century Gothic" w:hAnsi="Century Gothic" w:cs="Arial"/>
          <w:sz w:val="20"/>
          <w:szCs w:val="20"/>
          <w:vertAlign w:val="subscript"/>
        </w:rPr>
        <w:t>e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= 22; </w:t>
      </w:r>
      <w:proofErr w:type="spellStart"/>
      <w:r>
        <w:rPr>
          <w:rFonts w:ascii="Century Gothic" w:hAnsi="Century Gothic" w:cs="Arial"/>
          <w:sz w:val="20"/>
          <w:szCs w:val="20"/>
        </w:rPr>
        <w:t>Q</w:t>
      </w:r>
      <w:r w:rsidRPr="001801A6">
        <w:rPr>
          <w:rFonts w:ascii="Century Gothic" w:hAnsi="Century Gothic" w:cs="Arial"/>
          <w:sz w:val="20"/>
          <w:szCs w:val="20"/>
          <w:vertAlign w:val="subscript"/>
        </w:rPr>
        <w:t>e</w:t>
      </w:r>
      <w:proofErr w:type="spellEnd"/>
      <w:r>
        <w:rPr>
          <w:rFonts w:ascii="Century Gothic" w:hAnsi="Century Gothic" w:cs="Arial"/>
          <w:sz w:val="20"/>
          <w:szCs w:val="20"/>
        </w:rPr>
        <w:t>= 7</w:t>
      </w:r>
    </w:p>
    <w:p w:rsidR="00762766" w:rsidRDefault="001801A6" w:rsidP="006C18F9">
      <w:pPr>
        <w:shd w:val="clear" w:color="auto" w:fill="BDD6EE" w:themeFill="accent1" w:themeFillTint="66"/>
        <w:spacing w:line="312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RT = </w:t>
      </w:r>
      <w:proofErr w:type="spellStart"/>
      <w:r>
        <w:rPr>
          <w:rFonts w:ascii="Century Gothic" w:hAnsi="Century Gothic" w:cs="Arial"/>
          <w:sz w:val="20"/>
          <w:szCs w:val="20"/>
        </w:rPr>
        <w:t>PxQ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= 22 x 7 = 154 | CT = </w:t>
      </w:r>
      <w:proofErr w:type="spellStart"/>
      <w:r>
        <w:rPr>
          <w:rFonts w:ascii="Century Gothic" w:hAnsi="Century Gothic" w:cs="Arial"/>
          <w:sz w:val="20"/>
          <w:szCs w:val="20"/>
        </w:rPr>
        <w:t>Ctme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x Q = 16 x 7 = 112</w:t>
      </w:r>
    </w:p>
    <w:p w:rsidR="001801A6" w:rsidRPr="00941779" w:rsidRDefault="001801A6" w:rsidP="006C18F9">
      <w:pPr>
        <w:shd w:val="clear" w:color="auto" w:fill="BDD6EE" w:themeFill="accent1" w:themeFillTint="66"/>
        <w:spacing w:line="312" w:lineRule="auto"/>
        <w:ind w:left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LT = 154 – 112 = 42</w:t>
      </w:r>
    </w:p>
    <w:p w:rsidR="00762766" w:rsidRPr="00941779" w:rsidRDefault="00762766" w:rsidP="00D20AD2">
      <w:pPr>
        <w:spacing w:line="312" w:lineRule="auto"/>
        <w:ind w:left="720"/>
        <w:jc w:val="both"/>
        <w:rPr>
          <w:rFonts w:ascii="Century Gothic" w:hAnsi="Century Gothic" w:cs="Arial"/>
          <w:sz w:val="20"/>
          <w:szCs w:val="20"/>
        </w:rPr>
      </w:pPr>
    </w:p>
    <w:p w:rsidR="00406464" w:rsidRPr="00406464" w:rsidRDefault="00406464" w:rsidP="00406464">
      <w:pPr>
        <w:numPr>
          <w:ilvl w:val="0"/>
          <w:numId w:val="41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rFonts w:ascii="Century Gothic" w:eastAsia="Batang" w:hAnsi="Century Gothic" w:cs="Arial"/>
          <w:sz w:val="20"/>
          <w:szCs w:val="20"/>
        </w:rPr>
      </w:pPr>
      <w:r>
        <w:rPr>
          <w:rFonts w:ascii="Century Gothic" w:eastAsia="Batang" w:hAnsi="Century Gothic" w:cs="Arial"/>
          <w:sz w:val="20"/>
          <w:szCs w:val="20"/>
        </w:rPr>
        <w:t>S</w:t>
      </w:r>
      <w:r w:rsidRPr="00406464">
        <w:rPr>
          <w:rFonts w:ascii="Century Gothic" w:eastAsia="Batang" w:hAnsi="Century Gothic" w:cs="Arial"/>
          <w:sz w:val="20"/>
          <w:szCs w:val="20"/>
        </w:rPr>
        <w:t>abendo que um consumidor tem um rendimento de 1.000 u.m</w:t>
      </w:r>
      <w:r w:rsidR="00FC6345">
        <w:rPr>
          <w:rFonts w:ascii="Century Gothic" w:eastAsia="Batang" w:hAnsi="Century Gothic" w:cs="Arial"/>
          <w:sz w:val="20"/>
          <w:szCs w:val="20"/>
        </w:rPr>
        <w:t>.</w:t>
      </w:r>
      <w:r w:rsidRPr="00406464">
        <w:rPr>
          <w:rFonts w:ascii="Century Gothic" w:eastAsia="Batang" w:hAnsi="Century Gothic" w:cs="Arial"/>
          <w:sz w:val="20"/>
          <w:szCs w:val="20"/>
        </w:rPr>
        <w:t xml:space="preserve">; que o preço do bem </w:t>
      </w:r>
      <w:proofErr w:type="gramStart"/>
      <w:r w:rsidRPr="00406464">
        <w:rPr>
          <w:rFonts w:ascii="Century Gothic" w:eastAsia="Batang" w:hAnsi="Century Gothic" w:cs="Arial"/>
          <w:sz w:val="20"/>
          <w:szCs w:val="20"/>
        </w:rPr>
        <w:t>X  é</w:t>
      </w:r>
      <w:proofErr w:type="gramEnd"/>
      <w:r w:rsidRPr="00406464">
        <w:rPr>
          <w:rFonts w:ascii="Century Gothic" w:eastAsia="Batang" w:hAnsi="Century Gothic" w:cs="Arial"/>
          <w:sz w:val="20"/>
          <w:szCs w:val="20"/>
        </w:rPr>
        <w:t xml:space="preserve"> de 50 u.m. e do bem Y de 100 u.m., as quantidades máximas que o mesmo poderá adquirir de cada um dos bens será:</w:t>
      </w:r>
    </w:p>
    <w:p w:rsidR="00406464" w:rsidRPr="00406464" w:rsidRDefault="00406464" w:rsidP="00406464">
      <w:pPr>
        <w:spacing w:line="312" w:lineRule="auto"/>
        <w:ind w:left="357" w:hanging="73"/>
        <w:jc w:val="both"/>
        <w:rPr>
          <w:rFonts w:ascii="Century Gothic" w:eastAsia="Arial Unicode MS" w:hAnsi="Century Gothic" w:cs="Arial"/>
          <w:sz w:val="20"/>
          <w:szCs w:val="20"/>
        </w:rPr>
      </w:pPr>
      <w:r w:rsidRPr="00406464"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406464"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 w:rsidRPr="00406464"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Pr="00406464">
        <w:rPr>
          <w:rFonts w:ascii="Century Gothic" w:eastAsia="Arial Unicode MS" w:hAnsi="Century Gothic" w:cs="Arial"/>
          <w:sz w:val="20"/>
          <w:szCs w:val="20"/>
        </w:rPr>
        <w:t xml:space="preserve"> 5 de X e 6 de Y</w:t>
      </w:r>
    </w:p>
    <w:p w:rsidR="00406464" w:rsidRPr="00406464" w:rsidRDefault="001801A6" w:rsidP="00406464">
      <w:pPr>
        <w:spacing w:line="312" w:lineRule="auto"/>
        <w:ind w:left="357" w:hanging="73"/>
        <w:jc w:val="both"/>
        <w:rPr>
          <w:rFonts w:ascii="Century Gothic" w:eastAsia="Arial Unicode MS" w:hAnsi="Century Gothic" w:cs="Arial"/>
          <w:sz w:val="20"/>
          <w:szCs w:val="20"/>
        </w:rPr>
      </w:pPr>
      <w:r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="00406464" w:rsidRPr="00406464">
        <w:rPr>
          <w:rFonts w:ascii="Century Gothic" w:eastAsia="Arial Unicode MS" w:hAnsi="Century Gothic" w:cs="Arial"/>
          <w:sz w:val="20"/>
          <w:szCs w:val="20"/>
        </w:rPr>
        <w:t xml:space="preserve"> 10 de X e 5 de Y</w:t>
      </w:r>
    </w:p>
    <w:p w:rsidR="00406464" w:rsidRPr="00406464" w:rsidRDefault="00406464" w:rsidP="00406464">
      <w:pPr>
        <w:spacing w:line="312" w:lineRule="auto"/>
        <w:ind w:left="357" w:hanging="73"/>
        <w:jc w:val="both"/>
        <w:rPr>
          <w:rFonts w:ascii="Century Gothic" w:eastAsia="Arial Unicode MS" w:hAnsi="Century Gothic" w:cs="Arial"/>
          <w:sz w:val="20"/>
          <w:szCs w:val="20"/>
        </w:rPr>
      </w:pPr>
      <w:r w:rsidRPr="00406464"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406464"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 w:rsidRPr="00406464"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="001801A6">
        <w:rPr>
          <w:rFonts w:ascii="Century Gothic" w:eastAsia="Arial Unicode MS" w:hAnsi="Century Gothic" w:cs="Arial"/>
          <w:sz w:val="20"/>
          <w:szCs w:val="20"/>
        </w:rPr>
        <w:t xml:space="preserve"> 12 de X e 5</w:t>
      </w:r>
      <w:r w:rsidRPr="00406464">
        <w:rPr>
          <w:rFonts w:ascii="Century Gothic" w:eastAsia="Arial Unicode MS" w:hAnsi="Century Gothic" w:cs="Arial"/>
          <w:sz w:val="20"/>
          <w:szCs w:val="20"/>
        </w:rPr>
        <w:t xml:space="preserve"> de Y</w:t>
      </w:r>
    </w:p>
    <w:p w:rsidR="00B06EA2" w:rsidRDefault="00406464" w:rsidP="00406464">
      <w:pPr>
        <w:spacing w:line="312" w:lineRule="auto"/>
        <w:ind w:left="357" w:hanging="73"/>
        <w:jc w:val="both"/>
        <w:rPr>
          <w:rFonts w:ascii="Century Gothic" w:eastAsia="Arial Unicode MS" w:hAnsi="Century Gothic" w:cs="Arial"/>
          <w:sz w:val="20"/>
          <w:szCs w:val="20"/>
        </w:rPr>
      </w:pPr>
      <w:r w:rsidRPr="00406464">
        <w:rPr>
          <w:rFonts w:ascii="Century Gothic" w:eastAsia="Arial Unicode MS" w:hAnsi="Century Gothic" w:cs="Arial"/>
          <w:sz w:val="20"/>
          <w:szCs w:val="2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406464">
        <w:rPr>
          <w:rFonts w:ascii="Century Gothic" w:eastAsia="Arial Unicode MS" w:hAnsi="Century Gothic" w:cs="Arial"/>
          <w:sz w:val="20"/>
          <w:szCs w:val="20"/>
        </w:rPr>
        <w:instrText xml:space="preserve"> FORMCHECKBOX </w:instrText>
      </w:r>
      <w:r w:rsidR="00EF0E20">
        <w:rPr>
          <w:rFonts w:ascii="Century Gothic" w:eastAsia="Arial Unicode MS" w:hAnsi="Century Gothic" w:cs="Arial"/>
          <w:sz w:val="20"/>
          <w:szCs w:val="20"/>
        </w:rPr>
      </w:r>
      <w:r w:rsidR="00EF0E20">
        <w:rPr>
          <w:rFonts w:ascii="Century Gothic" w:eastAsia="Arial Unicode MS" w:hAnsi="Century Gothic" w:cs="Arial"/>
          <w:sz w:val="20"/>
          <w:szCs w:val="20"/>
        </w:rPr>
        <w:fldChar w:fldCharType="separate"/>
      </w:r>
      <w:r w:rsidRPr="00406464">
        <w:rPr>
          <w:rFonts w:ascii="Century Gothic" w:eastAsia="Arial Unicode MS" w:hAnsi="Century Gothic" w:cs="Arial"/>
          <w:sz w:val="20"/>
          <w:szCs w:val="20"/>
        </w:rPr>
        <w:fldChar w:fldCharType="end"/>
      </w:r>
      <w:r w:rsidRPr="00406464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="00FC6345" w:rsidRPr="00406464">
        <w:rPr>
          <w:rFonts w:ascii="Century Gothic" w:eastAsia="Arial Unicode MS" w:hAnsi="Century Gothic" w:cs="Arial"/>
          <w:sz w:val="20"/>
          <w:szCs w:val="20"/>
        </w:rPr>
        <w:t>Nenhuma das</w:t>
      </w:r>
      <w:r w:rsidRPr="00406464">
        <w:rPr>
          <w:rFonts w:ascii="Century Gothic" w:eastAsia="Arial Unicode MS" w:hAnsi="Century Gothic" w:cs="Arial"/>
          <w:sz w:val="20"/>
          <w:szCs w:val="20"/>
        </w:rPr>
        <w:t xml:space="preserve"> anteriores</w:t>
      </w:r>
    </w:p>
    <w:p w:rsidR="00406464" w:rsidRPr="00406464" w:rsidRDefault="00406464" w:rsidP="00406464">
      <w:pPr>
        <w:spacing w:line="312" w:lineRule="auto"/>
        <w:ind w:left="357" w:hanging="73"/>
        <w:jc w:val="both"/>
        <w:rPr>
          <w:rFonts w:ascii="Century Gothic" w:eastAsia="Arial Unicode MS" w:hAnsi="Century Gothic" w:cs="Arial"/>
          <w:sz w:val="20"/>
          <w:szCs w:val="20"/>
        </w:rPr>
      </w:pPr>
      <w:r>
        <w:rPr>
          <w:rFonts w:ascii="Century Gothic" w:eastAsia="Arial Unicode MS" w:hAnsi="Century Gothic" w:cs="Arial"/>
          <w:sz w:val="20"/>
          <w:szCs w:val="20"/>
        </w:rPr>
        <w:t xml:space="preserve">Apresente os cálculos  </w:t>
      </w:r>
      <w:r>
        <w:rPr>
          <w:rFonts w:ascii="Century Gothic" w:hAnsi="Century Gothic" w:cs="Arial"/>
          <w:sz w:val="20"/>
          <w:szCs w:val="20"/>
        </w:rPr>
        <w:t>[2</w:t>
      </w:r>
      <w:r w:rsidRPr="00941779">
        <w:rPr>
          <w:rFonts w:ascii="Century Gothic" w:hAnsi="Century Gothic" w:cs="Arial"/>
          <w:sz w:val="20"/>
          <w:szCs w:val="20"/>
        </w:rPr>
        <w:t xml:space="preserve"> valor</w:t>
      </w:r>
      <w:r>
        <w:rPr>
          <w:rFonts w:ascii="Century Gothic" w:hAnsi="Century Gothic" w:cs="Arial"/>
          <w:sz w:val="20"/>
          <w:szCs w:val="20"/>
        </w:rPr>
        <w:t>es</w:t>
      </w:r>
      <w:r w:rsidRPr="00941779">
        <w:rPr>
          <w:rFonts w:ascii="Century Gothic" w:hAnsi="Century Gothic" w:cs="Arial"/>
          <w:sz w:val="20"/>
          <w:szCs w:val="20"/>
        </w:rPr>
        <w:t>]</w:t>
      </w:r>
    </w:p>
    <w:p w:rsidR="001801A6" w:rsidRDefault="001801A6" w:rsidP="00B06EA2">
      <w:pPr>
        <w:autoSpaceDE w:val="0"/>
        <w:autoSpaceDN w:val="0"/>
        <w:adjustRightInd w:val="0"/>
        <w:spacing w:line="312" w:lineRule="auto"/>
        <w:rPr>
          <w:rFonts w:ascii="Century Gothic" w:hAnsi="Century Gothic" w:cs="Arial"/>
          <w:b/>
          <w:sz w:val="20"/>
          <w:szCs w:val="20"/>
        </w:rPr>
      </w:pPr>
    </w:p>
    <w:p w:rsidR="00941779" w:rsidRPr="00941779" w:rsidRDefault="00CE11E5" w:rsidP="00CE11E5">
      <w:pPr>
        <w:numPr>
          <w:ilvl w:val="0"/>
          <w:numId w:val="41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rFonts w:ascii="Century Gothic" w:eastAsia="Batang" w:hAnsi="Century Gothic" w:cs="Arial"/>
          <w:sz w:val="20"/>
          <w:szCs w:val="20"/>
        </w:rPr>
      </w:pPr>
      <w:r w:rsidRPr="00941779">
        <w:rPr>
          <w:rFonts w:ascii="Century Gothic" w:eastAsia="Batang" w:hAnsi="Century Gothic" w:cs="Arial"/>
          <w:sz w:val="20"/>
          <w:szCs w:val="20"/>
        </w:rPr>
        <w:t>Analise as afirmações abaixo apresentada</w:t>
      </w:r>
      <w:r w:rsidR="0018015F">
        <w:rPr>
          <w:rFonts w:ascii="Century Gothic" w:eastAsia="Batang" w:hAnsi="Century Gothic" w:cs="Arial"/>
          <w:sz w:val="20"/>
          <w:szCs w:val="20"/>
        </w:rPr>
        <w:t>s</w:t>
      </w:r>
      <w:r w:rsidRPr="00941779">
        <w:rPr>
          <w:rFonts w:ascii="Century Gothic" w:eastAsia="Batang" w:hAnsi="Century Gothic" w:cs="Arial"/>
          <w:sz w:val="20"/>
          <w:szCs w:val="20"/>
        </w:rPr>
        <w:t xml:space="preserve"> e valide a sua veracidade ou </w:t>
      </w:r>
      <w:r w:rsidR="0018015F">
        <w:rPr>
          <w:rFonts w:ascii="Century Gothic" w:eastAsia="Batang" w:hAnsi="Century Gothic" w:cs="Arial"/>
          <w:sz w:val="20"/>
          <w:szCs w:val="20"/>
        </w:rPr>
        <w:t>não (V-Verdadeira; F-Falsa</w:t>
      </w:r>
      <w:proofErr w:type="gramStart"/>
      <w:r w:rsidR="0018015F">
        <w:rPr>
          <w:rFonts w:ascii="Century Gothic" w:eastAsia="Batang" w:hAnsi="Century Gothic" w:cs="Arial"/>
          <w:sz w:val="20"/>
          <w:szCs w:val="20"/>
        </w:rPr>
        <w:t>):[</w:t>
      </w:r>
      <w:proofErr w:type="gramEnd"/>
      <w:r w:rsidR="0018015F">
        <w:rPr>
          <w:rFonts w:ascii="Century Gothic" w:eastAsia="Batang" w:hAnsi="Century Gothic" w:cs="Arial"/>
          <w:sz w:val="20"/>
          <w:szCs w:val="20"/>
        </w:rPr>
        <w:t>0,</w:t>
      </w:r>
      <w:r w:rsidR="005B6203">
        <w:rPr>
          <w:rFonts w:ascii="Century Gothic" w:eastAsia="Batang" w:hAnsi="Century Gothic" w:cs="Arial"/>
          <w:sz w:val="20"/>
          <w:szCs w:val="20"/>
        </w:rPr>
        <w:t>25</w:t>
      </w:r>
      <w:r w:rsidRPr="00941779">
        <w:rPr>
          <w:rFonts w:ascii="Century Gothic" w:eastAsia="Batang" w:hAnsi="Century Gothic" w:cs="Arial"/>
          <w:sz w:val="20"/>
          <w:szCs w:val="20"/>
        </w:rPr>
        <w:t xml:space="preserve"> valores cada afirmação correctamente validada, num total de </w:t>
      </w:r>
      <w:r w:rsidR="005B6203">
        <w:rPr>
          <w:rFonts w:ascii="Century Gothic" w:eastAsia="Batang" w:hAnsi="Century Gothic" w:cs="Arial"/>
          <w:sz w:val="20"/>
          <w:szCs w:val="20"/>
        </w:rPr>
        <w:t>3</w:t>
      </w:r>
      <w:r w:rsidRPr="00941779">
        <w:rPr>
          <w:rFonts w:ascii="Century Gothic" w:eastAsia="Batang" w:hAnsi="Century Gothic" w:cs="Arial"/>
          <w:sz w:val="20"/>
          <w:szCs w:val="20"/>
        </w:rPr>
        <w:t xml:space="preserve"> valores]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"/>
        <w:gridCol w:w="360"/>
        <w:gridCol w:w="7764"/>
      </w:tblGrid>
      <w:tr w:rsidR="00941779" w:rsidRPr="00941779" w:rsidTr="001801A6">
        <w:trPr>
          <w:jc w:val="center"/>
        </w:trPr>
        <w:tc>
          <w:tcPr>
            <w:tcW w:w="371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 w:rsidRPr="00941779">
              <w:rPr>
                <w:rFonts w:ascii="Century Gothic" w:hAnsi="Century Gothic" w:cs="Kalinga"/>
                <w:sz w:val="22"/>
                <w:szCs w:val="22"/>
              </w:rPr>
              <w:t>V</w:t>
            </w:r>
          </w:p>
        </w:tc>
        <w:tc>
          <w:tcPr>
            <w:tcW w:w="360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 w:rsidRPr="00941779">
              <w:rPr>
                <w:rFonts w:ascii="Century Gothic" w:hAnsi="Century Gothic" w:cs="Kalinga"/>
                <w:sz w:val="22"/>
                <w:szCs w:val="22"/>
              </w:rPr>
              <w:t>F</w:t>
            </w:r>
          </w:p>
        </w:tc>
        <w:tc>
          <w:tcPr>
            <w:tcW w:w="7764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 w:rsidRPr="00941779">
              <w:rPr>
                <w:rFonts w:ascii="Century Gothic" w:hAnsi="Century Gothic" w:cs="Kalinga"/>
                <w:sz w:val="22"/>
                <w:szCs w:val="22"/>
              </w:rPr>
              <w:t>Afirmação</w:t>
            </w:r>
          </w:p>
        </w:tc>
      </w:tr>
      <w:tr w:rsidR="00941779" w:rsidRPr="00941779" w:rsidTr="001801A6">
        <w:trPr>
          <w:jc w:val="center"/>
        </w:trPr>
        <w:tc>
          <w:tcPr>
            <w:tcW w:w="371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360" w:type="dxa"/>
          </w:tcPr>
          <w:p w:rsidR="00941779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t>X</w:t>
            </w:r>
          </w:p>
        </w:tc>
        <w:tc>
          <w:tcPr>
            <w:tcW w:w="7764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A elasticidade rendimento da procura relaciona a variação e </w:t>
            </w:r>
            <w:r w:rsidR="0018015F" w:rsidRPr="00941779">
              <w:rPr>
                <w:rFonts w:ascii="Century Gothic" w:hAnsi="Century Gothic" w:cs="Kalinga"/>
                <w:sz w:val="20"/>
                <w:szCs w:val="22"/>
              </w:rPr>
              <w:t>afetação</w:t>
            </w: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 do preço de um produto na quantidade procurada de outro.</w:t>
            </w:r>
          </w:p>
        </w:tc>
      </w:tr>
      <w:tr w:rsidR="00941779" w:rsidRPr="00941779" w:rsidTr="001801A6">
        <w:trPr>
          <w:jc w:val="center"/>
        </w:trPr>
        <w:tc>
          <w:tcPr>
            <w:tcW w:w="371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360" w:type="dxa"/>
          </w:tcPr>
          <w:p w:rsidR="00941779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t>X</w:t>
            </w:r>
          </w:p>
        </w:tc>
        <w:tc>
          <w:tcPr>
            <w:tcW w:w="7764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A variação do preço do barril de crude </w:t>
            </w:r>
            <w:r w:rsidR="0018015F">
              <w:rPr>
                <w:rFonts w:ascii="Century Gothic" w:hAnsi="Century Gothic" w:cs="Kalinga"/>
                <w:sz w:val="20"/>
                <w:szCs w:val="22"/>
              </w:rPr>
              <w:t xml:space="preserve">(petróleo) </w:t>
            </w: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irá provocar uma deslocação na curva da procura de viagens para a Madeira.  </w:t>
            </w:r>
          </w:p>
        </w:tc>
      </w:tr>
      <w:tr w:rsidR="00941779" w:rsidRPr="00941779" w:rsidTr="001801A6">
        <w:trPr>
          <w:jc w:val="center"/>
        </w:trPr>
        <w:tc>
          <w:tcPr>
            <w:tcW w:w="371" w:type="dxa"/>
          </w:tcPr>
          <w:p w:rsidR="00941779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t>X</w:t>
            </w:r>
          </w:p>
        </w:tc>
        <w:tc>
          <w:tcPr>
            <w:tcW w:w="360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7764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Uma das funções do Estado passa pela utilização de mecanismos que </w:t>
            </w:r>
            <w:r w:rsidR="0018015F" w:rsidRPr="00941779">
              <w:rPr>
                <w:rFonts w:ascii="Century Gothic" w:hAnsi="Century Gothic" w:cs="Kalinga"/>
                <w:sz w:val="20"/>
                <w:szCs w:val="22"/>
              </w:rPr>
              <w:t>deem</w:t>
            </w: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 resposta às falhas de mercado (regulamentando, incentivando o investimento, promovendo a educação e equidade na distribuição do rendimento).</w:t>
            </w:r>
          </w:p>
        </w:tc>
      </w:tr>
      <w:tr w:rsidR="00941779" w:rsidRPr="00941779" w:rsidTr="001801A6">
        <w:trPr>
          <w:jc w:val="center"/>
        </w:trPr>
        <w:tc>
          <w:tcPr>
            <w:tcW w:w="371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360" w:type="dxa"/>
          </w:tcPr>
          <w:p w:rsidR="00941779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t>X</w:t>
            </w:r>
          </w:p>
        </w:tc>
        <w:tc>
          <w:tcPr>
            <w:tcW w:w="7764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Sabendo que a tendência </w:t>
            </w:r>
            <w:r w:rsidR="0018015F" w:rsidRPr="00941779">
              <w:rPr>
                <w:rFonts w:ascii="Century Gothic" w:hAnsi="Century Gothic" w:cs="Kalinga"/>
                <w:sz w:val="20"/>
                <w:szCs w:val="22"/>
              </w:rPr>
              <w:t>atual</w:t>
            </w: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 e futura é a da valorização do dólar (USD) face ao euro, como operador turístico que trabalha com destinos externos (Brasil, México, República Dominicana, Polinésia, entre outros), deverei </w:t>
            </w:r>
            <w:r w:rsidR="0018015F" w:rsidRPr="00941779">
              <w:rPr>
                <w:rFonts w:ascii="Century Gothic" w:hAnsi="Century Gothic" w:cs="Kalinga"/>
                <w:sz w:val="20"/>
                <w:szCs w:val="22"/>
              </w:rPr>
              <w:t>efetuar</w:t>
            </w: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 os meus negócios em euros.</w:t>
            </w:r>
          </w:p>
        </w:tc>
      </w:tr>
      <w:tr w:rsidR="00941779" w:rsidRPr="00941779" w:rsidTr="001801A6">
        <w:trPr>
          <w:jc w:val="center"/>
        </w:trPr>
        <w:tc>
          <w:tcPr>
            <w:tcW w:w="371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360" w:type="dxa"/>
          </w:tcPr>
          <w:p w:rsidR="00941779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t>X</w:t>
            </w:r>
          </w:p>
        </w:tc>
        <w:tc>
          <w:tcPr>
            <w:tcW w:w="7764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Um mercado oligopolista é caracterizado por poucas empresas que </w:t>
            </w:r>
            <w:r w:rsidR="0018015F" w:rsidRPr="00941779">
              <w:rPr>
                <w:rFonts w:ascii="Century Gothic" w:hAnsi="Century Gothic" w:cs="Kalinga"/>
                <w:sz w:val="20"/>
                <w:szCs w:val="22"/>
              </w:rPr>
              <w:t>atuam</w:t>
            </w: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 no mercado de forma concertada. Tomando como referência o preço de mercado, as empresas competem no mercado diferenciado o seu produto.</w:t>
            </w:r>
          </w:p>
        </w:tc>
      </w:tr>
      <w:tr w:rsidR="00941779" w:rsidRPr="00941779" w:rsidTr="001801A6">
        <w:trPr>
          <w:jc w:val="center"/>
        </w:trPr>
        <w:tc>
          <w:tcPr>
            <w:tcW w:w="371" w:type="dxa"/>
          </w:tcPr>
          <w:p w:rsidR="00941779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t>X</w:t>
            </w:r>
          </w:p>
        </w:tc>
        <w:tc>
          <w:tcPr>
            <w:tcW w:w="360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7764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 w:rsidRPr="00941779">
              <w:rPr>
                <w:rFonts w:ascii="Century Gothic" w:hAnsi="Century Gothic" w:cs="Kalinga"/>
                <w:sz w:val="20"/>
                <w:szCs w:val="22"/>
              </w:rPr>
              <w:t xml:space="preserve">Quando o produto total é máximo a produtividade marginal do trabalho é igual a zero. </w:t>
            </w:r>
          </w:p>
        </w:tc>
      </w:tr>
      <w:tr w:rsidR="00941779" w:rsidRPr="00941779" w:rsidTr="001801A6">
        <w:trPr>
          <w:jc w:val="center"/>
        </w:trPr>
        <w:tc>
          <w:tcPr>
            <w:tcW w:w="371" w:type="dxa"/>
          </w:tcPr>
          <w:p w:rsidR="00941779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t>X</w:t>
            </w:r>
          </w:p>
        </w:tc>
        <w:tc>
          <w:tcPr>
            <w:tcW w:w="360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7764" w:type="dxa"/>
          </w:tcPr>
          <w:p w:rsidR="00941779" w:rsidRPr="00941779" w:rsidRDefault="0018015F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>
              <w:rPr>
                <w:rFonts w:ascii="Century Gothic" w:eastAsia="Arial Unicode MS" w:hAnsi="Century Gothic" w:cs="Kalinga"/>
                <w:sz w:val="20"/>
                <w:szCs w:val="22"/>
              </w:rPr>
              <w:t>A procura de uma empresa monopolista e a procura de mercado</w:t>
            </w:r>
            <w:r w:rsidR="00941779" w:rsidRPr="00941779">
              <w:rPr>
                <w:rFonts w:ascii="Century Gothic" w:eastAsia="Arial Unicode MS" w:hAnsi="Century Gothic" w:cs="Kalinga"/>
                <w:sz w:val="20"/>
                <w:szCs w:val="22"/>
              </w:rPr>
              <w:t xml:space="preserve">. </w:t>
            </w:r>
          </w:p>
        </w:tc>
      </w:tr>
      <w:tr w:rsidR="00941779" w:rsidRPr="00941779" w:rsidTr="001801A6">
        <w:trPr>
          <w:jc w:val="center"/>
        </w:trPr>
        <w:tc>
          <w:tcPr>
            <w:tcW w:w="371" w:type="dxa"/>
          </w:tcPr>
          <w:p w:rsidR="00941779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t>X</w:t>
            </w:r>
          </w:p>
        </w:tc>
        <w:tc>
          <w:tcPr>
            <w:tcW w:w="360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7764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 w:rsidRPr="00941779">
              <w:rPr>
                <w:rFonts w:ascii="Century Gothic" w:hAnsi="Century Gothic" w:cs="Kalinga"/>
                <w:sz w:val="20"/>
                <w:szCs w:val="22"/>
              </w:rPr>
              <w:t>A componente mais importante do consumo turístico interno é o consumo turístico interior.</w:t>
            </w:r>
          </w:p>
        </w:tc>
      </w:tr>
      <w:tr w:rsidR="00941779" w:rsidRPr="00941779" w:rsidTr="001801A6">
        <w:trPr>
          <w:jc w:val="center"/>
        </w:trPr>
        <w:tc>
          <w:tcPr>
            <w:tcW w:w="371" w:type="dxa"/>
          </w:tcPr>
          <w:p w:rsidR="00941779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t>X</w:t>
            </w:r>
          </w:p>
        </w:tc>
        <w:tc>
          <w:tcPr>
            <w:tcW w:w="360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7764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 w:rsidRPr="00941779">
              <w:rPr>
                <w:rFonts w:ascii="Century Gothic" w:hAnsi="Century Gothic" w:cs="Kalinga"/>
                <w:sz w:val="20"/>
                <w:szCs w:val="22"/>
              </w:rPr>
              <w:t>O único resort que existe em São Tomé e Príncipe fixa o preço dos seus produtos e serviços como um monopolista.</w:t>
            </w:r>
          </w:p>
        </w:tc>
      </w:tr>
      <w:tr w:rsidR="00941779" w:rsidRPr="00941779" w:rsidTr="001801A6">
        <w:trPr>
          <w:jc w:val="center"/>
        </w:trPr>
        <w:tc>
          <w:tcPr>
            <w:tcW w:w="371" w:type="dxa"/>
          </w:tcPr>
          <w:p w:rsidR="00941779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t>X</w:t>
            </w:r>
          </w:p>
        </w:tc>
        <w:tc>
          <w:tcPr>
            <w:tcW w:w="360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7764" w:type="dxa"/>
          </w:tcPr>
          <w:p w:rsidR="00941779" w:rsidRPr="00941779" w:rsidRDefault="00941779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 w:rsidRPr="00941779">
              <w:rPr>
                <w:rFonts w:ascii="Century Gothic" w:hAnsi="Century Gothic" w:cs="Kalinga"/>
                <w:sz w:val="20"/>
                <w:szCs w:val="22"/>
              </w:rPr>
              <w:t>Como mercado oligopolista poderemos indicar o das agências de viagem.</w:t>
            </w:r>
          </w:p>
        </w:tc>
      </w:tr>
      <w:tr w:rsidR="005B6203" w:rsidRPr="00941779" w:rsidTr="001801A6">
        <w:trPr>
          <w:jc w:val="center"/>
        </w:trPr>
        <w:tc>
          <w:tcPr>
            <w:tcW w:w="371" w:type="dxa"/>
          </w:tcPr>
          <w:p w:rsidR="005B6203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t>X</w:t>
            </w:r>
          </w:p>
        </w:tc>
        <w:tc>
          <w:tcPr>
            <w:tcW w:w="360" w:type="dxa"/>
          </w:tcPr>
          <w:p w:rsidR="005B6203" w:rsidRPr="00941779" w:rsidRDefault="005B6203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7764" w:type="dxa"/>
          </w:tcPr>
          <w:p w:rsidR="005B6203" w:rsidRPr="00941779" w:rsidRDefault="005B6203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 w:rsidRPr="00406464">
              <w:rPr>
                <w:rFonts w:ascii="Century Gothic" w:hAnsi="Century Gothic" w:cs="Kalinga"/>
                <w:sz w:val="20"/>
                <w:szCs w:val="22"/>
              </w:rPr>
              <w:t>A procura de</w:t>
            </w:r>
            <w:r w:rsidR="00FC6345">
              <w:rPr>
                <w:rFonts w:ascii="Century Gothic" w:hAnsi="Century Gothic" w:cs="Kalinga"/>
                <w:sz w:val="20"/>
                <w:szCs w:val="22"/>
              </w:rPr>
              <w:t xml:space="preserve"> um produto turístico de “sol e </w:t>
            </w:r>
            <w:r w:rsidRPr="00406464">
              <w:rPr>
                <w:rFonts w:ascii="Century Gothic" w:hAnsi="Century Gothic" w:cs="Kalinga"/>
                <w:sz w:val="20"/>
                <w:szCs w:val="22"/>
              </w:rPr>
              <w:t xml:space="preserve">mar” é </w:t>
            </w:r>
            <w:r w:rsidR="00FC6345" w:rsidRPr="00406464">
              <w:rPr>
                <w:rFonts w:ascii="Century Gothic" w:hAnsi="Century Gothic" w:cs="Kalinga"/>
                <w:sz w:val="20"/>
                <w:szCs w:val="22"/>
              </w:rPr>
              <w:t>afetado</w:t>
            </w:r>
            <w:r w:rsidRPr="00406464">
              <w:rPr>
                <w:rFonts w:ascii="Century Gothic" w:hAnsi="Century Gothic" w:cs="Kalinga"/>
                <w:sz w:val="20"/>
                <w:szCs w:val="22"/>
              </w:rPr>
              <w:t xml:space="preserve"> pelo preço a fixar para o produto; o preço de produtos de outros destinos; o rendimento dos consumidores; os gostos ou hábitos do consumidor; a sazonalidade, entre outros </w:t>
            </w:r>
            <w:r w:rsidR="00FC6345" w:rsidRPr="00406464">
              <w:rPr>
                <w:rFonts w:ascii="Century Gothic" w:hAnsi="Century Gothic" w:cs="Kalinga"/>
                <w:sz w:val="20"/>
                <w:szCs w:val="22"/>
              </w:rPr>
              <w:t>fatores</w:t>
            </w:r>
            <w:r w:rsidRPr="00406464">
              <w:rPr>
                <w:rFonts w:ascii="Century Gothic" w:hAnsi="Century Gothic" w:cs="Kalinga"/>
                <w:sz w:val="20"/>
                <w:szCs w:val="22"/>
              </w:rPr>
              <w:t>.</w:t>
            </w:r>
          </w:p>
        </w:tc>
      </w:tr>
      <w:tr w:rsidR="005B6203" w:rsidRPr="00941779" w:rsidTr="001801A6">
        <w:trPr>
          <w:jc w:val="center"/>
        </w:trPr>
        <w:tc>
          <w:tcPr>
            <w:tcW w:w="371" w:type="dxa"/>
          </w:tcPr>
          <w:p w:rsidR="005B6203" w:rsidRPr="00941779" w:rsidRDefault="001801A6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  <w:r>
              <w:rPr>
                <w:rFonts w:ascii="Century Gothic" w:hAnsi="Century Gothic" w:cs="Kalinga"/>
                <w:sz w:val="22"/>
                <w:szCs w:val="22"/>
              </w:rPr>
              <w:lastRenderedPageBreak/>
              <w:t>X</w:t>
            </w:r>
          </w:p>
        </w:tc>
        <w:tc>
          <w:tcPr>
            <w:tcW w:w="360" w:type="dxa"/>
          </w:tcPr>
          <w:p w:rsidR="005B6203" w:rsidRPr="00941779" w:rsidRDefault="005B6203" w:rsidP="00941779">
            <w:pPr>
              <w:jc w:val="both"/>
              <w:rPr>
                <w:rFonts w:ascii="Century Gothic" w:hAnsi="Century Gothic" w:cs="Kalinga"/>
                <w:sz w:val="22"/>
                <w:szCs w:val="22"/>
              </w:rPr>
            </w:pPr>
          </w:p>
        </w:tc>
        <w:tc>
          <w:tcPr>
            <w:tcW w:w="7764" w:type="dxa"/>
          </w:tcPr>
          <w:p w:rsidR="005B6203" w:rsidRPr="00941779" w:rsidRDefault="005B6203" w:rsidP="00941779">
            <w:pPr>
              <w:jc w:val="both"/>
              <w:rPr>
                <w:rFonts w:ascii="Century Gothic" w:hAnsi="Century Gothic" w:cs="Kalinga"/>
                <w:sz w:val="20"/>
                <w:szCs w:val="22"/>
              </w:rPr>
            </w:pPr>
            <w:r w:rsidRPr="00406464">
              <w:rPr>
                <w:rFonts w:ascii="Century Gothic" w:hAnsi="Century Gothic" w:cs="Kalinga"/>
                <w:sz w:val="20"/>
                <w:szCs w:val="22"/>
              </w:rPr>
              <w:t>A SATA (Air Açores) pode ser considerada como uma empresa monopolista nas rotas internas do arquipélago dos Açores.</w:t>
            </w:r>
          </w:p>
        </w:tc>
      </w:tr>
    </w:tbl>
    <w:p w:rsidR="00941779" w:rsidRPr="00941779" w:rsidRDefault="00941779" w:rsidP="00941779">
      <w:pPr>
        <w:jc w:val="both"/>
        <w:rPr>
          <w:rFonts w:ascii="Century Gothic" w:hAnsi="Century Gothic" w:cs="Kalinga"/>
          <w:sz w:val="22"/>
          <w:szCs w:val="22"/>
        </w:rPr>
      </w:pPr>
    </w:p>
    <w:p w:rsidR="001801A6" w:rsidRDefault="001801A6" w:rsidP="001801A6">
      <w:pPr>
        <w:spacing w:line="312" w:lineRule="auto"/>
        <w:ind w:left="360"/>
        <w:jc w:val="both"/>
        <w:rPr>
          <w:rFonts w:ascii="Century Gothic" w:eastAsia="Batang" w:hAnsi="Century Gothic" w:cs="Arial"/>
          <w:sz w:val="20"/>
          <w:szCs w:val="20"/>
        </w:rPr>
      </w:pPr>
    </w:p>
    <w:p w:rsidR="00845247" w:rsidRPr="00941779" w:rsidRDefault="00845247" w:rsidP="00B06EA2">
      <w:pPr>
        <w:numPr>
          <w:ilvl w:val="0"/>
          <w:numId w:val="41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rFonts w:ascii="Century Gothic" w:eastAsia="Batang" w:hAnsi="Century Gothic" w:cs="Arial"/>
          <w:sz w:val="20"/>
          <w:szCs w:val="20"/>
        </w:rPr>
      </w:pPr>
      <w:r w:rsidRPr="00941779">
        <w:rPr>
          <w:rFonts w:ascii="Century Gothic" w:eastAsia="Batang" w:hAnsi="Century Gothic" w:cs="Arial"/>
          <w:sz w:val="20"/>
          <w:szCs w:val="20"/>
        </w:rPr>
        <w:t>O quadro abaixo representa o mercado d</w:t>
      </w:r>
      <w:r w:rsidR="00FC6345">
        <w:rPr>
          <w:rFonts w:ascii="Century Gothic" w:eastAsia="Batang" w:hAnsi="Century Gothic" w:cs="Arial"/>
          <w:sz w:val="20"/>
          <w:szCs w:val="20"/>
        </w:rPr>
        <w:t>o</w:t>
      </w:r>
      <w:r w:rsidRPr="00941779">
        <w:rPr>
          <w:rFonts w:ascii="Century Gothic" w:eastAsia="Batang" w:hAnsi="Century Gothic" w:cs="Arial"/>
          <w:sz w:val="20"/>
          <w:szCs w:val="20"/>
        </w:rPr>
        <w:t xml:space="preserve"> Produto </w:t>
      </w:r>
      <w:proofErr w:type="gramStart"/>
      <w:r w:rsidRPr="00941779">
        <w:rPr>
          <w:rFonts w:ascii="Century Gothic" w:eastAsia="Batang" w:hAnsi="Century Gothic" w:cs="Arial"/>
          <w:sz w:val="20"/>
          <w:szCs w:val="20"/>
        </w:rPr>
        <w:t>Alfa 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1514"/>
        <w:gridCol w:w="1545"/>
      </w:tblGrid>
      <w:tr w:rsidR="00845247" w:rsidRPr="00941779" w:rsidTr="00D4324C">
        <w:tc>
          <w:tcPr>
            <w:tcW w:w="0" w:type="auto"/>
            <w:gridSpan w:val="3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b/>
                <w:bCs/>
                <w:color w:val="000000"/>
                <w:sz w:val="20"/>
                <w:szCs w:val="20"/>
              </w:rPr>
            </w:pPr>
            <w:r w:rsidRPr="00941779">
              <w:rPr>
                <w:rFonts w:ascii="Century Gothic" w:hAnsi="Century Gothic" w:cs="Arial"/>
                <w:b/>
                <w:bCs/>
                <w:sz w:val="20"/>
                <w:szCs w:val="20"/>
              </w:rPr>
              <w:t>Dados do mercado</w:t>
            </w:r>
          </w:p>
        </w:tc>
      </w:tr>
      <w:tr w:rsidR="00845247" w:rsidRPr="00941779" w:rsidTr="00D4324C"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</w:rPr>
              <w:t>Preço</w:t>
            </w:r>
          </w:p>
        </w:tc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</w:rPr>
              <w:t>Qt.Oferecida</w:t>
            </w:r>
          </w:p>
        </w:tc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  <w:lang w:val="en-GB"/>
              </w:rPr>
              <w:t>Qt.Procurada</w:t>
            </w:r>
          </w:p>
        </w:tc>
      </w:tr>
      <w:tr w:rsidR="00845247" w:rsidRPr="00941779" w:rsidTr="00D4324C"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  <w:lang w:val="en-GB"/>
              </w:rPr>
              <w:t>10</w:t>
            </w:r>
          </w:p>
        </w:tc>
      </w:tr>
      <w:tr w:rsidR="00845247" w:rsidRPr="00941779" w:rsidTr="00D4324C">
        <w:tc>
          <w:tcPr>
            <w:tcW w:w="0" w:type="auto"/>
          </w:tcPr>
          <w:p w:rsidR="00845247" w:rsidRPr="00941779" w:rsidRDefault="005B6203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n-GB"/>
              </w:rPr>
              <w:t>15</w:t>
            </w:r>
          </w:p>
        </w:tc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  <w:lang w:val="en-GB"/>
              </w:rPr>
              <w:t>30</w:t>
            </w:r>
          </w:p>
        </w:tc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  <w:lang w:val="en-GB"/>
              </w:rPr>
              <w:t>80</w:t>
            </w:r>
          </w:p>
        </w:tc>
      </w:tr>
      <w:tr w:rsidR="00845247" w:rsidRPr="00941779" w:rsidTr="001801A6">
        <w:tc>
          <w:tcPr>
            <w:tcW w:w="0" w:type="auto"/>
            <w:shd w:val="clear" w:color="auto" w:fill="FFC000"/>
          </w:tcPr>
          <w:p w:rsidR="00845247" w:rsidRPr="001801A6" w:rsidRDefault="005B6203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1801A6">
              <w:rPr>
                <w:rFonts w:ascii="Century Gothic" w:hAnsi="Century Gothic" w:cs="Arial"/>
                <w:sz w:val="20"/>
                <w:szCs w:val="20"/>
                <w:lang w:val="en-GB"/>
              </w:rPr>
              <w:t>30</w:t>
            </w:r>
          </w:p>
        </w:tc>
        <w:tc>
          <w:tcPr>
            <w:tcW w:w="0" w:type="auto"/>
            <w:shd w:val="clear" w:color="auto" w:fill="FFC000"/>
          </w:tcPr>
          <w:p w:rsidR="00845247" w:rsidRPr="001801A6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1801A6">
              <w:rPr>
                <w:rFonts w:ascii="Century Gothic" w:hAnsi="Century Gothic" w:cs="Arial"/>
                <w:sz w:val="20"/>
                <w:szCs w:val="20"/>
                <w:lang w:val="en-GB"/>
              </w:rPr>
              <w:t>60</w:t>
            </w:r>
          </w:p>
        </w:tc>
        <w:tc>
          <w:tcPr>
            <w:tcW w:w="0" w:type="auto"/>
            <w:shd w:val="clear" w:color="auto" w:fill="FFC000"/>
          </w:tcPr>
          <w:p w:rsidR="00845247" w:rsidRPr="001801A6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1801A6">
              <w:rPr>
                <w:rFonts w:ascii="Century Gothic" w:hAnsi="Century Gothic" w:cs="Arial"/>
                <w:sz w:val="20"/>
                <w:szCs w:val="20"/>
                <w:lang w:val="en-GB"/>
              </w:rPr>
              <w:t>60</w:t>
            </w:r>
          </w:p>
        </w:tc>
      </w:tr>
      <w:tr w:rsidR="00845247" w:rsidRPr="00941779" w:rsidTr="00D4324C">
        <w:tc>
          <w:tcPr>
            <w:tcW w:w="0" w:type="auto"/>
          </w:tcPr>
          <w:p w:rsidR="00845247" w:rsidRPr="00941779" w:rsidRDefault="005B6203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n-GB"/>
              </w:rPr>
              <w:t>45</w:t>
            </w:r>
          </w:p>
        </w:tc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  <w:lang w:val="en-GB"/>
              </w:rPr>
              <w:t>90</w:t>
            </w:r>
          </w:p>
        </w:tc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  <w:lang w:val="en-GB"/>
              </w:rPr>
              <w:t>40</w:t>
            </w:r>
          </w:p>
        </w:tc>
      </w:tr>
      <w:tr w:rsidR="00845247" w:rsidRPr="00941779" w:rsidTr="00D4324C">
        <w:tc>
          <w:tcPr>
            <w:tcW w:w="0" w:type="auto"/>
          </w:tcPr>
          <w:p w:rsidR="00845247" w:rsidRPr="00941779" w:rsidRDefault="005B6203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n-GB"/>
              </w:rPr>
              <w:t>60</w:t>
            </w:r>
          </w:p>
        </w:tc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  <w:lang w:val="en-GB"/>
              </w:rPr>
              <w:t>120</w:t>
            </w:r>
          </w:p>
        </w:tc>
        <w:tc>
          <w:tcPr>
            <w:tcW w:w="0" w:type="auto"/>
          </w:tcPr>
          <w:p w:rsidR="00845247" w:rsidRPr="00941779" w:rsidRDefault="00845247" w:rsidP="00D4324C">
            <w:pPr>
              <w:spacing w:line="312" w:lineRule="auto"/>
              <w:jc w:val="center"/>
              <w:rPr>
                <w:rFonts w:ascii="Century Gothic" w:eastAsia="Arial Unicode MS" w:hAnsi="Century Gothic" w:cs="Arial"/>
                <w:color w:val="000000"/>
                <w:sz w:val="20"/>
                <w:szCs w:val="20"/>
                <w:lang w:val="en-GB"/>
              </w:rPr>
            </w:pPr>
            <w:r w:rsidRPr="00941779">
              <w:rPr>
                <w:rFonts w:ascii="Century Gothic" w:hAnsi="Century Gothic" w:cs="Arial"/>
                <w:sz w:val="20"/>
                <w:szCs w:val="20"/>
                <w:lang w:val="en-GB"/>
              </w:rPr>
              <w:t>20</w:t>
            </w:r>
          </w:p>
        </w:tc>
      </w:tr>
    </w:tbl>
    <w:p w:rsidR="00845247" w:rsidRDefault="00845247" w:rsidP="00B06EA2">
      <w:pPr>
        <w:autoSpaceDE w:val="0"/>
        <w:autoSpaceDN w:val="0"/>
        <w:adjustRightInd w:val="0"/>
        <w:spacing w:line="312" w:lineRule="auto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hAnsi="Century Gothic" w:cs="Arial"/>
          <w:sz w:val="20"/>
          <w:szCs w:val="20"/>
        </w:rPr>
        <w:t>Sabemos que operam várias empresas no mercado com uma estrutura de custos similar dada por: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19"/>
        <w:gridCol w:w="856"/>
        <w:gridCol w:w="856"/>
        <w:gridCol w:w="1011"/>
        <w:gridCol w:w="856"/>
        <w:gridCol w:w="888"/>
        <w:gridCol w:w="889"/>
        <w:gridCol w:w="857"/>
        <w:gridCol w:w="853"/>
      </w:tblGrid>
      <w:tr w:rsidR="001801A6" w:rsidRPr="001801A6" w:rsidTr="001801A6">
        <w:trPr>
          <w:trHeight w:val="555"/>
        </w:trPr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Quantidade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RT 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Custo Fixo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Custo Variável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Custo Total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CTMe</w:t>
            </w:r>
            <w:proofErr w:type="spellEnd"/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CVMe</w:t>
            </w:r>
            <w:proofErr w:type="spellEnd"/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Cmg</w:t>
            </w:r>
            <w:proofErr w:type="spellEnd"/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LT</w:t>
            </w:r>
          </w:p>
        </w:tc>
      </w:tr>
      <w:tr w:rsidR="001801A6" w:rsidRPr="001801A6" w:rsidTr="001801A6">
        <w:trPr>
          <w:trHeight w:val="345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-30</w:t>
            </w:r>
          </w:p>
        </w:tc>
      </w:tr>
      <w:tr w:rsidR="001801A6" w:rsidRPr="001801A6" w:rsidTr="001801A6">
        <w:trPr>
          <w:trHeight w:val="345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-10</w:t>
            </w:r>
          </w:p>
        </w:tc>
      </w:tr>
      <w:tr w:rsidR="001801A6" w:rsidRPr="001801A6" w:rsidTr="001801A6">
        <w:trPr>
          <w:trHeight w:val="345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55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27,5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12,5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</w:tr>
      <w:tr w:rsidR="001801A6" w:rsidRPr="001801A6" w:rsidTr="001801A6">
        <w:trPr>
          <w:trHeight w:val="345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90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80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26,67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16,67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</w:tr>
      <w:tr w:rsidR="001801A6" w:rsidRPr="001801A6" w:rsidTr="001801A6">
        <w:trPr>
          <w:trHeight w:val="345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120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80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110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27,5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</w:tr>
      <w:tr w:rsidR="001801A6" w:rsidRPr="001801A6" w:rsidTr="001801A6">
        <w:trPr>
          <w:trHeight w:val="345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150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120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150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</w:tr>
      <w:tr w:rsidR="001801A6" w:rsidRPr="001801A6" w:rsidTr="001801A6">
        <w:trPr>
          <w:trHeight w:val="345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180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170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33,33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28,33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-20</w:t>
            </w:r>
          </w:p>
        </w:tc>
      </w:tr>
      <w:tr w:rsidR="001801A6" w:rsidRPr="001801A6" w:rsidTr="001801A6">
        <w:trPr>
          <w:trHeight w:val="345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210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230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260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37,14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32,86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01A6" w:rsidRPr="001801A6" w:rsidRDefault="001801A6" w:rsidP="001801A6">
            <w:pPr>
              <w:jc w:val="center"/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</w:pPr>
            <w:r w:rsidRPr="001801A6">
              <w:rPr>
                <w:rFonts w:ascii="Century Gothic" w:eastAsia="Arial Unicode MS" w:hAnsi="Century Gothic" w:cs="Arial Unicode MS"/>
                <w:color w:val="000000"/>
                <w:sz w:val="20"/>
                <w:szCs w:val="20"/>
                <w:lang w:val="en-GB" w:eastAsia="en-GB"/>
              </w:rPr>
              <w:t>-50</w:t>
            </w:r>
          </w:p>
        </w:tc>
      </w:tr>
    </w:tbl>
    <w:p w:rsidR="001801A6" w:rsidRDefault="001801A6" w:rsidP="00B06EA2">
      <w:pPr>
        <w:autoSpaceDE w:val="0"/>
        <w:autoSpaceDN w:val="0"/>
        <w:adjustRightInd w:val="0"/>
        <w:spacing w:line="312" w:lineRule="auto"/>
        <w:rPr>
          <w:rFonts w:ascii="Century Gothic" w:hAnsi="Century Gothic" w:cs="Arial"/>
          <w:sz w:val="20"/>
          <w:szCs w:val="20"/>
        </w:rPr>
      </w:pPr>
    </w:p>
    <w:p w:rsidR="00845247" w:rsidRPr="00941779" w:rsidRDefault="00845247" w:rsidP="0032699B">
      <w:pPr>
        <w:numPr>
          <w:ilvl w:val="2"/>
          <w:numId w:val="32"/>
        </w:numPr>
        <w:tabs>
          <w:tab w:val="clear" w:pos="2160"/>
        </w:tabs>
        <w:autoSpaceDE w:val="0"/>
        <w:autoSpaceDN w:val="0"/>
        <w:adjustRightInd w:val="0"/>
        <w:spacing w:line="312" w:lineRule="auto"/>
        <w:ind w:left="426" w:hanging="426"/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hAnsi="Century Gothic" w:cs="Arial"/>
          <w:sz w:val="20"/>
          <w:szCs w:val="20"/>
        </w:rPr>
        <w:t>Complete o quadro de custos acima representado</w:t>
      </w:r>
      <w:r w:rsidR="00B06EA2" w:rsidRPr="00941779">
        <w:rPr>
          <w:rFonts w:ascii="Century Gothic" w:hAnsi="Century Gothic" w:cs="Arial"/>
          <w:sz w:val="20"/>
          <w:szCs w:val="20"/>
        </w:rPr>
        <w:t xml:space="preserve"> </w:t>
      </w:r>
      <w:r w:rsidR="0032699B" w:rsidRPr="00941779">
        <w:rPr>
          <w:rFonts w:ascii="Century Gothic" w:hAnsi="Century Gothic" w:cs="Arial"/>
          <w:sz w:val="20"/>
          <w:szCs w:val="20"/>
        </w:rPr>
        <w:t xml:space="preserve">indicando os cálculos utilizados </w:t>
      </w:r>
      <w:r w:rsidR="00406464">
        <w:rPr>
          <w:rFonts w:ascii="Century Gothic" w:hAnsi="Century Gothic" w:cs="Arial"/>
          <w:sz w:val="20"/>
          <w:szCs w:val="20"/>
        </w:rPr>
        <w:t>[3</w:t>
      </w:r>
      <w:r w:rsidR="00B06EA2" w:rsidRPr="00941779">
        <w:rPr>
          <w:rFonts w:ascii="Century Gothic" w:hAnsi="Century Gothic" w:cs="Arial"/>
          <w:sz w:val="20"/>
          <w:szCs w:val="20"/>
        </w:rPr>
        <w:t xml:space="preserve"> valores]</w:t>
      </w:r>
    </w:p>
    <w:p w:rsidR="00845247" w:rsidRPr="00941779" w:rsidRDefault="00845247" w:rsidP="00B06EA2">
      <w:pPr>
        <w:numPr>
          <w:ilvl w:val="2"/>
          <w:numId w:val="32"/>
        </w:numPr>
        <w:tabs>
          <w:tab w:val="clear" w:pos="2160"/>
        </w:tabs>
        <w:autoSpaceDE w:val="0"/>
        <w:autoSpaceDN w:val="0"/>
        <w:adjustRightInd w:val="0"/>
        <w:spacing w:line="312" w:lineRule="auto"/>
        <w:ind w:left="426" w:hanging="426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hAnsi="Century Gothic" w:cs="Arial"/>
          <w:sz w:val="20"/>
          <w:szCs w:val="20"/>
        </w:rPr>
        <w:t>Determine o lucro de cada empresa que opera no mercado e discuta sobre o equilíbrio do mercado</w:t>
      </w:r>
      <w:r w:rsidR="00B06EA2" w:rsidRPr="00941779">
        <w:rPr>
          <w:rFonts w:ascii="Century Gothic" w:hAnsi="Century Gothic" w:cs="Arial"/>
          <w:sz w:val="20"/>
          <w:szCs w:val="20"/>
        </w:rPr>
        <w:t xml:space="preserve"> [2 valores]</w:t>
      </w:r>
    </w:p>
    <w:p w:rsidR="004E709D" w:rsidRDefault="001801A6" w:rsidP="001801A6">
      <w:pPr>
        <w:shd w:val="clear" w:color="auto" w:fill="BDD6EE" w:themeFill="accent1" w:themeFillTint="66"/>
        <w:spacing w:line="312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O lucro é igual a 10 </w:t>
      </w:r>
      <w:proofErr w:type="spellStart"/>
      <w:r>
        <w:rPr>
          <w:rFonts w:ascii="Century Gothic" w:hAnsi="Century Gothic" w:cs="Arial"/>
          <w:sz w:val="20"/>
          <w:szCs w:val="20"/>
        </w:rPr>
        <w:t>u.m</w:t>
      </w:r>
      <w:proofErr w:type="spellEnd"/>
      <w:r>
        <w:rPr>
          <w:rFonts w:ascii="Century Gothic" w:hAnsi="Century Gothic" w:cs="Arial"/>
          <w:sz w:val="20"/>
          <w:szCs w:val="20"/>
        </w:rPr>
        <w:t>. O mercado não se encontra em equilíbrio de longo prazo. Será expectável a entrada de novas empresas no mercado que irão descolar a curva da oferta potenciando uma diminuição do preço do bem e um aumento da quantidade transacionada.</w:t>
      </w:r>
    </w:p>
    <w:p w:rsidR="005B6203" w:rsidRDefault="005B6203" w:rsidP="00B06EA2">
      <w:pPr>
        <w:spacing w:line="312" w:lineRule="auto"/>
        <w:jc w:val="both"/>
        <w:rPr>
          <w:rFonts w:ascii="Century Gothic" w:hAnsi="Century Gothic" w:cs="Arial"/>
          <w:sz w:val="20"/>
          <w:szCs w:val="20"/>
        </w:rPr>
      </w:pPr>
    </w:p>
    <w:p w:rsidR="005B6203" w:rsidRDefault="005B6203" w:rsidP="00B06EA2">
      <w:pPr>
        <w:spacing w:line="312" w:lineRule="auto"/>
        <w:jc w:val="both"/>
        <w:rPr>
          <w:rFonts w:ascii="Century Gothic" w:hAnsi="Century Gothic" w:cs="Arial"/>
          <w:sz w:val="20"/>
          <w:szCs w:val="20"/>
        </w:rPr>
      </w:pPr>
    </w:p>
    <w:p w:rsidR="00762766" w:rsidRPr="00941779" w:rsidRDefault="00762766" w:rsidP="00762766">
      <w:pPr>
        <w:numPr>
          <w:ilvl w:val="0"/>
          <w:numId w:val="41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rFonts w:ascii="Century Gothic" w:eastAsia="Batang" w:hAnsi="Century Gothic" w:cs="Arial"/>
          <w:sz w:val="20"/>
          <w:szCs w:val="20"/>
        </w:rPr>
      </w:pPr>
      <w:r w:rsidRPr="00941779">
        <w:rPr>
          <w:rFonts w:ascii="Century Gothic" w:eastAsia="Batang" w:hAnsi="Century Gothic" w:cs="Arial"/>
          <w:sz w:val="20"/>
          <w:szCs w:val="20"/>
        </w:rPr>
        <w:t>A procura e oferta do produto X correspondem às expressões:</w:t>
      </w:r>
    </w:p>
    <w:p w:rsidR="00762766" w:rsidRPr="00941779" w:rsidRDefault="00941779" w:rsidP="00762766">
      <w:pPr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hAnsi="Century Gothic" w:cs="Arial"/>
          <w:position w:val="-12"/>
          <w:sz w:val="20"/>
          <w:szCs w:val="20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8pt" o:ole="" fillcolor="window">
            <v:imagedata r:id="rId9" o:title=""/>
          </v:shape>
          <o:OLEObject Type="Embed" ProgID="Equation.3" ShapeID="_x0000_i1025" DrawAspect="Content" ObjectID="_1588405662" r:id="rId10"/>
        </w:object>
      </w:r>
      <w:r w:rsidR="00762766" w:rsidRPr="00941779">
        <w:rPr>
          <w:rFonts w:ascii="Century Gothic" w:hAnsi="Century Gothic" w:cs="Arial"/>
          <w:sz w:val="20"/>
          <w:szCs w:val="20"/>
        </w:rPr>
        <w:t>, e</w:t>
      </w:r>
    </w:p>
    <w:p w:rsidR="00762766" w:rsidRPr="00941779" w:rsidRDefault="00941779" w:rsidP="00762766">
      <w:pPr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hAnsi="Century Gothic" w:cs="Arial"/>
          <w:position w:val="-12"/>
          <w:sz w:val="20"/>
          <w:szCs w:val="20"/>
        </w:rPr>
        <w:object w:dxaOrig="859" w:dyaOrig="360">
          <v:shape id="_x0000_i1026" type="#_x0000_t75" style="width:42.75pt;height:18pt" o:ole="" fillcolor="window">
            <v:imagedata r:id="rId11" o:title=""/>
          </v:shape>
          <o:OLEObject Type="Embed" ProgID="Equation.3" ShapeID="_x0000_i1026" DrawAspect="Content" ObjectID="_1588405663" r:id="rId12"/>
        </w:object>
      </w:r>
      <w:r w:rsidR="00762766" w:rsidRPr="00941779">
        <w:rPr>
          <w:rFonts w:ascii="Century Gothic" w:hAnsi="Century Gothic" w:cs="Arial"/>
          <w:sz w:val="20"/>
          <w:szCs w:val="20"/>
        </w:rPr>
        <w:t>.</w:t>
      </w:r>
    </w:p>
    <w:p w:rsidR="00762766" w:rsidRDefault="00762766" w:rsidP="00762766">
      <w:pPr>
        <w:numPr>
          <w:ilvl w:val="1"/>
          <w:numId w:val="1"/>
        </w:numPr>
        <w:tabs>
          <w:tab w:val="clear" w:pos="1440"/>
          <w:tab w:val="num" w:pos="360"/>
        </w:tabs>
        <w:ind w:left="0" w:firstLine="0"/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hAnsi="Century Gothic" w:cs="Arial"/>
          <w:sz w:val="20"/>
          <w:szCs w:val="20"/>
        </w:rPr>
        <w:t>Calcule a quantidade e o preço que equilibram este mercado.</w:t>
      </w:r>
      <w:r w:rsidR="00BB5349">
        <w:rPr>
          <w:rFonts w:ascii="Century Gothic" w:hAnsi="Century Gothic" w:cs="Arial"/>
          <w:sz w:val="20"/>
          <w:szCs w:val="20"/>
        </w:rPr>
        <w:t xml:space="preserve"> </w:t>
      </w:r>
      <w:r w:rsidR="00BB5349" w:rsidRPr="00941779">
        <w:rPr>
          <w:rFonts w:ascii="Century Gothic" w:hAnsi="Century Gothic" w:cs="Arial"/>
          <w:sz w:val="20"/>
          <w:szCs w:val="20"/>
        </w:rPr>
        <w:t>[1 valor]</w:t>
      </w:r>
    </w:p>
    <w:p w:rsidR="006C18F9" w:rsidRDefault="006C18F9" w:rsidP="006C18F9">
      <w:pPr>
        <w:jc w:val="both"/>
        <w:rPr>
          <w:rFonts w:ascii="Century Gothic" w:hAnsi="Century Gothic" w:cs="Arial"/>
          <w:sz w:val="20"/>
          <w:szCs w:val="20"/>
        </w:rPr>
      </w:pPr>
    </w:p>
    <w:p w:rsidR="006C18F9" w:rsidRDefault="006C18F9" w:rsidP="006C18F9">
      <w:pPr>
        <w:shd w:val="clear" w:color="auto" w:fill="BDD6EE" w:themeFill="accent1" w:themeFillTint="66"/>
        <w:jc w:val="both"/>
        <w:rPr>
          <w:rFonts w:ascii="Century Gothic" w:hAnsi="Century Gothic" w:cs="Arial"/>
          <w:sz w:val="20"/>
          <w:szCs w:val="20"/>
        </w:rPr>
      </w:pPr>
      <w:proofErr w:type="spellStart"/>
      <w:r>
        <w:rPr>
          <w:rFonts w:ascii="Century Gothic" w:hAnsi="Century Gothic" w:cs="Arial"/>
          <w:sz w:val="20"/>
          <w:szCs w:val="20"/>
        </w:rPr>
        <w:t>Q</w:t>
      </w:r>
      <w:r w:rsidRPr="006C18F9">
        <w:rPr>
          <w:rFonts w:ascii="Century Gothic" w:hAnsi="Century Gothic" w:cs="Arial"/>
          <w:sz w:val="20"/>
          <w:szCs w:val="20"/>
          <w:vertAlign w:val="subscript"/>
        </w:rPr>
        <w:t>s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= </w:t>
      </w:r>
      <w:proofErr w:type="spellStart"/>
      <w:r>
        <w:rPr>
          <w:rFonts w:ascii="Century Gothic" w:hAnsi="Century Gothic" w:cs="Arial"/>
          <w:sz w:val="20"/>
          <w:szCs w:val="20"/>
        </w:rPr>
        <w:t>Q</w:t>
      </w:r>
      <w:r w:rsidRPr="006C18F9">
        <w:rPr>
          <w:rFonts w:ascii="Century Gothic" w:hAnsi="Century Gothic" w:cs="Arial"/>
          <w:sz w:val="20"/>
          <w:szCs w:val="20"/>
          <w:vertAlign w:val="subscript"/>
        </w:rPr>
        <w:t>d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</w:t>
      </w:r>
      <w:r w:rsidRPr="006C18F9">
        <w:rPr>
          <w:rFonts w:ascii="Century Gothic" w:hAnsi="Century Gothic" w:cs="Arial"/>
          <w:sz w:val="20"/>
          <w:szCs w:val="20"/>
        </w:rPr>
        <w:sym w:font="Wingdings" w:char="F0F3"/>
      </w:r>
      <w:r>
        <w:rPr>
          <w:rFonts w:ascii="Century Gothic" w:hAnsi="Century Gothic" w:cs="Arial"/>
          <w:sz w:val="20"/>
          <w:szCs w:val="20"/>
        </w:rPr>
        <w:t xml:space="preserve"> 5P = 50 – 5P </w:t>
      </w:r>
      <w:r w:rsidRPr="006C18F9">
        <w:rPr>
          <w:rFonts w:ascii="Century Gothic" w:hAnsi="Century Gothic" w:cs="Arial"/>
          <w:sz w:val="20"/>
          <w:szCs w:val="20"/>
        </w:rPr>
        <w:sym w:font="Wingdings" w:char="F0F3"/>
      </w:r>
      <w:r>
        <w:rPr>
          <w:rFonts w:ascii="Century Gothic" w:hAnsi="Century Gothic" w:cs="Arial"/>
          <w:sz w:val="20"/>
          <w:szCs w:val="20"/>
        </w:rPr>
        <w:t xml:space="preserve"> 10P = 50 </w:t>
      </w:r>
      <w:r w:rsidRPr="006C18F9">
        <w:rPr>
          <w:rFonts w:ascii="Century Gothic" w:hAnsi="Century Gothic" w:cs="Arial"/>
          <w:sz w:val="20"/>
          <w:szCs w:val="20"/>
        </w:rPr>
        <w:sym w:font="Wingdings" w:char="F0F3"/>
      </w:r>
      <w:proofErr w:type="spellStart"/>
      <w:r>
        <w:rPr>
          <w:rFonts w:ascii="Century Gothic" w:hAnsi="Century Gothic" w:cs="Arial"/>
          <w:sz w:val="20"/>
          <w:szCs w:val="20"/>
        </w:rPr>
        <w:t>P</w:t>
      </w:r>
      <w:r w:rsidRPr="006C18F9">
        <w:rPr>
          <w:rFonts w:ascii="Century Gothic" w:hAnsi="Century Gothic" w:cs="Arial"/>
          <w:sz w:val="20"/>
          <w:szCs w:val="20"/>
          <w:vertAlign w:val="subscript"/>
        </w:rPr>
        <w:t>e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= 50/10 = 5</w:t>
      </w:r>
    </w:p>
    <w:p w:rsidR="006C18F9" w:rsidRDefault="006C18F9" w:rsidP="006C18F9">
      <w:pPr>
        <w:shd w:val="clear" w:color="auto" w:fill="BDD6EE" w:themeFill="accent1" w:themeFillTint="66"/>
        <w:jc w:val="both"/>
        <w:rPr>
          <w:rFonts w:ascii="Century Gothic" w:hAnsi="Century Gothic" w:cs="Arial"/>
          <w:sz w:val="20"/>
          <w:szCs w:val="20"/>
        </w:rPr>
      </w:pPr>
    </w:p>
    <w:p w:rsidR="006C18F9" w:rsidRDefault="006C18F9" w:rsidP="006C18F9">
      <w:pPr>
        <w:shd w:val="clear" w:color="auto" w:fill="BDD6EE" w:themeFill="accent1" w:themeFillTint="66"/>
        <w:jc w:val="both"/>
        <w:rPr>
          <w:rFonts w:ascii="Century Gothic" w:hAnsi="Century Gothic" w:cs="Arial"/>
          <w:sz w:val="20"/>
          <w:szCs w:val="20"/>
        </w:rPr>
      </w:pPr>
      <w:proofErr w:type="spellStart"/>
      <w:r>
        <w:rPr>
          <w:rFonts w:ascii="Century Gothic" w:hAnsi="Century Gothic" w:cs="Arial"/>
          <w:sz w:val="20"/>
          <w:szCs w:val="20"/>
        </w:rPr>
        <w:lastRenderedPageBreak/>
        <w:t>Q</w:t>
      </w:r>
      <w:r w:rsidRPr="006C18F9">
        <w:rPr>
          <w:rFonts w:ascii="Century Gothic" w:hAnsi="Century Gothic" w:cs="Arial"/>
          <w:sz w:val="20"/>
          <w:szCs w:val="20"/>
          <w:vertAlign w:val="subscript"/>
        </w:rPr>
        <w:t>e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= 50 – 5x5 = 25</w:t>
      </w:r>
    </w:p>
    <w:p w:rsidR="006C18F9" w:rsidRDefault="006C18F9" w:rsidP="006C18F9">
      <w:pPr>
        <w:jc w:val="both"/>
        <w:rPr>
          <w:rFonts w:ascii="Century Gothic" w:hAnsi="Century Gothic" w:cs="Arial"/>
          <w:sz w:val="20"/>
          <w:szCs w:val="20"/>
        </w:rPr>
      </w:pPr>
    </w:p>
    <w:p w:rsidR="006C18F9" w:rsidRDefault="006C18F9" w:rsidP="006C18F9">
      <w:pPr>
        <w:jc w:val="both"/>
        <w:rPr>
          <w:rFonts w:ascii="Century Gothic" w:hAnsi="Century Gothic" w:cs="Arial"/>
          <w:sz w:val="20"/>
          <w:szCs w:val="20"/>
        </w:rPr>
      </w:pPr>
    </w:p>
    <w:p w:rsidR="006C18F9" w:rsidRDefault="006C18F9" w:rsidP="006C18F9">
      <w:pPr>
        <w:jc w:val="both"/>
        <w:rPr>
          <w:rFonts w:ascii="Century Gothic" w:hAnsi="Century Gothic" w:cs="Arial"/>
          <w:sz w:val="20"/>
          <w:szCs w:val="20"/>
        </w:rPr>
      </w:pPr>
    </w:p>
    <w:p w:rsidR="006C18F9" w:rsidRDefault="006C18F9" w:rsidP="006C18F9">
      <w:pPr>
        <w:jc w:val="both"/>
        <w:rPr>
          <w:rFonts w:ascii="Century Gothic" w:hAnsi="Century Gothic" w:cs="Arial"/>
          <w:sz w:val="20"/>
          <w:szCs w:val="20"/>
        </w:rPr>
      </w:pPr>
    </w:p>
    <w:p w:rsidR="006C18F9" w:rsidRPr="00941779" w:rsidRDefault="006C18F9" w:rsidP="006C18F9">
      <w:pPr>
        <w:jc w:val="both"/>
        <w:rPr>
          <w:rFonts w:ascii="Century Gothic" w:hAnsi="Century Gothic" w:cs="Arial"/>
          <w:sz w:val="20"/>
          <w:szCs w:val="20"/>
        </w:rPr>
      </w:pPr>
    </w:p>
    <w:p w:rsidR="00762766" w:rsidRDefault="00762766" w:rsidP="00762766">
      <w:pPr>
        <w:numPr>
          <w:ilvl w:val="1"/>
          <w:numId w:val="1"/>
        </w:numPr>
        <w:tabs>
          <w:tab w:val="clear" w:pos="1440"/>
          <w:tab w:val="num" w:pos="360"/>
        </w:tabs>
        <w:ind w:left="0" w:firstLine="0"/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hAnsi="Century Gothic" w:cs="Arial"/>
          <w:sz w:val="20"/>
          <w:szCs w:val="20"/>
        </w:rPr>
        <w:t>Calcule a elasticidade preço da procura, quando o preço é de 4 e 5 (utilize a fórmula da elasticidade no arco). Interprete o significado do valor obtido.</w:t>
      </w:r>
      <w:r w:rsidR="00BB5349">
        <w:rPr>
          <w:rFonts w:ascii="Century Gothic" w:hAnsi="Century Gothic" w:cs="Arial"/>
          <w:sz w:val="20"/>
          <w:szCs w:val="20"/>
        </w:rPr>
        <w:t xml:space="preserve"> </w:t>
      </w:r>
      <w:r w:rsidR="00BB5349" w:rsidRPr="00941779">
        <w:rPr>
          <w:rFonts w:ascii="Century Gothic" w:hAnsi="Century Gothic" w:cs="Arial"/>
          <w:sz w:val="20"/>
          <w:szCs w:val="20"/>
        </w:rPr>
        <w:t>[1 valor]</w:t>
      </w:r>
    </w:p>
    <w:p w:rsidR="00B85A00" w:rsidRDefault="00B85A00" w:rsidP="00B85A00">
      <w:pPr>
        <w:jc w:val="both"/>
        <w:rPr>
          <w:rFonts w:ascii="Century Gothic" w:hAnsi="Century Gothic" w:cs="Arial"/>
          <w:sz w:val="20"/>
          <w:szCs w:val="20"/>
        </w:rPr>
      </w:pPr>
    </w:p>
    <w:p w:rsidR="00B85A00" w:rsidRDefault="00B85A00" w:rsidP="00B85A00">
      <w:pPr>
        <w:shd w:val="clear" w:color="auto" w:fill="BDD6EE" w:themeFill="accent1" w:themeFillTint="66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</w:t>
      </w:r>
      <w:r w:rsidRPr="00B85A00">
        <w:rPr>
          <w:rFonts w:ascii="Century Gothic" w:hAnsi="Century Gothic" w:cs="Arial"/>
          <w:sz w:val="20"/>
          <w:szCs w:val="20"/>
          <w:vertAlign w:val="subscript"/>
        </w:rPr>
        <w:t>1</w:t>
      </w:r>
      <w:r>
        <w:rPr>
          <w:rFonts w:ascii="Century Gothic" w:hAnsi="Century Gothic" w:cs="Arial"/>
          <w:sz w:val="20"/>
          <w:szCs w:val="20"/>
        </w:rPr>
        <w:t xml:space="preserve"> = </w:t>
      </w:r>
      <w:proofErr w:type="gramStart"/>
      <w:r>
        <w:rPr>
          <w:rFonts w:ascii="Century Gothic" w:hAnsi="Century Gothic" w:cs="Arial"/>
          <w:sz w:val="20"/>
          <w:szCs w:val="20"/>
        </w:rPr>
        <w:t>4 ;</w:t>
      </w:r>
      <w:proofErr w:type="gramEnd"/>
      <w:r>
        <w:rPr>
          <w:rFonts w:ascii="Century Gothic" w:hAnsi="Century Gothic" w:cs="Arial"/>
          <w:sz w:val="20"/>
          <w:szCs w:val="20"/>
        </w:rPr>
        <w:t xml:space="preserve"> Q</w:t>
      </w:r>
      <w:r w:rsidRPr="00B85A00">
        <w:rPr>
          <w:rFonts w:ascii="Century Gothic" w:hAnsi="Century Gothic" w:cs="Arial"/>
          <w:sz w:val="20"/>
          <w:szCs w:val="20"/>
          <w:vertAlign w:val="subscript"/>
        </w:rPr>
        <w:t>1</w:t>
      </w:r>
      <w:r>
        <w:rPr>
          <w:rFonts w:ascii="Century Gothic" w:hAnsi="Century Gothic" w:cs="Arial"/>
          <w:sz w:val="20"/>
          <w:szCs w:val="20"/>
        </w:rPr>
        <w:t xml:space="preserve"> = 30</w:t>
      </w:r>
    </w:p>
    <w:p w:rsidR="00B85A00" w:rsidRDefault="00B85A00" w:rsidP="00B85A00">
      <w:pPr>
        <w:shd w:val="clear" w:color="auto" w:fill="BDD6EE" w:themeFill="accent1" w:themeFillTint="66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</w:t>
      </w:r>
      <w:r w:rsidRPr="00B85A00">
        <w:rPr>
          <w:rFonts w:ascii="Century Gothic" w:hAnsi="Century Gothic" w:cs="Arial"/>
          <w:sz w:val="20"/>
          <w:szCs w:val="20"/>
          <w:vertAlign w:val="subscript"/>
        </w:rPr>
        <w:t>2</w:t>
      </w:r>
      <w:r>
        <w:rPr>
          <w:rFonts w:ascii="Century Gothic" w:hAnsi="Century Gothic" w:cs="Arial"/>
          <w:sz w:val="20"/>
          <w:szCs w:val="20"/>
        </w:rPr>
        <w:t xml:space="preserve"> = 5; Q</w:t>
      </w:r>
      <w:r w:rsidRPr="00B85A00">
        <w:rPr>
          <w:rFonts w:ascii="Century Gothic" w:hAnsi="Century Gothic" w:cs="Arial"/>
          <w:sz w:val="20"/>
          <w:szCs w:val="20"/>
          <w:vertAlign w:val="subscript"/>
        </w:rPr>
        <w:t>2</w:t>
      </w:r>
      <w:r>
        <w:rPr>
          <w:rFonts w:ascii="Century Gothic" w:hAnsi="Century Gothic" w:cs="Arial"/>
          <w:sz w:val="20"/>
          <w:szCs w:val="20"/>
        </w:rPr>
        <w:t xml:space="preserve"> = 25</w:t>
      </w:r>
    </w:p>
    <w:p w:rsidR="00B85A00" w:rsidRDefault="00EF0E20" w:rsidP="00B85A00">
      <w:pPr>
        <w:shd w:val="clear" w:color="auto" w:fill="BDD6EE" w:themeFill="accent1" w:themeFillTint="66"/>
        <w:jc w:val="both"/>
        <w:rPr>
          <w:rFonts w:ascii="Century Gothic" w:hAnsi="Century Gothic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den>
                </m:f>
              </m:den>
            </m:f>
          </m:e>
        </m:d>
      </m:oMath>
      <w:r w:rsidR="00B85A00">
        <w:rPr>
          <w:rFonts w:ascii="Century Gothic" w:hAnsi="Century Gothic" w:cs="Arial"/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30-25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30+25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4-5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4+5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den>
                </m:f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27,5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4,5</m:t>
                </m:r>
              </m:den>
            </m:f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22,5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27,5</m:t>
            </m:r>
          </m:den>
        </m:f>
        <m:r>
          <w:rPr>
            <w:rFonts w:ascii="Cambria Math" w:hAnsi="Cambria Math" w:cs="Arial"/>
            <w:sz w:val="20"/>
            <w:szCs w:val="20"/>
          </w:rPr>
          <m:t>=0,82</m:t>
        </m:r>
      </m:oMath>
    </w:p>
    <w:p w:rsidR="00B85A00" w:rsidRDefault="00B85A00" w:rsidP="00B85A00">
      <w:pPr>
        <w:shd w:val="clear" w:color="auto" w:fill="BDD6EE" w:themeFill="accent1" w:themeFillTint="66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 procura é inelástica, ou seja, pouco sensível às variações do preço.</w:t>
      </w:r>
    </w:p>
    <w:p w:rsidR="00B85A00" w:rsidRDefault="00B85A00" w:rsidP="00B85A00">
      <w:pPr>
        <w:jc w:val="both"/>
        <w:rPr>
          <w:rFonts w:ascii="Century Gothic" w:hAnsi="Century Gothic" w:cs="Arial"/>
          <w:sz w:val="20"/>
          <w:szCs w:val="20"/>
        </w:rPr>
      </w:pPr>
    </w:p>
    <w:p w:rsidR="00B85A00" w:rsidRDefault="00B85A00" w:rsidP="00B85A00">
      <w:pPr>
        <w:jc w:val="both"/>
        <w:rPr>
          <w:rFonts w:ascii="Century Gothic" w:hAnsi="Century Gothic" w:cs="Arial"/>
          <w:sz w:val="20"/>
          <w:szCs w:val="20"/>
        </w:rPr>
      </w:pPr>
    </w:p>
    <w:p w:rsidR="00762766" w:rsidRPr="00941779" w:rsidRDefault="00762766" w:rsidP="00762766">
      <w:pPr>
        <w:numPr>
          <w:ilvl w:val="1"/>
          <w:numId w:val="1"/>
        </w:numPr>
        <w:tabs>
          <w:tab w:val="clear" w:pos="1440"/>
          <w:tab w:val="num" w:pos="360"/>
        </w:tabs>
        <w:ind w:left="0" w:firstLine="0"/>
        <w:jc w:val="both"/>
        <w:rPr>
          <w:rFonts w:ascii="Century Gothic" w:hAnsi="Century Gothic" w:cs="Arial"/>
          <w:sz w:val="20"/>
          <w:szCs w:val="20"/>
        </w:rPr>
      </w:pPr>
      <w:r w:rsidRPr="00941779">
        <w:rPr>
          <w:rFonts w:ascii="Century Gothic" w:hAnsi="Century Gothic" w:cs="Arial"/>
          <w:sz w:val="20"/>
          <w:szCs w:val="20"/>
        </w:rPr>
        <w:t>Indique o impacto neste mercado da fixação de um preço igual a 4 u.m.</w:t>
      </w:r>
      <w:r w:rsidR="00BB5349">
        <w:rPr>
          <w:rFonts w:ascii="Century Gothic" w:hAnsi="Century Gothic" w:cs="Arial"/>
          <w:sz w:val="20"/>
          <w:szCs w:val="20"/>
        </w:rPr>
        <w:t xml:space="preserve"> </w:t>
      </w:r>
      <w:r w:rsidR="00BB5349" w:rsidRPr="00941779">
        <w:rPr>
          <w:rFonts w:ascii="Century Gothic" w:hAnsi="Century Gothic" w:cs="Arial"/>
          <w:sz w:val="20"/>
          <w:szCs w:val="20"/>
        </w:rPr>
        <w:t>[1 valor]</w:t>
      </w:r>
    </w:p>
    <w:p w:rsidR="00B85A00" w:rsidRDefault="00B85A00" w:rsidP="00B85A00">
      <w:pPr>
        <w:shd w:val="clear" w:color="auto" w:fill="BDD6EE" w:themeFill="accent1" w:themeFillTint="66"/>
        <w:autoSpaceDE w:val="0"/>
        <w:autoSpaceDN w:val="0"/>
        <w:adjustRightInd w:val="0"/>
        <w:spacing w:line="312" w:lineRule="auto"/>
        <w:rPr>
          <w:rFonts w:ascii="Century Gothic" w:hAnsi="Century Gothic" w:cs="Arial"/>
          <w:sz w:val="20"/>
          <w:szCs w:val="20"/>
        </w:rPr>
      </w:pPr>
      <w:r w:rsidRPr="00B85A00">
        <w:rPr>
          <w:rFonts w:ascii="Century Gothic" w:hAnsi="Century Gothic" w:cs="Arial"/>
          <w:sz w:val="20"/>
          <w:szCs w:val="20"/>
        </w:rPr>
        <w:t>P= 4</w:t>
      </w:r>
      <w:r>
        <w:rPr>
          <w:rFonts w:ascii="Century Gothic" w:hAnsi="Century Gothic" w:cs="Arial"/>
          <w:sz w:val="20"/>
          <w:szCs w:val="20"/>
        </w:rPr>
        <w:t xml:space="preserve"> | </w:t>
      </w:r>
      <w:proofErr w:type="spellStart"/>
      <w:r>
        <w:rPr>
          <w:rFonts w:ascii="Century Gothic" w:hAnsi="Century Gothic" w:cs="Arial"/>
          <w:sz w:val="20"/>
          <w:szCs w:val="20"/>
        </w:rPr>
        <w:t>Q</w:t>
      </w:r>
      <w:r w:rsidRPr="00B85A00">
        <w:rPr>
          <w:rFonts w:ascii="Century Gothic" w:hAnsi="Century Gothic" w:cs="Arial"/>
          <w:sz w:val="20"/>
          <w:szCs w:val="20"/>
          <w:vertAlign w:val="subscript"/>
        </w:rPr>
        <w:t>d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= 50 – 5 x 4 = 30 | </w:t>
      </w:r>
      <w:proofErr w:type="spellStart"/>
      <w:r>
        <w:rPr>
          <w:rFonts w:ascii="Century Gothic" w:hAnsi="Century Gothic" w:cs="Arial"/>
          <w:sz w:val="20"/>
          <w:szCs w:val="20"/>
        </w:rPr>
        <w:t>Q</w:t>
      </w:r>
      <w:r w:rsidRPr="00B85A00">
        <w:rPr>
          <w:rFonts w:ascii="Century Gothic" w:hAnsi="Century Gothic" w:cs="Arial"/>
          <w:sz w:val="20"/>
          <w:szCs w:val="20"/>
          <w:vertAlign w:val="subscript"/>
        </w:rPr>
        <w:t>s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= 5 x 4 = 20</w:t>
      </w:r>
    </w:p>
    <w:p w:rsidR="00B85A00" w:rsidRDefault="00B85A00" w:rsidP="00B85A00">
      <w:pPr>
        <w:shd w:val="clear" w:color="auto" w:fill="BDD6EE" w:themeFill="accent1" w:themeFillTint="66"/>
        <w:autoSpaceDE w:val="0"/>
        <w:autoSpaceDN w:val="0"/>
        <w:adjustRightInd w:val="0"/>
        <w:spacing w:line="312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Excesso de procura = 30 -20 = 10</w:t>
      </w:r>
    </w:p>
    <w:p w:rsidR="00B85A00" w:rsidRPr="00B85A00" w:rsidRDefault="00B85A00" w:rsidP="00B85A00">
      <w:pPr>
        <w:shd w:val="clear" w:color="auto" w:fill="BDD6EE" w:themeFill="accent1" w:themeFillTint="66"/>
        <w:autoSpaceDE w:val="0"/>
        <w:autoSpaceDN w:val="0"/>
        <w:adjustRightInd w:val="0"/>
        <w:spacing w:line="312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Se o preço de mercado fosse igual a 4 </w:t>
      </w:r>
      <w:proofErr w:type="spellStart"/>
      <w:r>
        <w:rPr>
          <w:rFonts w:ascii="Century Gothic" w:hAnsi="Century Gothic" w:cs="Arial"/>
          <w:sz w:val="20"/>
          <w:szCs w:val="20"/>
        </w:rPr>
        <w:t>u.m</w:t>
      </w:r>
      <w:proofErr w:type="spellEnd"/>
      <w:r>
        <w:rPr>
          <w:rFonts w:ascii="Century Gothic" w:hAnsi="Century Gothic" w:cs="Arial"/>
          <w:sz w:val="20"/>
          <w:szCs w:val="20"/>
        </w:rPr>
        <w:t>. registaríamos um excesso de procura igual a 10 unidades</w:t>
      </w:r>
    </w:p>
    <w:p w:rsidR="00BC693A" w:rsidRPr="00941779" w:rsidRDefault="00BC693A" w:rsidP="00B06EA2">
      <w:pPr>
        <w:autoSpaceDE w:val="0"/>
        <w:autoSpaceDN w:val="0"/>
        <w:adjustRightInd w:val="0"/>
        <w:spacing w:line="312" w:lineRule="auto"/>
        <w:rPr>
          <w:rFonts w:ascii="Century Gothic" w:hAnsi="Century Gothic" w:cs="Arial"/>
          <w:b/>
          <w:sz w:val="20"/>
          <w:szCs w:val="20"/>
        </w:rPr>
      </w:pPr>
    </w:p>
    <w:p w:rsidR="00BC693A" w:rsidRPr="00941779" w:rsidRDefault="00BC693A" w:rsidP="00B06EA2">
      <w:pPr>
        <w:autoSpaceDE w:val="0"/>
        <w:autoSpaceDN w:val="0"/>
        <w:adjustRightInd w:val="0"/>
        <w:spacing w:line="312" w:lineRule="auto"/>
        <w:rPr>
          <w:rFonts w:ascii="Century Gothic" w:hAnsi="Century Gothic" w:cs="Arial"/>
          <w:b/>
          <w:sz w:val="20"/>
          <w:szCs w:val="20"/>
        </w:rPr>
      </w:pPr>
    </w:p>
    <w:p w:rsidR="00845247" w:rsidRPr="00941779" w:rsidRDefault="00845247" w:rsidP="00B06EA2">
      <w:pPr>
        <w:numPr>
          <w:ilvl w:val="0"/>
          <w:numId w:val="41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rFonts w:ascii="Century Gothic" w:eastAsia="Batang" w:hAnsi="Century Gothic" w:cs="Arial"/>
          <w:sz w:val="20"/>
          <w:szCs w:val="20"/>
        </w:rPr>
      </w:pPr>
      <w:r w:rsidRPr="00941779">
        <w:rPr>
          <w:rFonts w:ascii="Century Gothic" w:eastAsia="Batang" w:hAnsi="Century Gothic" w:cs="Arial"/>
          <w:sz w:val="20"/>
          <w:szCs w:val="20"/>
        </w:rPr>
        <w:t>Tendo em atenção os dados de um monopolista e expressos no gráfico abaixo apresentado:</w:t>
      </w:r>
    </w:p>
    <w:p w:rsidR="00845247" w:rsidRPr="00941779" w:rsidRDefault="005B6203" w:rsidP="00B06EA2">
      <w:pPr>
        <w:spacing w:line="312" w:lineRule="auto"/>
        <w:jc w:val="both"/>
        <w:rPr>
          <w:rFonts w:ascii="Century Gothic" w:eastAsia="Batang" w:hAnsi="Century Gothic" w:cs="Arial"/>
          <w:b/>
          <w:sz w:val="20"/>
          <w:szCs w:val="20"/>
        </w:rPr>
      </w:pPr>
      <w:r>
        <w:rPr>
          <w:rFonts w:ascii="Century Gothic" w:eastAsia="Batang" w:hAnsi="Century Gothic" w:cs="Arial"/>
          <w:b/>
          <w:noProof/>
          <w:sz w:val="20"/>
          <w:szCs w:val="20"/>
          <w:lang w:val="en-GB" w:eastAsia="en-GB"/>
        </w:rPr>
        <w:drawing>
          <wp:inline distT="0" distB="0" distL="0" distR="0">
            <wp:extent cx="2667632" cy="22199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póli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474" cy="22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47" w:rsidRPr="00B85A00" w:rsidRDefault="00845247" w:rsidP="00B06EA2">
      <w:pPr>
        <w:numPr>
          <w:ilvl w:val="0"/>
          <w:numId w:val="33"/>
        </w:numPr>
        <w:autoSpaceDE w:val="0"/>
        <w:autoSpaceDN w:val="0"/>
        <w:adjustRightInd w:val="0"/>
        <w:spacing w:line="312" w:lineRule="auto"/>
        <w:rPr>
          <w:rFonts w:ascii="Century Gothic" w:hAnsi="Century Gothic" w:cs="Arial"/>
          <w:b/>
          <w:sz w:val="20"/>
          <w:szCs w:val="20"/>
        </w:rPr>
      </w:pPr>
      <w:r w:rsidRPr="00941779">
        <w:rPr>
          <w:rFonts w:ascii="Century Gothic" w:hAnsi="Century Gothic" w:cs="Arial"/>
          <w:sz w:val="20"/>
          <w:szCs w:val="20"/>
        </w:rPr>
        <w:t>Qual o preço que maximiza o lucro do monopolista?</w:t>
      </w:r>
      <w:r w:rsidR="00B06EA2" w:rsidRPr="00941779">
        <w:rPr>
          <w:rFonts w:ascii="Century Gothic" w:hAnsi="Century Gothic" w:cs="Arial"/>
          <w:sz w:val="20"/>
          <w:szCs w:val="20"/>
        </w:rPr>
        <w:t xml:space="preserve"> [1 valor]</w:t>
      </w:r>
    </w:p>
    <w:p w:rsidR="00B85A00" w:rsidRPr="00BB5349" w:rsidRDefault="00B85A00" w:rsidP="00B85A00">
      <w:pPr>
        <w:shd w:val="clear" w:color="auto" w:fill="BDD6EE" w:themeFill="accent1" w:themeFillTint="66"/>
        <w:autoSpaceDE w:val="0"/>
        <w:autoSpaceDN w:val="0"/>
        <w:adjustRightInd w:val="0"/>
        <w:spacing w:line="312" w:lineRule="auto"/>
        <w:ind w:left="720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 = 13</w:t>
      </w:r>
    </w:p>
    <w:p w:rsidR="00B85A00" w:rsidRPr="00B85A00" w:rsidRDefault="00B85A00" w:rsidP="00B85A00">
      <w:pPr>
        <w:autoSpaceDE w:val="0"/>
        <w:autoSpaceDN w:val="0"/>
        <w:adjustRightInd w:val="0"/>
        <w:spacing w:line="312" w:lineRule="auto"/>
        <w:ind w:left="720"/>
        <w:rPr>
          <w:rFonts w:ascii="Century Gothic" w:hAnsi="Century Gothic" w:cs="Arial"/>
          <w:b/>
          <w:sz w:val="20"/>
          <w:szCs w:val="20"/>
        </w:rPr>
      </w:pPr>
    </w:p>
    <w:p w:rsidR="00845247" w:rsidRPr="00BB5349" w:rsidRDefault="00B85A00" w:rsidP="00B06EA2">
      <w:pPr>
        <w:numPr>
          <w:ilvl w:val="0"/>
          <w:numId w:val="33"/>
        </w:numPr>
        <w:autoSpaceDE w:val="0"/>
        <w:autoSpaceDN w:val="0"/>
        <w:adjustRightInd w:val="0"/>
        <w:spacing w:line="312" w:lineRule="auto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Q</w:t>
      </w:r>
      <w:r w:rsidR="00BB5349">
        <w:rPr>
          <w:rFonts w:ascii="Century Gothic" w:hAnsi="Century Gothic" w:cs="Arial"/>
          <w:sz w:val="20"/>
          <w:szCs w:val="20"/>
        </w:rPr>
        <w:t>ual o l</w:t>
      </w:r>
      <w:r w:rsidR="00845247" w:rsidRPr="00941779">
        <w:rPr>
          <w:rFonts w:ascii="Century Gothic" w:hAnsi="Century Gothic" w:cs="Arial"/>
          <w:sz w:val="20"/>
          <w:szCs w:val="20"/>
        </w:rPr>
        <w:t>ucro máximo do monopolista?</w:t>
      </w:r>
      <w:r w:rsidR="00B06EA2" w:rsidRPr="00941779">
        <w:rPr>
          <w:rFonts w:ascii="Century Gothic" w:hAnsi="Century Gothic" w:cs="Arial"/>
          <w:sz w:val="20"/>
          <w:szCs w:val="20"/>
        </w:rPr>
        <w:t xml:space="preserve"> [1 valor]</w:t>
      </w:r>
    </w:p>
    <w:p w:rsidR="00BB5349" w:rsidRPr="00B85A00" w:rsidRDefault="00B85A00" w:rsidP="00B85A00">
      <w:pPr>
        <w:shd w:val="clear" w:color="auto" w:fill="BDD6EE" w:themeFill="accent1" w:themeFillTint="66"/>
        <w:autoSpaceDE w:val="0"/>
        <w:autoSpaceDN w:val="0"/>
        <w:adjustRightInd w:val="0"/>
        <w:spacing w:line="312" w:lineRule="auto"/>
        <w:ind w:left="720"/>
        <w:rPr>
          <w:rFonts w:ascii="Century Gothic" w:hAnsi="Century Gothic" w:cs="Arial"/>
          <w:sz w:val="20"/>
          <w:szCs w:val="20"/>
          <w:lang w:val="en-GB"/>
        </w:rPr>
      </w:pPr>
      <w:r w:rsidRPr="00B85A00">
        <w:rPr>
          <w:rFonts w:ascii="Century Gothic" w:hAnsi="Century Gothic" w:cs="Arial"/>
          <w:sz w:val="20"/>
          <w:szCs w:val="20"/>
          <w:lang w:val="en-GB"/>
        </w:rPr>
        <w:t>RT = P x Q = 13 x 20 = 260</w:t>
      </w:r>
    </w:p>
    <w:p w:rsidR="00B85A00" w:rsidRPr="00B85A00" w:rsidRDefault="00B85A00" w:rsidP="00B85A00">
      <w:pPr>
        <w:shd w:val="clear" w:color="auto" w:fill="BDD6EE" w:themeFill="accent1" w:themeFillTint="66"/>
        <w:autoSpaceDE w:val="0"/>
        <w:autoSpaceDN w:val="0"/>
        <w:adjustRightInd w:val="0"/>
        <w:spacing w:line="312" w:lineRule="auto"/>
        <w:ind w:left="720"/>
        <w:rPr>
          <w:rFonts w:ascii="Century Gothic" w:hAnsi="Century Gothic" w:cs="Arial"/>
          <w:sz w:val="20"/>
          <w:szCs w:val="20"/>
          <w:lang w:val="en-GB"/>
        </w:rPr>
      </w:pPr>
      <w:r w:rsidRPr="00B85A00">
        <w:rPr>
          <w:rFonts w:ascii="Century Gothic" w:hAnsi="Century Gothic" w:cs="Arial"/>
          <w:sz w:val="20"/>
          <w:szCs w:val="20"/>
          <w:lang w:val="en-GB"/>
        </w:rPr>
        <w:t xml:space="preserve">CT = </w:t>
      </w:r>
      <w:proofErr w:type="spellStart"/>
      <w:r w:rsidRPr="00B85A00">
        <w:rPr>
          <w:rFonts w:ascii="Century Gothic" w:hAnsi="Century Gothic" w:cs="Arial"/>
          <w:sz w:val="20"/>
          <w:szCs w:val="20"/>
          <w:lang w:val="en-GB"/>
        </w:rPr>
        <w:t>CTme</w:t>
      </w:r>
      <w:proofErr w:type="spellEnd"/>
      <w:r w:rsidRPr="00B85A00">
        <w:rPr>
          <w:rFonts w:ascii="Century Gothic" w:hAnsi="Century Gothic" w:cs="Arial"/>
          <w:sz w:val="20"/>
          <w:szCs w:val="20"/>
          <w:lang w:val="en-GB"/>
        </w:rPr>
        <w:t xml:space="preserve"> x Q = 10 x 20 = 200</w:t>
      </w:r>
    </w:p>
    <w:p w:rsidR="00B85A00" w:rsidRPr="00B85A00" w:rsidRDefault="00B85A00" w:rsidP="00B85A00">
      <w:pPr>
        <w:shd w:val="clear" w:color="auto" w:fill="BDD6EE" w:themeFill="accent1" w:themeFillTint="66"/>
        <w:autoSpaceDE w:val="0"/>
        <w:autoSpaceDN w:val="0"/>
        <w:adjustRightInd w:val="0"/>
        <w:spacing w:line="312" w:lineRule="auto"/>
        <w:ind w:left="720"/>
        <w:rPr>
          <w:rFonts w:ascii="Century Gothic" w:hAnsi="Century Gothic" w:cs="Arial"/>
          <w:sz w:val="20"/>
          <w:szCs w:val="20"/>
          <w:lang w:val="en-GB"/>
        </w:rPr>
      </w:pPr>
      <w:r>
        <w:rPr>
          <w:rFonts w:ascii="Century Gothic" w:hAnsi="Century Gothic" w:cs="Arial"/>
          <w:sz w:val="20"/>
          <w:szCs w:val="20"/>
          <w:lang w:val="en-GB"/>
        </w:rPr>
        <w:t>LT = RT – CT = 260 – 200 = 60</w:t>
      </w:r>
    </w:p>
    <w:p w:rsidR="00BB5349" w:rsidRPr="00B85A00" w:rsidRDefault="00BB5349" w:rsidP="00BB5349">
      <w:pPr>
        <w:autoSpaceDE w:val="0"/>
        <w:autoSpaceDN w:val="0"/>
        <w:adjustRightInd w:val="0"/>
        <w:spacing w:line="312" w:lineRule="auto"/>
        <w:ind w:left="720"/>
        <w:rPr>
          <w:rFonts w:ascii="Century Gothic" w:hAnsi="Century Gothic" w:cs="Arial"/>
          <w:b/>
          <w:sz w:val="20"/>
          <w:szCs w:val="20"/>
          <w:lang w:val="en-GB"/>
        </w:rPr>
      </w:pPr>
    </w:p>
    <w:p w:rsidR="00845247" w:rsidRPr="00BB5349" w:rsidRDefault="00845247" w:rsidP="00B06EA2">
      <w:pPr>
        <w:numPr>
          <w:ilvl w:val="0"/>
          <w:numId w:val="33"/>
        </w:numPr>
        <w:autoSpaceDE w:val="0"/>
        <w:autoSpaceDN w:val="0"/>
        <w:adjustRightInd w:val="0"/>
        <w:spacing w:line="312" w:lineRule="auto"/>
        <w:rPr>
          <w:rFonts w:ascii="Century Gothic" w:hAnsi="Century Gothic" w:cs="Arial"/>
          <w:b/>
          <w:sz w:val="20"/>
          <w:szCs w:val="20"/>
        </w:rPr>
      </w:pPr>
      <w:r w:rsidRPr="00941779">
        <w:rPr>
          <w:rFonts w:ascii="Century Gothic" w:hAnsi="Century Gothic" w:cs="Arial"/>
          <w:sz w:val="20"/>
          <w:szCs w:val="20"/>
        </w:rPr>
        <w:t>Qual o preço que deve fixar de forma a obter um lucro igual a zero</w:t>
      </w:r>
      <w:r w:rsidR="00B06EA2" w:rsidRPr="00941779">
        <w:rPr>
          <w:rFonts w:ascii="Century Gothic" w:hAnsi="Century Gothic" w:cs="Arial"/>
          <w:sz w:val="20"/>
          <w:szCs w:val="20"/>
        </w:rPr>
        <w:t xml:space="preserve"> [1 valor]</w:t>
      </w:r>
    </w:p>
    <w:p w:rsidR="00BB5349" w:rsidRPr="00B85A00" w:rsidRDefault="00B85A00" w:rsidP="00B85A00">
      <w:pPr>
        <w:shd w:val="clear" w:color="auto" w:fill="BDD6EE" w:themeFill="accent1" w:themeFillTint="66"/>
        <w:autoSpaceDE w:val="0"/>
        <w:autoSpaceDN w:val="0"/>
        <w:adjustRightInd w:val="0"/>
        <w:spacing w:line="312" w:lineRule="auto"/>
        <w:ind w:left="720"/>
        <w:rPr>
          <w:rFonts w:ascii="Century Gothic" w:hAnsi="Century Gothic" w:cs="Arial"/>
          <w:sz w:val="20"/>
          <w:szCs w:val="20"/>
        </w:rPr>
      </w:pPr>
      <w:r w:rsidRPr="00B85A00">
        <w:rPr>
          <w:rFonts w:ascii="Century Gothic" w:hAnsi="Century Gothic" w:cs="Arial"/>
          <w:sz w:val="20"/>
          <w:szCs w:val="20"/>
        </w:rPr>
        <w:lastRenderedPageBreak/>
        <w:t>P = 10</w:t>
      </w:r>
    </w:p>
    <w:p w:rsidR="00EF5861" w:rsidRPr="00941779" w:rsidRDefault="00EF5861" w:rsidP="00B06EA2">
      <w:pPr>
        <w:spacing w:line="312" w:lineRule="auto"/>
        <w:ind w:left="360"/>
        <w:jc w:val="both"/>
        <w:rPr>
          <w:rFonts w:ascii="Century Gothic" w:hAnsi="Century Gothic" w:cs="Arial"/>
          <w:sz w:val="20"/>
          <w:szCs w:val="20"/>
        </w:rPr>
      </w:pPr>
    </w:p>
    <w:sectPr w:rsidR="00EF5861" w:rsidRPr="00941779" w:rsidSect="0032699B">
      <w:headerReference w:type="default" r:id="rId14"/>
      <w:footerReference w:type="default" r:id="rId15"/>
      <w:pgSz w:w="11907" w:h="16839" w:code="9"/>
      <w:pgMar w:top="1535" w:right="1701" w:bottom="1417" w:left="1701" w:header="680" w:footer="68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E20" w:rsidRDefault="00EF0E20" w:rsidP="0067657B">
      <w:r>
        <w:separator/>
      </w:r>
    </w:p>
  </w:endnote>
  <w:endnote w:type="continuationSeparator" w:id="0">
    <w:p w:rsidR="00EF0E20" w:rsidRDefault="00EF0E20" w:rsidP="0067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Regular">
    <w:altName w:val="Corbel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-LightAlternate">
    <w:altName w:val="Vrind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779" w:rsidRPr="0017799A" w:rsidRDefault="00941779" w:rsidP="0067657B">
    <w:pPr>
      <w:pStyle w:val="Rodap"/>
      <w:pBdr>
        <w:top w:val="single" w:sz="18" w:space="1" w:color="auto"/>
      </w:pBdr>
      <w:jc w:val="center"/>
      <w:rPr>
        <w:rFonts w:ascii="DIN-LightAlternate" w:hAnsi="DIN-LightAlternate"/>
        <w:sz w:val="16"/>
        <w:szCs w:val="16"/>
      </w:rPr>
    </w:pPr>
    <w:r w:rsidRPr="0017799A">
      <w:rPr>
        <w:rFonts w:ascii="DIN-LightAlternate" w:hAnsi="DIN-LightAlternate"/>
        <w:sz w:val="16"/>
        <w:szCs w:val="16"/>
      </w:rPr>
      <w:t xml:space="preserve"> Carlos Miguel Oliveira | </w:t>
    </w:r>
    <w:r>
      <w:rPr>
        <w:rFonts w:ascii="DIN-LightAlternate" w:hAnsi="DIN-LightAlternate"/>
        <w:sz w:val="16"/>
        <w:szCs w:val="16"/>
      </w:rPr>
      <w:t>Maio</w:t>
    </w:r>
    <w:r w:rsidRPr="0017799A">
      <w:rPr>
        <w:rFonts w:ascii="DIN-LightAlternate" w:hAnsi="DIN-LightAlternate"/>
        <w:sz w:val="16"/>
        <w:szCs w:val="16"/>
      </w:rPr>
      <w:t xml:space="preserve"> de 20</w:t>
    </w:r>
    <w:r>
      <w:rPr>
        <w:rFonts w:ascii="DIN-LightAlternate" w:hAnsi="DIN-LightAlternate"/>
        <w:sz w:val="16"/>
        <w:szCs w:val="16"/>
      </w:rPr>
      <w:t>14</w:t>
    </w:r>
    <w:r w:rsidRPr="0017799A">
      <w:rPr>
        <w:rFonts w:ascii="DIN-LightAlternate" w:hAnsi="DIN-LightAlternate"/>
        <w:sz w:val="16"/>
        <w:szCs w:val="16"/>
      </w:rPr>
      <w:t xml:space="preserve"> | Página </w:t>
    </w:r>
    <w:r w:rsidRPr="0017799A">
      <w:rPr>
        <w:rFonts w:ascii="DIN-LightAlternate" w:hAnsi="DIN-LightAlternate"/>
      </w:rPr>
      <w:fldChar w:fldCharType="begin"/>
    </w:r>
    <w:r w:rsidRPr="0017799A">
      <w:rPr>
        <w:rFonts w:ascii="DIN-LightAlternate" w:hAnsi="DIN-LightAlternate"/>
      </w:rPr>
      <w:instrText xml:space="preserve"> PAGE   \* MERGEFORMAT </w:instrText>
    </w:r>
    <w:r w:rsidRPr="0017799A">
      <w:rPr>
        <w:rFonts w:ascii="DIN-LightAlternate" w:hAnsi="DIN-LightAlternate"/>
      </w:rPr>
      <w:fldChar w:fldCharType="separate"/>
    </w:r>
    <w:r w:rsidR="00B85A00" w:rsidRPr="00B85A00">
      <w:rPr>
        <w:rFonts w:ascii="DIN-LightAlternate" w:hAnsi="DIN-LightAlternate"/>
        <w:noProof/>
        <w:sz w:val="16"/>
        <w:szCs w:val="16"/>
      </w:rPr>
      <w:t>4</w:t>
    </w:r>
    <w:r w:rsidRPr="0017799A">
      <w:rPr>
        <w:rFonts w:ascii="DIN-LightAlternate" w:hAnsi="DIN-LightAlternate"/>
      </w:rPr>
      <w:fldChar w:fldCharType="end"/>
    </w:r>
  </w:p>
  <w:p w:rsidR="00941779" w:rsidRDefault="009417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E20" w:rsidRDefault="00EF0E20" w:rsidP="0067657B">
      <w:r>
        <w:separator/>
      </w:r>
    </w:p>
  </w:footnote>
  <w:footnote w:type="continuationSeparator" w:id="0">
    <w:p w:rsidR="00EF0E20" w:rsidRDefault="00EF0E20" w:rsidP="00676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779" w:rsidRPr="0067657B" w:rsidRDefault="00941779" w:rsidP="0067657B">
    <w:pPr>
      <w:pBdr>
        <w:bottom w:val="single" w:sz="4" w:space="1" w:color="auto"/>
      </w:pBdr>
      <w:tabs>
        <w:tab w:val="right" w:pos="8500"/>
      </w:tabs>
      <w:jc w:val="right"/>
      <w:rPr>
        <w:rFonts w:ascii="Tw Cen MT" w:hAnsi="Tw Cen MT"/>
        <w:sz w:val="16"/>
        <w:szCs w:val="16"/>
      </w:rPr>
    </w:pPr>
    <w:r>
      <w:rPr>
        <w:rFonts w:ascii="Tw Cen MT" w:hAnsi="Tw Cen MT"/>
        <w:b/>
        <w:noProof/>
        <w:sz w:val="16"/>
        <w:szCs w:val="16"/>
        <w:lang w:val="en-GB" w:eastAsia="en-GB"/>
      </w:rPr>
      <w:drawing>
        <wp:inline distT="0" distB="0" distL="0" distR="0">
          <wp:extent cx="1581150" cy="666750"/>
          <wp:effectExtent l="0" t="0" r="0" b="0"/>
          <wp:docPr id="9" name="Imagem 9" descr="C:\Users\moliveira\Pictures\ES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moliveira\Pictures\ES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w Cen MT" w:hAnsi="Tw Cen MT"/>
        <w:b/>
        <w:sz w:val="16"/>
        <w:szCs w:val="16"/>
      </w:rPr>
      <w:t xml:space="preserve">                                               Avaliação à Unidade Curricular de Economia do Turismo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BF0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6F0732"/>
    <w:multiLevelType w:val="hybridMultilevel"/>
    <w:tmpl w:val="27402BC2"/>
    <w:lvl w:ilvl="0" w:tplc="AD204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D6BF1"/>
    <w:multiLevelType w:val="hybridMultilevel"/>
    <w:tmpl w:val="A6EC50D8"/>
    <w:lvl w:ilvl="0" w:tplc="FFFFFFF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6951F8"/>
    <w:multiLevelType w:val="hybridMultilevel"/>
    <w:tmpl w:val="ED6E2E9C"/>
    <w:lvl w:ilvl="0" w:tplc="8460DF7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09C5BC7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2685C0D"/>
    <w:multiLevelType w:val="singleLevel"/>
    <w:tmpl w:val="316A3A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43F7B9C"/>
    <w:multiLevelType w:val="hybridMultilevel"/>
    <w:tmpl w:val="5996583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80E62"/>
    <w:multiLevelType w:val="hybridMultilevel"/>
    <w:tmpl w:val="FC16784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2FA58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8531A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B8D2733"/>
    <w:multiLevelType w:val="hybridMultilevel"/>
    <w:tmpl w:val="578C0FC0"/>
    <w:lvl w:ilvl="0" w:tplc="2B2CB5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FAD4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607B16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4A4C9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49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0E2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626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0ED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06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E25C2"/>
    <w:multiLevelType w:val="hybridMultilevel"/>
    <w:tmpl w:val="5DDE6174"/>
    <w:lvl w:ilvl="0" w:tplc="08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46BD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CC2F59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DA3E66"/>
    <w:multiLevelType w:val="hybridMultilevel"/>
    <w:tmpl w:val="51C2DCB2"/>
    <w:lvl w:ilvl="0" w:tplc="08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DCC1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2F1FA0"/>
    <w:multiLevelType w:val="hybridMultilevel"/>
    <w:tmpl w:val="97F06A6C"/>
    <w:lvl w:ilvl="0" w:tplc="0816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2609C"/>
    <w:multiLevelType w:val="singleLevel"/>
    <w:tmpl w:val="08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C097549"/>
    <w:multiLevelType w:val="hybridMultilevel"/>
    <w:tmpl w:val="96B8867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84548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E71C19"/>
    <w:multiLevelType w:val="singleLevel"/>
    <w:tmpl w:val="32FA06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44413F74"/>
    <w:multiLevelType w:val="hybridMultilevel"/>
    <w:tmpl w:val="B38C784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20C80"/>
    <w:multiLevelType w:val="hybridMultilevel"/>
    <w:tmpl w:val="34FE56B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219E"/>
    <w:multiLevelType w:val="singleLevel"/>
    <w:tmpl w:val="9A3220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71541A9"/>
    <w:multiLevelType w:val="hybridMultilevel"/>
    <w:tmpl w:val="EDAA1B7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A65B1"/>
    <w:multiLevelType w:val="singleLevel"/>
    <w:tmpl w:val="059458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545D39DB"/>
    <w:multiLevelType w:val="hybridMultilevel"/>
    <w:tmpl w:val="41E45C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50CA9"/>
    <w:multiLevelType w:val="singleLevel"/>
    <w:tmpl w:val="B5B468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56C62C1F"/>
    <w:multiLevelType w:val="hybridMultilevel"/>
    <w:tmpl w:val="FF889E8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B0F77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A7F7458"/>
    <w:multiLevelType w:val="hybridMultilevel"/>
    <w:tmpl w:val="5E544D3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F47DE"/>
    <w:multiLevelType w:val="hybridMultilevel"/>
    <w:tmpl w:val="949A52AE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E6DCB"/>
    <w:multiLevelType w:val="hybridMultilevel"/>
    <w:tmpl w:val="2AF44C56"/>
    <w:lvl w:ilvl="0" w:tplc="4DB0D49E">
      <w:start w:val="1"/>
      <w:numFmt w:val="lowerLetter"/>
      <w:lvlText w:val="%1)"/>
      <w:lvlJc w:val="left"/>
      <w:pPr>
        <w:ind w:left="720" w:hanging="360"/>
      </w:pPr>
      <w:rPr>
        <w:rFonts w:ascii="DIN-Regular" w:eastAsia="Batang" w:hAnsi="DIN-Regular" w:cs="Arial"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D4E9F"/>
    <w:multiLevelType w:val="hybridMultilevel"/>
    <w:tmpl w:val="26EED426"/>
    <w:lvl w:ilvl="0" w:tplc="6BCABC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86E90"/>
    <w:multiLevelType w:val="hybridMultilevel"/>
    <w:tmpl w:val="5170BB2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228F9"/>
    <w:multiLevelType w:val="hybridMultilevel"/>
    <w:tmpl w:val="E3F6E0D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9952FB"/>
    <w:multiLevelType w:val="hybridMultilevel"/>
    <w:tmpl w:val="55EA4EC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8776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1A937EA"/>
    <w:multiLevelType w:val="hybridMultilevel"/>
    <w:tmpl w:val="51DCBFDC"/>
    <w:lvl w:ilvl="0" w:tplc="E6AABC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27872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A78EBB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FA8FF5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AA8C2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18B05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57259C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E142A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DED77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24B98"/>
    <w:multiLevelType w:val="singleLevel"/>
    <w:tmpl w:val="9A3220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3846A28"/>
    <w:multiLevelType w:val="hybridMultilevel"/>
    <w:tmpl w:val="8FBA5542"/>
    <w:lvl w:ilvl="0" w:tplc="218EC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6389A"/>
    <w:multiLevelType w:val="hybridMultilevel"/>
    <w:tmpl w:val="75CC891C"/>
    <w:lvl w:ilvl="0" w:tplc="20A2638C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1" w:tplc="08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20A2638C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8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A682D8D"/>
    <w:multiLevelType w:val="hybridMultilevel"/>
    <w:tmpl w:val="6DD29542"/>
    <w:lvl w:ilvl="0" w:tplc="3866F6A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B431D03"/>
    <w:multiLevelType w:val="hybridMultilevel"/>
    <w:tmpl w:val="1046A18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91DA6"/>
    <w:multiLevelType w:val="hybridMultilevel"/>
    <w:tmpl w:val="E788D00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65A22"/>
    <w:multiLevelType w:val="hybridMultilevel"/>
    <w:tmpl w:val="48F669D2"/>
    <w:lvl w:ilvl="0" w:tplc="59629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F13AA"/>
    <w:multiLevelType w:val="hybridMultilevel"/>
    <w:tmpl w:val="6AEA29DC"/>
    <w:lvl w:ilvl="0" w:tplc="20A263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9F874CE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DIN-LightAlternate" w:hAnsi="DIN-LightAlternate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2D3322"/>
    <w:multiLevelType w:val="hybridMultilevel"/>
    <w:tmpl w:val="D1786260"/>
    <w:lvl w:ilvl="0" w:tplc="67F0E670">
      <w:start w:val="1"/>
      <w:numFmt w:val="bullet"/>
      <w:lvlText w:val=""/>
      <w:lvlJc w:val="left"/>
      <w:pPr>
        <w:tabs>
          <w:tab w:val="num" w:pos="1400"/>
        </w:tabs>
        <w:ind w:left="1400" w:hanging="226"/>
      </w:pPr>
      <w:rPr>
        <w:rFonts w:ascii="Symbol" w:hAnsi="Symbol" w:hint="default"/>
        <w:sz w:val="32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29"/>
  </w:num>
  <w:num w:numId="5">
    <w:abstractNumId w:val="32"/>
  </w:num>
  <w:num w:numId="6">
    <w:abstractNumId w:val="27"/>
  </w:num>
  <w:num w:numId="7">
    <w:abstractNumId w:val="39"/>
  </w:num>
  <w:num w:numId="8">
    <w:abstractNumId w:val="20"/>
  </w:num>
  <w:num w:numId="9">
    <w:abstractNumId w:val="22"/>
  </w:num>
  <w:num w:numId="10">
    <w:abstractNumId w:val="40"/>
  </w:num>
  <w:num w:numId="11">
    <w:abstractNumId w:val="0"/>
  </w:num>
  <w:num w:numId="12">
    <w:abstractNumId w:val="5"/>
  </w:num>
  <w:num w:numId="13">
    <w:abstractNumId w:val="16"/>
  </w:num>
  <w:num w:numId="14">
    <w:abstractNumId w:val="34"/>
  </w:num>
  <w:num w:numId="15">
    <w:abstractNumId w:val="23"/>
  </w:num>
  <w:num w:numId="16">
    <w:abstractNumId w:val="1"/>
  </w:num>
  <w:num w:numId="17">
    <w:abstractNumId w:val="8"/>
  </w:num>
  <w:num w:numId="18">
    <w:abstractNumId w:val="25"/>
  </w:num>
  <w:num w:numId="19">
    <w:abstractNumId w:val="42"/>
  </w:num>
  <w:num w:numId="20">
    <w:abstractNumId w:val="10"/>
  </w:num>
  <w:num w:numId="21">
    <w:abstractNumId w:val="4"/>
  </w:num>
  <w:num w:numId="22">
    <w:abstractNumId w:val="31"/>
  </w:num>
  <w:num w:numId="23">
    <w:abstractNumId w:val="19"/>
  </w:num>
  <w:num w:numId="24">
    <w:abstractNumId w:val="38"/>
  </w:num>
  <w:num w:numId="25">
    <w:abstractNumId w:val="3"/>
  </w:num>
  <w:num w:numId="26">
    <w:abstractNumId w:val="35"/>
  </w:num>
  <w:num w:numId="27">
    <w:abstractNumId w:val="33"/>
  </w:num>
  <w:num w:numId="28">
    <w:abstractNumId w:val="7"/>
  </w:num>
  <w:num w:numId="29">
    <w:abstractNumId w:val="21"/>
  </w:num>
  <w:num w:numId="30">
    <w:abstractNumId w:val="11"/>
  </w:num>
  <w:num w:numId="31">
    <w:abstractNumId w:val="30"/>
  </w:num>
  <w:num w:numId="32">
    <w:abstractNumId w:val="9"/>
  </w:num>
  <w:num w:numId="33">
    <w:abstractNumId w:val="24"/>
  </w:num>
  <w:num w:numId="34">
    <w:abstractNumId w:val="26"/>
  </w:num>
  <w:num w:numId="35">
    <w:abstractNumId w:val="13"/>
  </w:num>
  <w:num w:numId="36">
    <w:abstractNumId w:val="37"/>
  </w:num>
  <w:num w:numId="37">
    <w:abstractNumId w:val="18"/>
  </w:num>
  <w:num w:numId="38">
    <w:abstractNumId w:val="14"/>
  </w:num>
  <w:num w:numId="39">
    <w:abstractNumId w:val="15"/>
  </w:num>
  <w:num w:numId="40">
    <w:abstractNumId w:val="12"/>
  </w:num>
  <w:num w:numId="41">
    <w:abstractNumId w:val="36"/>
  </w:num>
  <w:num w:numId="42">
    <w:abstractNumId w:val="43"/>
  </w:num>
  <w:num w:numId="43">
    <w:abstractNumId w:val="28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2M7E0N7UwNjC0NDNT0lEKTi0uzszPAykwrAUAEomUaCwAAAA="/>
  </w:docVars>
  <w:rsids>
    <w:rsidRoot w:val="008B384D"/>
    <w:rsid w:val="00032A17"/>
    <w:rsid w:val="00035466"/>
    <w:rsid w:val="00040692"/>
    <w:rsid w:val="0005731B"/>
    <w:rsid w:val="00081A10"/>
    <w:rsid w:val="0009079F"/>
    <w:rsid w:val="00094D14"/>
    <w:rsid w:val="000E27DF"/>
    <w:rsid w:val="000E5C54"/>
    <w:rsid w:val="00103A79"/>
    <w:rsid w:val="0011156C"/>
    <w:rsid w:val="00111D39"/>
    <w:rsid w:val="00113EC2"/>
    <w:rsid w:val="001174E8"/>
    <w:rsid w:val="001200E3"/>
    <w:rsid w:val="001267E6"/>
    <w:rsid w:val="00142509"/>
    <w:rsid w:val="00157A73"/>
    <w:rsid w:val="00163DA1"/>
    <w:rsid w:val="0017799A"/>
    <w:rsid w:val="0018015F"/>
    <w:rsid w:val="001801A6"/>
    <w:rsid w:val="00181EC4"/>
    <w:rsid w:val="00184E63"/>
    <w:rsid w:val="001A63C2"/>
    <w:rsid w:val="001A7815"/>
    <w:rsid w:val="001C3441"/>
    <w:rsid w:val="00206157"/>
    <w:rsid w:val="00207F06"/>
    <w:rsid w:val="0022472D"/>
    <w:rsid w:val="00247A00"/>
    <w:rsid w:val="00256468"/>
    <w:rsid w:val="00296C71"/>
    <w:rsid w:val="002B4084"/>
    <w:rsid w:val="002D4C32"/>
    <w:rsid w:val="002F1A1D"/>
    <w:rsid w:val="002F4B0E"/>
    <w:rsid w:val="00301EC0"/>
    <w:rsid w:val="00306815"/>
    <w:rsid w:val="00311BDD"/>
    <w:rsid w:val="0032699B"/>
    <w:rsid w:val="00354A62"/>
    <w:rsid w:val="00364F83"/>
    <w:rsid w:val="003C0FC7"/>
    <w:rsid w:val="003C1053"/>
    <w:rsid w:val="003F581B"/>
    <w:rsid w:val="00406464"/>
    <w:rsid w:val="00406B74"/>
    <w:rsid w:val="00411E2A"/>
    <w:rsid w:val="0043077A"/>
    <w:rsid w:val="00447BEC"/>
    <w:rsid w:val="00452D5D"/>
    <w:rsid w:val="00456D23"/>
    <w:rsid w:val="00492860"/>
    <w:rsid w:val="004D451A"/>
    <w:rsid w:val="004E083E"/>
    <w:rsid w:val="004E125E"/>
    <w:rsid w:val="004E650F"/>
    <w:rsid w:val="004E709D"/>
    <w:rsid w:val="00511BC0"/>
    <w:rsid w:val="00532D8F"/>
    <w:rsid w:val="00536866"/>
    <w:rsid w:val="005B6203"/>
    <w:rsid w:val="005E1EA7"/>
    <w:rsid w:val="00601C34"/>
    <w:rsid w:val="00603695"/>
    <w:rsid w:val="00612F6A"/>
    <w:rsid w:val="00624D96"/>
    <w:rsid w:val="00630374"/>
    <w:rsid w:val="006304F7"/>
    <w:rsid w:val="00634096"/>
    <w:rsid w:val="00644F1B"/>
    <w:rsid w:val="006478EE"/>
    <w:rsid w:val="00662793"/>
    <w:rsid w:val="0067272D"/>
    <w:rsid w:val="0067657B"/>
    <w:rsid w:val="006A7CA8"/>
    <w:rsid w:val="006B0F6F"/>
    <w:rsid w:val="006B5106"/>
    <w:rsid w:val="006C18F9"/>
    <w:rsid w:val="006C7A8D"/>
    <w:rsid w:val="006D09F3"/>
    <w:rsid w:val="006D66FF"/>
    <w:rsid w:val="006E7CED"/>
    <w:rsid w:val="007007CA"/>
    <w:rsid w:val="00730F97"/>
    <w:rsid w:val="00755B62"/>
    <w:rsid w:val="00762766"/>
    <w:rsid w:val="00766641"/>
    <w:rsid w:val="007A260D"/>
    <w:rsid w:val="007A72A5"/>
    <w:rsid w:val="007B59ED"/>
    <w:rsid w:val="007D49EA"/>
    <w:rsid w:val="007D6BAA"/>
    <w:rsid w:val="007E0F72"/>
    <w:rsid w:val="0080495F"/>
    <w:rsid w:val="00841289"/>
    <w:rsid w:val="00845247"/>
    <w:rsid w:val="00853A86"/>
    <w:rsid w:val="008731C5"/>
    <w:rsid w:val="00885140"/>
    <w:rsid w:val="008968E7"/>
    <w:rsid w:val="008B384D"/>
    <w:rsid w:val="008C400B"/>
    <w:rsid w:val="008C4C05"/>
    <w:rsid w:val="008D4037"/>
    <w:rsid w:val="008F03B3"/>
    <w:rsid w:val="008F1278"/>
    <w:rsid w:val="009060BA"/>
    <w:rsid w:val="00941779"/>
    <w:rsid w:val="0095075A"/>
    <w:rsid w:val="0095232D"/>
    <w:rsid w:val="00976ACC"/>
    <w:rsid w:val="009A5C8C"/>
    <w:rsid w:val="009D0A03"/>
    <w:rsid w:val="009D1D36"/>
    <w:rsid w:val="009D358D"/>
    <w:rsid w:val="009F1889"/>
    <w:rsid w:val="00A160C4"/>
    <w:rsid w:val="00A24D60"/>
    <w:rsid w:val="00A608D4"/>
    <w:rsid w:val="00A6333B"/>
    <w:rsid w:val="00A66AD8"/>
    <w:rsid w:val="00A671F1"/>
    <w:rsid w:val="00A72283"/>
    <w:rsid w:val="00A94766"/>
    <w:rsid w:val="00AA53F0"/>
    <w:rsid w:val="00AC1D8B"/>
    <w:rsid w:val="00AE6D97"/>
    <w:rsid w:val="00AF2DE1"/>
    <w:rsid w:val="00B00053"/>
    <w:rsid w:val="00B06EA2"/>
    <w:rsid w:val="00B24345"/>
    <w:rsid w:val="00B26F9B"/>
    <w:rsid w:val="00B36C7C"/>
    <w:rsid w:val="00B41094"/>
    <w:rsid w:val="00B41BBA"/>
    <w:rsid w:val="00B44027"/>
    <w:rsid w:val="00B538AD"/>
    <w:rsid w:val="00B75445"/>
    <w:rsid w:val="00B85A00"/>
    <w:rsid w:val="00B8646E"/>
    <w:rsid w:val="00B93748"/>
    <w:rsid w:val="00BB5349"/>
    <w:rsid w:val="00BB5FF5"/>
    <w:rsid w:val="00BC693A"/>
    <w:rsid w:val="00BD25C7"/>
    <w:rsid w:val="00BF1835"/>
    <w:rsid w:val="00BF79B3"/>
    <w:rsid w:val="00C04FFB"/>
    <w:rsid w:val="00C14961"/>
    <w:rsid w:val="00C21970"/>
    <w:rsid w:val="00C7009A"/>
    <w:rsid w:val="00C76BA9"/>
    <w:rsid w:val="00C92B88"/>
    <w:rsid w:val="00CA742A"/>
    <w:rsid w:val="00CB1A44"/>
    <w:rsid w:val="00CC4D4B"/>
    <w:rsid w:val="00CD1A9A"/>
    <w:rsid w:val="00CE11E5"/>
    <w:rsid w:val="00CE5FCF"/>
    <w:rsid w:val="00CF38E0"/>
    <w:rsid w:val="00D20AD2"/>
    <w:rsid w:val="00D35B9E"/>
    <w:rsid w:val="00D4324C"/>
    <w:rsid w:val="00D45D26"/>
    <w:rsid w:val="00D57C35"/>
    <w:rsid w:val="00D6721C"/>
    <w:rsid w:val="00D76F24"/>
    <w:rsid w:val="00DC276B"/>
    <w:rsid w:val="00DC2F9C"/>
    <w:rsid w:val="00DC4610"/>
    <w:rsid w:val="00DD1C67"/>
    <w:rsid w:val="00E223AC"/>
    <w:rsid w:val="00E444CC"/>
    <w:rsid w:val="00E46197"/>
    <w:rsid w:val="00E541D3"/>
    <w:rsid w:val="00E5687D"/>
    <w:rsid w:val="00E628D0"/>
    <w:rsid w:val="00E64E5C"/>
    <w:rsid w:val="00E70E2B"/>
    <w:rsid w:val="00EC7D3F"/>
    <w:rsid w:val="00EE29D4"/>
    <w:rsid w:val="00EF0E20"/>
    <w:rsid w:val="00EF4778"/>
    <w:rsid w:val="00EF5861"/>
    <w:rsid w:val="00F020F6"/>
    <w:rsid w:val="00F03248"/>
    <w:rsid w:val="00F12C37"/>
    <w:rsid w:val="00F501AE"/>
    <w:rsid w:val="00F657D4"/>
    <w:rsid w:val="00F80B51"/>
    <w:rsid w:val="00F942C1"/>
    <w:rsid w:val="00FA01C8"/>
    <w:rsid w:val="00FB09BA"/>
    <w:rsid w:val="00FC6345"/>
    <w:rsid w:val="00FD5A6F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949A4E"/>
  <w15:chartTrackingRefBased/>
  <w15:docId w15:val="{97E4AACF-C676-433C-8768-3F182E32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pt-PT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cter"/>
    <w:uiPriority w:val="9"/>
    <w:qFormat/>
    <w:rsid w:val="00755B6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Ttulo2">
    <w:name w:val="Título 2"/>
    <w:basedOn w:val="Normal"/>
    <w:next w:val="Normal"/>
    <w:link w:val="Ttulo2Carcter"/>
    <w:qFormat/>
    <w:rsid w:val="009A5C8C"/>
    <w:pPr>
      <w:keepNext/>
      <w:jc w:val="center"/>
      <w:outlineLvl w:val="1"/>
    </w:pPr>
    <w:rPr>
      <w:rFonts w:ascii="Arial Narrow" w:eastAsia="Times New Roman" w:hAnsi="Arial Narrow"/>
      <w:b/>
      <w:spacing w:val="10"/>
      <w:sz w:val="18"/>
      <w:szCs w:val="20"/>
      <w:lang w:eastAsia="pt-PT"/>
    </w:rPr>
  </w:style>
  <w:style w:type="paragraph" w:customStyle="1" w:styleId="Ttulo3">
    <w:name w:val="Título 3"/>
    <w:basedOn w:val="Normal"/>
    <w:next w:val="Normal"/>
    <w:link w:val="Ttulo3Carcter"/>
    <w:qFormat/>
    <w:rsid w:val="009A5C8C"/>
    <w:pPr>
      <w:keepNext/>
      <w:outlineLvl w:val="2"/>
    </w:pPr>
    <w:rPr>
      <w:rFonts w:ascii="Arial Narrow" w:eastAsia="Times New Roman" w:hAnsi="Arial Narrow"/>
      <w:b/>
      <w:spacing w:val="10"/>
      <w:sz w:val="18"/>
      <w:szCs w:val="20"/>
      <w:lang w:eastAsia="pt-PT"/>
    </w:rPr>
  </w:style>
  <w:style w:type="table" w:styleId="TabelacomGrelha">
    <w:name w:val="Table Grid"/>
    <w:basedOn w:val="Tabelanormal"/>
    <w:rsid w:val="006A7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7A72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7BEC"/>
    <w:pPr>
      <w:ind w:left="720"/>
      <w:contextualSpacing/>
    </w:pPr>
    <w:rPr>
      <w:rFonts w:eastAsia="Times New Roman"/>
      <w:lang w:eastAsia="pt-PT"/>
    </w:rPr>
  </w:style>
  <w:style w:type="paragraph" w:styleId="Cabealho">
    <w:name w:val="header"/>
    <w:basedOn w:val="Normal"/>
    <w:link w:val="CabealhoCarter"/>
    <w:unhideWhenUsed/>
    <w:rsid w:val="0067657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67657B"/>
    <w:rPr>
      <w:sz w:val="24"/>
      <w:szCs w:val="24"/>
      <w:lang w:eastAsia="zh-CN"/>
    </w:rPr>
  </w:style>
  <w:style w:type="paragraph" w:styleId="Rodap">
    <w:name w:val="footer"/>
    <w:basedOn w:val="Normal"/>
    <w:link w:val="RodapCarter"/>
    <w:uiPriority w:val="99"/>
    <w:unhideWhenUsed/>
    <w:rsid w:val="0067657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657B"/>
    <w:rPr>
      <w:sz w:val="24"/>
      <w:szCs w:val="24"/>
      <w:lang w:eastAsia="zh-CN"/>
    </w:rPr>
  </w:style>
  <w:style w:type="character" w:customStyle="1" w:styleId="Ttulo2Carcter">
    <w:name w:val="Título 2 Carácter"/>
    <w:basedOn w:val="Tipodeletrapredefinidodopargrafo"/>
    <w:link w:val="Ttulo2"/>
    <w:rsid w:val="009A5C8C"/>
    <w:rPr>
      <w:rFonts w:ascii="Arial Narrow" w:eastAsia="Times New Roman" w:hAnsi="Arial Narrow"/>
      <w:b/>
      <w:spacing w:val="10"/>
      <w:sz w:val="18"/>
    </w:rPr>
  </w:style>
  <w:style w:type="character" w:customStyle="1" w:styleId="Ttulo3Carcter">
    <w:name w:val="Título 3 Carácter"/>
    <w:basedOn w:val="Tipodeletrapredefinidodopargrafo"/>
    <w:link w:val="Ttulo3"/>
    <w:rsid w:val="009A5C8C"/>
    <w:rPr>
      <w:rFonts w:ascii="Arial Narrow" w:eastAsia="Times New Roman" w:hAnsi="Arial Narrow"/>
      <w:b/>
      <w:spacing w:val="10"/>
      <w:sz w:val="18"/>
    </w:rPr>
  </w:style>
  <w:style w:type="paragraph" w:styleId="Corpodetexto">
    <w:name w:val="Body Text"/>
    <w:basedOn w:val="Normal"/>
    <w:link w:val="CorpodetextoCarter"/>
    <w:rsid w:val="009A5C8C"/>
    <w:pPr>
      <w:jc w:val="both"/>
    </w:pPr>
    <w:rPr>
      <w:rFonts w:ascii="Tahoma" w:eastAsia="Times New Roman" w:hAnsi="Tahoma" w:cs="Tahoma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9A5C8C"/>
    <w:rPr>
      <w:rFonts w:ascii="Tahoma" w:eastAsia="Times New Roman" w:hAnsi="Tahoma" w:cs="Tahoma"/>
      <w:sz w:val="24"/>
      <w:szCs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A66AD8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A66AD8"/>
    <w:rPr>
      <w:sz w:val="24"/>
      <w:szCs w:val="24"/>
      <w:lang w:eastAsia="zh-CN"/>
    </w:rPr>
  </w:style>
  <w:style w:type="character" w:customStyle="1" w:styleId="Ttulo1Carcter">
    <w:name w:val="Título 1 Carácter"/>
    <w:basedOn w:val="Tipodeletrapredefinidodopargrafo"/>
    <w:link w:val="Ttulo11"/>
    <w:uiPriority w:val="9"/>
    <w:rsid w:val="00755B62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styleId="TextodoMarcadordePosio">
    <w:name w:val="Placeholder Text"/>
    <w:basedOn w:val="Tipodeletrapredefinidodopargrafo"/>
    <w:uiPriority w:val="99"/>
    <w:semiHidden/>
    <w:rsid w:val="00B85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E0178-77E2-4375-AF2B-023524CE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Questão 1-</vt:lpstr>
    </vt:vector>
  </TitlesOfParts>
  <Company>Hewlett-Packard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Questão 1-</dc:title>
  <dc:subject/>
  <dc:creator>Carlos Miguel Oliveira</dc:creator>
  <cp:keywords/>
  <cp:lastModifiedBy>Miguel Oliveira</cp:lastModifiedBy>
  <cp:revision>2</cp:revision>
  <cp:lastPrinted>2014-05-12T14:33:00Z</cp:lastPrinted>
  <dcterms:created xsi:type="dcterms:W3CDTF">2018-05-21T10:01:00Z</dcterms:created>
  <dcterms:modified xsi:type="dcterms:W3CDTF">2018-05-21T10:01:00Z</dcterms:modified>
</cp:coreProperties>
</file>