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9E3A" w14:textId="77777777" w:rsidR="008F520A" w:rsidRDefault="008F52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2"/>
        <w:tblW w:w="929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6"/>
        <w:gridCol w:w="9062"/>
      </w:tblGrid>
      <w:tr w:rsidR="008F520A" w14:paraId="695613B0" w14:textId="77777777">
        <w:trPr>
          <w:trHeight w:val="2880"/>
          <w:jc w:val="center"/>
        </w:trPr>
        <w:tc>
          <w:tcPr>
            <w:tcW w:w="115" w:type="dxa"/>
          </w:tcPr>
          <w:p w14:paraId="2A4AEF43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9184" w:type="dxa"/>
          </w:tcPr>
          <w:p w14:paraId="17C9AF2A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 wp14:anchorId="7B8FFF7D" wp14:editId="5E49620F">
                  <wp:extent cx="2700000" cy="1346825"/>
                  <wp:effectExtent l="0" t="0" r="0" b="0"/>
                  <wp:docPr id="210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34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519F39" w14:textId="77777777" w:rsidR="008F520A" w:rsidRDefault="00BB6E60">
            <w:pPr>
              <w:tabs>
                <w:tab w:val="left" w:pos="3675"/>
              </w:tabs>
            </w:pPr>
            <w:r>
              <w:tab/>
              <w:t>Sistemas Multimédia</w:t>
            </w:r>
          </w:p>
        </w:tc>
      </w:tr>
      <w:tr w:rsidR="008F520A" w14:paraId="6448CA71" w14:textId="77777777">
        <w:trPr>
          <w:trHeight w:val="1440"/>
          <w:jc w:val="center"/>
        </w:trPr>
        <w:tc>
          <w:tcPr>
            <w:tcW w:w="115" w:type="dxa"/>
          </w:tcPr>
          <w:p w14:paraId="263E39CE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tcBorders>
              <w:bottom w:val="single" w:sz="8" w:space="0" w:color="000000"/>
            </w:tcBorders>
            <w:vAlign w:val="center"/>
          </w:tcPr>
          <w:p w14:paraId="3C3C58C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72265B99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4494FB36" w14:textId="32666123" w:rsidR="008F520A" w:rsidRDefault="00DF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Diagnostico</w:t>
            </w:r>
            <w:r w:rsidR="00BB6E60">
              <w:rPr>
                <w:b/>
                <w:sz w:val="44"/>
                <w:szCs w:val="44"/>
              </w:rPr>
              <w:t xml:space="preserve"> de Marketing </w:t>
            </w:r>
          </w:p>
          <w:p w14:paraId="22761F8F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proofErr w:type="spellStart"/>
            <w:r>
              <w:rPr>
                <w:b/>
                <w:sz w:val="44"/>
                <w:szCs w:val="44"/>
              </w:rPr>
              <w:t>ÀBorla</w:t>
            </w:r>
            <w:proofErr w:type="spellEnd"/>
          </w:p>
          <w:p w14:paraId="28A57BBB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noProof/>
              </w:rPr>
              <w:drawing>
                <wp:inline distT="114300" distB="114300" distL="114300" distR="114300" wp14:anchorId="4043B8D5" wp14:editId="0116A5FD">
                  <wp:extent cx="2040573" cy="2034904"/>
                  <wp:effectExtent l="0" t="0" r="0" b="0"/>
                  <wp:docPr id="210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573" cy="20349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88730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0"/>
                <w:szCs w:val="10"/>
              </w:rPr>
            </w:pPr>
          </w:p>
          <w:p w14:paraId="60B28373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3B69C8CA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0"/>
                <w:szCs w:val="20"/>
              </w:rPr>
            </w:pPr>
          </w:p>
        </w:tc>
      </w:tr>
      <w:tr w:rsidR="008F520A" w14:paraId="150A206F" w14:textId="77777777">
        <w:trPr>
          <w:trHeight w:val="360"/>
          <w:jc w:val="center"/>
        </w:trPr>
        <w:tc>
          <w:tcPr>
            <w:tcW w:w="115" w:type="dxa"/>
          </w:tcPr>
          <w:p w14:paraId="578B41D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9184" w:type="dxa"/>
            <w:tcBorders>
              <w:top w:val="single" w:sz="8" w:space="0" w:color="000000"/>
            </w:tcBorders>
            <w:vAlign w:val="center"/>
          </w:tcPr>
          <w:p w14:paraId="1468D6EE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8F520A" w14:paraId="31E61374" w14:textId="77777777">
        <w:trPr>
          <w:trHeight w:val="360"/>
          <w:jc w:val="center"/>
        </w:trPr>
        <w:tc>
          <w:tcPr>
            <w:tcW w:w="115" w:type="dxa"/>
          </w:tcPr>
          <w:p w14:paraId="408B101A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31F57DC1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sz w:val="26"/>
                <w:szCs w:val="26"/>
              </w:rPr>
              <w:t>Bruno Faria, Daniel Guedes, Hugo Nascimento</w:t>
            </w:r>
          </w:p>
        </w:tc>
      </w:tr>
      <w:tr w:rsidR="008F520A" w14:paraId="0D0FCBF4" w14:textId="77777777">
        <w:trPr>
          <w:trHeight w:val="360"/>
          <w:jc w:val="center"/>
        </w:trPr>
        <w:tc>
          <w:tcPr>
            <w:tcW w:w="115" w:type="dxa"/>
          </w:tcPr>
          <w:p w14:paraId="628527C6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2953C0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73786563" w14:textId="77777777">
        <w:trPr>
          <w:trHeight w:val="360"/>
          <w:jc w:val="center"/>
        </w:trPr>
        <w:tc>
          <w:tcPr>
            <w:tcW w:w="115" w:type="dxa"/>
          </w:tcPr>
          <w:p w14:paraId="32100F7B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2D2EB23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EC8DF49" w14:textId="77777777">
        <w:trPr>
          <w:trHeight w:val="360"/>
          <w:jc w:val="center"/>
        </w:trPr>
        <w:tc>
          <w:tcPr>
            <w:tcW w:w="115" w:type="dxa"/>
          </w:tcPr>
          <w:p w14:paraId="6CD66CA4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912BC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03FB865" w14:textId="77777777">
        <w:trPr>
          <w:trHeight w:val="360"/>
          <w:jc w:val="center"/>
        </w:trPr>
        <w:tc>
          <w:tcPr>
            <w:tcW w:w="115" w:type="dxa"/>
          </w:tcPr>
          <w:p w14:paraId="5B2AD97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15E6BF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8F520A" w14:paraId="7409FA04" w14:textId="77777777">
        <w:trPr>
          <w:trHeight w:val="360"/>
          <w:jc w:val="center"/>
        </w:trPr>
        <w:tc>
          <w:tcPr>
            <w:tcW w:w="115" w:type="dxa"/>
          </w:tcPr>
          <w:p w14:paraId="3791DF3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22E44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503D667" w14:textId="77777777">
        <w:trPr>
          <w:trHeight w:val="360"/>
          <w:jc w:val="center"/>
        </w:trPr>
        <w:tc>
          <w:tcPr>
            <w:tcW w:w="115" w:type="dxa"/>
          </w:tcPr>
          <w:p w14:paraId="3DC96F4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3BDD79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6AF5B563" w14:textId="77777777">
        <w:trPr>
          <w:trHeight w:val="360"/>
          <w:jc w:val="center"/>
        </w:trPr>
        <w:tc>
          <w:tcPr>
            <w:tcW w:w="115" w:type="dxa"/>
          </w:tcPr>
          <w:p w14:paraId="0F4509A8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66903C8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466E363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0D21F66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02D3895D" w14:textId="77777777">
        <w:trPr>
          <w:trHeight w:val="360"/>
          <w:jc w:val="center"/>
        </w:trPr>
        <w:tc>
          <w:tcPr>
            <w:tcW w:w="9298" w:type="dxa"/>
            <w:gridSpan w:val="2"/>
            <w:vAlign w:val="center"/>
          </w:tcPr>
          <w:p w14:paraId="6F3C821C" w14:textId="483DA97D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Trabalho apresentado ao docente:</w:t>
            </w:r>
            <w:r>
              <w:rPr>
                <w:sz w:val="20"/>
                <w:szCs w:val="20"/>
              </w:rPr>
              <w:t xml:space="preserve"> Prof(a). </w:t>
            </w:r>
            <w:r w:rsidR="00B3078A" w:rsidRPr="00B3078A">
              <w:rPr>
                <w:sz w:val="20"/>
                <w:szCs w:val="20"/>
              </w:rPr>
              <w:t>Mafalda Coelho Nogueira</w:t>
            </w:r>
          </w:p>
          <w:p w14:paraId="7F5862C8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Unidade curricular: </w:t>
            </w:r>
            <w:r>
              <w:rPr>
                <w:sz w:val="20"/>
                <w:szCs w:val="20"/>
              </w:rPr>
              <w:t>Marketing e Publicidade</w:t>
            </w:r>
          </w:p>
          <w:p w14:paraId="7CD2812C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Curso:</w:t>
            </w:r>
            <w:r>
              <w:rPr>
                <w:sz w:val="20"/>
                <w:szCs w:val="20"/>
              </w:rPr>
              <w:t xml:space="preserve"> Sistemas Multimédia</w:t>
            </w:r>
          </w:p>
          <w:p w14:paraId="32B2723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84953CF" w14:textId="77777777" w:rsidR="008F520A" w:rsidRDefault="00BB6E60">
      <w:pPr>
        <w:tabs>
          <w:tab w:val="center" w:pos="4649"/>
          <w:tab w:val="left" w:pos="8220"/>
        </w:tabs>
        <w:jc w:val="center"/>
      </w:pPr>
      <w:r>
        <w:t>Janeiro 2022</w:t>
      </w:r>
    </w:p>
    <w:p w14:paraId="0020E753" w14:textId="77777777" w:rsidR="008F520A" w:rsidRDefault="00BB6E60">
      <w:pPr>
        <w:spacing w:after="160" w:line="259" w:lineRule="auto"/>
        <w:jc w:val="left"/>
      </w:pPr>
      <w:r>
        <w:br w:type="page"/>
      </w:r>
    </w:p>
    <w:p w14:paraId="09570B53" w14:textId="55DC65CD" w:rsidR="008F520A" w:rsidRPr="00C26CDD" w:rsidRDefault="00BB6E60" w:rsidP="00C26CDD">
      <w:pPr>
        <w:pStyle w:val="Heading2"/>
        <w:ind w:left="359"/>
        <w:rPr>
          <w:rFonts w:ascii="Arial" w:hAnsi="Arial" w:cs="Arial"/>
        </w:rPr>
      </w:pPr>
      <w:bookmarkStart w:id="0" w:name="_Toc92981939"/>
      <w:r w:rsidRPr="00C26CDD">
        <w:rPr>
          <w:rFonts w:ascii="Arial" w:hAnsi="Arial" w:cs="Arial"/>
        </w:rPr>
        <w:lastRenderedPageBreak/>
        <w:t>Í</w:t>
      </w:r>
      <w:r w:rsidR="00B3078A">
        <w:rPr>
          <w:rFonts w:ascii="Arial" w:hAnsi="Arial" w:cs="Arial"/>
        </w:rPr>
        <w:t>ndice</w:t>
      </w:r>
      <w:bookmarkEnd w:id="0"/>
    </w:p>
    <w:sdt>
      <w:sdtPr>
        <w:rPr>
          <w:rFonts w:ascii="Arial Narrow" w:hAnsi="Arial Narrow"/>
          <w:color w:val="auto"/>
          <w:sz w:val="24"/>
          <w:szCs w:val="24"/>
        </w:rPr>
        <w:id w:val="-5316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92F7A" w14:textId="4B3D6BD4" w:rsidR="002B534A" w:rsidRDefault="002B534A">
          <w:pPr>
            <w:pStyle w:val="TOCHeading"/>
          </w:pPr>
        </w:p>
        <w:p w14:paraId="64909460" w14:textId="3643047E" w:rsidR="005326CF" w:rsidRPr="005326CF" w:rsidRDefault="002B534A">
          <w:pPr>
            <w:pStyle w:val="TOC2"/>
            <w:rPr>
              <w:rFonts w:ascii="Arial" w:hAnsi="Arial" w:cs="Arial"/>
              <w:spacing w:val="0"/>
              <w:szCs w:val="22"/>
            </w:rPr>
          </w:pPr>
          <w:r w:rsidRPr="005326CF">
            <w:rPr>
              <w:rFonts w:ascii="Arial" w:hAnsi="Arial" w:cs="Arial"/>
            </w:rPr>
            <w:fldChar w:fldCharType="begin"/>
          </w:r>
          <w:r w:rsidRPr="005326CF">
            <w:rPr>
              <w:rFonts w:ascii="Arial" w:hAnsi="Arial" w:cs="Arial"/>
            </w:rPr>
            <w:instrText xml:space="preserve"> TOC \o "1-3" \h \z \u </w:instrText>
          </w:r>
          <w:r w:rsidRPr="005326CF">
            <w:rPr>
              <w:rFonts w:ascii="Arial" w:hAnsi="Arial" w:cs="Arial"/>
            </w:rPr>
            <w:fldChar w:fldCharType="separate"/>
          </w:r>
          <w:hyperlink w:anchor="_Toc92981939" w:history="1">
            <w:r w:rsidR="005326CF" w:rsidRPr="005326CF">
              <w:rPr>
                <w:rStyle w:val="Hyperlink"/>
                <w:rFonts w:ascii="Arial" w:hAnsi="Arial" w:cs="Arial"/>
              </w:rPr>
              <w:t>Índice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_Toc92981939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3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99900A4" w14:textId="784549F5" w:rsidR="005326CF" w:rsidRPr="005326CF" w:rsidRDefault="000F32AA">
          <w:pPr>
            <w:pStyle w:val="TOC2"/>
            <w:rPr>
              <w:rFonts w:ascii="Arial" w:hAnsi="Arial" w:cs="Arial"/>
              <w:spacing w:val="0"/>
              <w:szCs w:val="22"/>
            </w:rPr>
          </w:pPr>
          <w:hyperlink w:anchor="_Toc92981940" w:history="1">
            <w:r w:rsidR="005326CF" w:rsidRPr="005326CF">
              <w:rPr>
                <w:rStyle w:val="Hyperlink"/>
                <w:rFonts w:ascii="Arial" w:hAnsi="Arial" w:cs="Arial"/>
              </w:rPr>
              <w:t>Índice de figuras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_Toc92981940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4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DBA5E49" w14:textId="67D3636F" w:rsidR="005326CF" w:rsidRPr="005326CF" w:rsidRDefault="000F32AA">
          <w:pPr>
            <w:pStyle w:val="TOC2"/>
            <w:rPr>
              <w:rFonts w:ascii="Arial" w:hAnsi="Arial" w:cs="Arial"/>
              <w:spacing w:val="0"/>
              <w:szCs w:val="22"/>
            </w:rPr>
          </w:pPr>
          <w:hyperlink w:anchor="_Toc92981941" w:history="1">
            <w:r w:rsidR="005326CF" w:rsidRPr="005326CF">
              <w:rPr>
                <w:rStyle w:val="Hyperlink"/>
                <w:rFonts w:ascii="Arial" w:hAnsi="Arial" w:cs="Arial"/>
              </w:rPr>
              <w:t>Índice de Tabelas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_Toc92981941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4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1BFCDAB" w14:textId="4812BA7D" w:rsidR="005326CF" w:rsidRPr="005326CF" w:rsidRDefault="000F32AA">
          <w:pPr>
            <w:pStyle w:val="TOC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2" w:history="1">
            <w:r w:rsidR="005326CF" w:rsidRPr="005326CF">
              <w:rPr>
                <w:rStyle w:val="Hyperlink"/>
                <w:rFonts w:ascii="Arial" w:hAnsi="Arial" w:cs="Arial"/>
              </w:rPr>
              <w:t>1.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</w:rPr>
              <w:t>Introdução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_Toc92981942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5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0641E6FA" w14:textId="568B2A39" w:rsidR="005326CF" w:rsidRPr="005326CF" w:rsidRDefault="000F32AA">
          <w:pPr>
            <w:pStyle w:val="TOC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3" w:history="1">
            <w:r w:rsidR="005326CF" w:rsidRPr="005326CF">
              <w:rPr>
                <w:rStyle w:val="Hyperlink"/>
                <w:rFonts w:ascii="Arial" w:hAnsi="Arial" w:cs="Arial"/>
              </w:rPr>
              <w:t>2.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</w:rPr>
              <w:t>Análise Ambiente Interno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_Toc92981943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6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946ADBC" w14:textId="25A07F0F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4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2.1.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Missão, Visão e valores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_Toc92981944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6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83BF85" w14:textId="759DE53C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5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2.2.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Objetivos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_Toc92981945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7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5709F7" w14:textId="7AE4CEE3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6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2.3.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Apresentação da empresa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_Toc92981946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8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260880" w14:textId="0E8966BC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7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2.4.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Marketing Mix Social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_Toc92981947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10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20B9B7" w14:textId="7FB9A62C" w:rsidR="005326CF" w:rsidRPr="005326CF" w:rsidRDefault="000F32AA">
          <w:pPr>
            <w:pStyle w:val="TOC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8" w:history="1">
            <w:r w:rsidR="005326CF" w:rsidRPr="005326CF">
              <w:rPr>
                <w:rStyle w:val="Hyperlink"/>
                <w:rFonts w:ascii="Arial" w:hAnsi="Arial" w:cs="Arial"/>
              </w:rPr>
              <w:t>3.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</w:rPr>
              <w:t>Análise do ambiente externo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_Toc92981948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13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281898F" w14:textId="0E105A39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9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3.1.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PESTAL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_Toc92981949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15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86F1F7" w14:textId="5C22AE6D" w:rsidR="005326CF" w:rsidRPr="005326CF" w:rsidRDefault="000F32AA">
          <w:pPr>
            <w:pStyle w:val="TOC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50" w:history="1">
            <w:r w:rsidR="005326CF" w:rsidRPr="005326CF">
              <w:rPr>
                <w:rStyle w:val="Hyperlink"/>
                <w:rFonts w:ascii="Arial" w:hAnsi="Arial" w:cs="Arial"/>
                <w:noProof/>
              </w:rPr>
              <w:t>3.2.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noProof/>
              </w:rPr>
              <w:t>Análise da Concorrência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_Toc92981950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16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D615B" w14:textId="0F9891E3" w:rsidR="005326CF" w:rsidRPr="005326CF" w:rsidRDefault="000F32AA">
          <w:pPr>
            <w:pStyle w:val="TOC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51" w:history="1">
            <w:r w:rsidR="005326CF" w:rsidRPr="005326CF">
              <w:rPr>
                <w:rStyle w:val="Hyperlink"/>
                <w:rFonts w:ascii="Arial" w:hAnsi="Arial" w:cs="Arial"/>
                <w:lang w:val="en-US"/>
              </w:rPr>
              <w:t>4.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yperlink"/>
                <w:rFonts w:ascii="Arial" w:hAnsi="Arial" w:cs="Arial"/>
                <w:lang w:val="en-US"/>
              </w:rPr>
              <w:t>Análise Swot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_Toc92981951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19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88CA49E" w14:textId="7A2A6EBB" w:rsidR="005326CF" w:rsidRPr="005326CF" w:rsidRDefault="000F32AA">
          <w:pPr>
            <w:pStyle w:val="TOC3"/>
            <w:tabs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52" w:history="1">
            <w:r w:rsidR="005326CF" w:rsidRPr="005326CF">
              <w:rPr>
                <w:rStyle w:val="Hyperlink"/>
                <w:rFonts w:ascii="Arial" w:hAnsi="Arial" w:cs="Arial"/>
                <w:i/>
                <w:iCs/>
                <w:noProof/>
                <w:lang w:val="en-US"/>
              </w:rPr>
              <w:t>Strengths, Weaknesses, Opportunities, and Threats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_Toc92981952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19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9422F5" w14:textId="5DCE7A34" w:rsidR="005326CF" w:rsidRPr="005326CF" w:rsidRDefault="000F32AA">
          <w:pPr>
            <w:pStyle w:val="TOC2"/>
            <w:rPr>
              <w:rFonts w:ascii="Arial" w:hAnsi="Arial" w:cs="Arial"/>
              <w:spacing w:val="0"/>
              <w:szCs w:val="22"/>
            </w:rPr>
          </w:pPr>
          <w:hyperlink w:anchor="_Toc92981953" w:history="1">
            <w:r w:rsidR="005326CF" w:rsidRPr="005326CF">
              <w:rPr>
                <w:rStyle w:val="Hyperlink"/>
                <w:rFonts w:ascii="Arial" w:hAnsi="Arial" w:cs="Arial"/>
              </w:rPr>
              <w:t>Referências e Bibliografia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_Toc92981953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21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7EF5022" w14:textId="1C0DD784" w:rsidR="002B534A" w:rsidRDefault="002B534A">
          <w:r w:rsidRPr="005326C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B767B82" w14:textId="77777777" w:rsidR="00C26CDD" w:rsidRDefault="00C26CDD">
      <w:pPr>
        <w:spacing w:line="240" w:lineRule="auto"/>
      </w:pPr>
    </w:p>
    <w:p w14:paraId="6B6D2329" w14:textId="77777777" w:rsidR="00C26CDD" w:rsidRDefault="00C26CDD">
      <w:pPr>
        <w:spacing w:line="240" w:lineRule="auto"/>
      </w:pPr>
    </w:p>
    <w:p w14:paraId="54EABC2D" w14:textId="77777777" w:rsidR="00C26CDD" w:rsidRDefault="00C26CDD">
      <w:pPr>
        <w:spacing w:line="240" w:lineRule="auto"/>
      </w:pPr>
    </w:p>
    <w:p w14:paraId="4C41F3EC" w14:textId="77777777" w:rsidR="00C26CDD" w:rsidRDefault="00C26CDD">
      <w:pPr>
        <w:spacing w:line="240" w:lineRule="auto"/>
      </w:pPr>
    </w:p>
    <w:p w14:paraId="19377BF4" w14:textId="77777777" w:rsidR="00C26CDD" w:rsidRDefault="00C26CDD">
      <w:pPr>
        <w:spacing w:line="240" w:lineRule="auto"/>
      </w:pPr>
    </w:p>
    <w:p w14:paraId="009B039B" w14:textId="77777777" w:rsidR="00C26CDD" w:rsidRDefault="00C26CDD">
      <w:pPr>
        <w:spacing w:line="240" w:lineRule="auto"/>
      </w:pPr>
    </w:p>
    <w:p w14:paraId="55E5FB1E" w14:textId="77777777" w:rsidR="00C26CDD" w:rsidRDefault="00C26CDD">
      <w:pPr>
        <w:spacing w:line="240" w:lineRule="auto"/>
      </w:pPr>
    </w:p>
    <w:p w14:paraId="72DF955F" w14:textId="77777777" w:rsidR="00C26CDD" w:rsidRDefault="00C26CDD">
      <w:pPr>
        <w:spacing w:line="240" w:lineRule="auto"/>
      </w:pPr>
    </w:p>
    <w:p w14:paraId="06726343" w14:textId="387B1DF0" w:rsidR="00C26CDD" w:rsidRDefault="00C26CDD">
      <w:pPr>
        <w:spacing w:line="240" w:lineRule="auto"/>
      </w:pPr>
    </w:p>
    <w:p w14:paraId="66384C2A" w14:textId="013B803B" w:rsidR="002B534A" w:rsidRDefault="002B534A">
      <w:pPr>
        <w:spacing w:line="240" w:lineRule="auto"/>
      </w:pPr>
    </w:p>
    <w:p w14:paraId="62B2FC26" w14:textId="77777777" w:rsidR="002B534A" w:rsidRDefault="002B534A">
      <w:pPr>
        <w:spacing w:line="240" w:lineRule="auto"/>
      </w:pPr>
    </w:p>
    <w:p w14:paraId="6D56BDA8" w14:textId="77777777" w:rsidR="00C26CDD" w:rsidRPr="005326CF" w:rsidRDefault="00C26CDD" w:rsidP="00C26CDD">
      <w:pPr>
        <w:pStyle w:val="Heading2"/>
        <w:ind w:left="359"/>
        <w:rPr>
          <w:rFonts w:ascii="Arial" w:hAnsi="Arial" w:cs="Arial"/>
          <w:sz w:val="24"/>
          <w:szCs w:val="24"/>
        </w:rPr>
      </w:pPr>
      <w:bookmarkStart w:id="1" w:name="_Toc378009134"/>
      <w:bookmarkStart w:id="2" w:name="_Toc75116809"/>
      <w:bookmarkStart w:id="3" w:name="_Toc92208680"/>
      <w:bookmarkStart w:id="4" w:name="_Toc92981940"/>
      <w:r w:rsidRPr="005326CF">
        <w:rPr>
          <w:rFonts w:ascii="Arial" w:hAnsi="Arial" w:cs="Arial"/>
          <w:sz w:val="24"/>
          <w:szCs w:val="24"/>
        </w:rPr>
        <w:lastRenderedPageBreak/>
        <w:t>Índice de figuras</w:t>
      </w:r>
      <w:bookmarkEnd w:id="1"/>
      <w:bookmarkEnd w:id="2"/>
      <w:bookmarkEnd w:id="3"/>
      <w:bookmarkEnd w:id="4"/>
    </w:p>
    <w:p w14:paraId="33B6B857" w14:textId="77777777" w:rsidR="00C26CDD" w:rsidRPr="005326CF" w:rsidRDefault="00C26CDD">
      <w:pPr>
        <w:spacing w:line="240" w:lineRule="auto"/>
        <w:rPr>
          <w:rFonts w:ascii="Arial" w:hAnsi="Arial" w:cs="Arial"/>
        </w:rPr>
      </w:pPr>
    </w:p>
    <w:p w14:paraId="39E9537B" w14:textId="54311895" w:rsidR="005326CF" w:rsidRPr="005326CF" w:rsidRDefault="00C26CDD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r w:rsidRPr="005326CF">
        <w:rPr>
          <w:rFonts w:ascii="Arial" w:hAnsi="Arial" w:cs="Arial"/>
        </w:rPr>
        <w:fldChar w:fldCharType="begin"/>
      </w:r>
      <w:r w:rsidRPr="005326CF">
        <w:rPr>
          <w:rFonts w:ascii="Arial" w:hAnsi="Arial" w:cs="Arial"/>
        </w:rPr>
        <w:instrText xml:space="preserve"> TOC \h \z \c "Figura" </w:instrText>
      </w:r>
      <w:r w:rsidRPr="005326CF">
        <w:rPr>
          <w:rFonts w:ascii="Arial" w:hAnsi="Arial" w:cs="Arial"/>
        </w:rPr>
        <w:fldChar w:fldCharType="separate"/>
      </w:r>
      <w:hyperlink w:anchor="_Toc92981957" w:history="1">
        <w:r w:rsidR="005326CF" w:rsidRPr="005326CF">
          <w:rPr>
            <w:rStyle w:val="Hyperlink"/>
            <w:rFonts w:ascii="Arial" w:hAnsi="Arial" w:cs="Arial"/>
            <w:noProof/>
          </w:rPr>
          <w:t>Figura 1 - Logotipo da Empresa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_Toc92981957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9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47345A2B" w14:textId="7055B37D" w:rsidR="005326CF" w:rsidRPr="005326CF" w:rsidRDefault="000F32AA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8" w:history="1">
        <w:r w:rsidR="005326CF" w:rsidRPr="005326CF">
          <w:rPr>
            <w:rStyle w:val="Hyperlink"/>
            <w:rFonts w:ascii="Arial" w:hAnsi="Arial" w:cs="Arial"/>
            <w:noProof/>
          </w:rPr>
          <w:t>Figura 2 - Materiais Recolhido em 2019 pelo SulDouro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_Toc92981958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14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3E73FE36" w14:textId="2E70EEB8" w:rsidR="005326CF" w:rsidRPr="005326CF" w:rsidRDefault="000F32AA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r:id="rId11" w:anchor="_Toc92981959" w:history="1">
        <w:r w:rsidR="005326CF" w:rsidRPr="005326CF">
          <w:rPr>
            <w:rStyle w:val="Hyperlink"/>
            <w:rFonts w:ascii="Arial" w:hAnsi="Arial" w:cs="Arial"/>
            <w:noProof/>
          </w:rPr>
          <w:t>Figura 3 - Dados Estatísticos de Visitas na Página Web do Freecycle (similarweb, s.d.)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_Toc92981959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17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199BAD75" w14:textId="02EC2840" w:rsidR="00C26CDD" w:rsidRPr="005326CF" w:rsidRDefault="00C26CDD">
      <w:pPr>
        <w:spacing w:line="240" w:lineRule="auto"/>
        <w:rPr>
          <w:rFonts w:ascii="Arial" w:hAnsi="Arial" w:cs="Arial"/>
        </w:rPr>
      </w:pPr>
      <w:r w:rsidRPr="005326CF">
        <w:rPr>
          <w:rFonts w:ascii="Arial" w:hAnsi="Arial" w:cs="Arial"/>
        </w:rPr>
        <w:fldChar w:fldCharType="end"/>
      </w:r>
    </w:p>
    <w:p w14:paraId="045A12E3" w14:textId="405DD6D3" w:rsidR="00C26CDD" w:rsidRDefault="00C26CDD" w:rsidP="00C26CDD">
      <w:pPr>
        <w:pStyle w:val="Heading2"/>
        <w:ind w:left="359"/>
        <w:rPr>
          <w:rFonts w:ascii="Arial" w:hAnsi="Arial" w:cs="Arial"/>
          <w:sz w:val="24"/>
          <w:szCs w:val="24"/>
        </w:rPr>
      </w:pPr>
      <w:bookmarkStart w:id="5" w:name="_Toc92981941"/>
      <w:r w:rsidRPr="005326CF">
        <w:rPr>
          <w:rFonts w:ascii="Arial" w:hAnsi="Arial" w:cs="Arial"/>
          <w:sz w:val="24"/>
          <w:szCs w:val="24"/>
        </w:rPr>
        <w:t>Índice de Tabelas</w:t>
      </w:r>
      <w:bookmarkEnd w:id="5"/>
    </w:p>
    <w:p w14:paraId="6B074061" w14:textId="77777777" w:rsidR="005326CF" w:rsidRPr="005326CF" w:rsidRDefault="005326CF" w:rsidP="005326CF"/>
    <w:p w14:paraId="58D9E20B" w14:textId="5DA46EC2" w:rsidR="005326CF" w:rsidRPr="005326CF" w:rsidRDefault="00C26CDD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r w:rsidRPr="005326CF">
        <w:rPr>
          <w:rFonts w:ascii="Arial" w:hAnsi="Arial" w:cs="Arial"/>
        </w:rPr>
        <w:fldChar w:fldCharType="begin"/>
      </w:r>
      <w:r w:rsidRPr="005326CF">
        <w:rPr>
          <w:rFonts w:ascii="Arial" w:hAnsi="Arial" w:cs="Arial"/>
        </w:rPr>
        <w:instrText xml:space="preserve"> TOC \h \z \c "Tabela" </w:instrText>
      </w:r>
      <w:r w:rsidRPr="005326CF">
        <w:rPr>
          <w:rFonts w:ascii="Arial" w:hAnsi="Arial" w:cs="Arial"/>
        </w:rPr>
        <w:fldChar w:fldCharType="separate"/>
      </w:r>
      <w:hyperlink r:id="rId12" w:anchor="_Toc92981954" w:history="1">
        <w:r w:rsidR="005326CF" w:rsidRPr="005326CF">
          <w:rPr>
            <w:rStyle w:val="Hyperlink"/>
            <w:rFonts w:ascii="Arial" w:hAnsi="Arial" w:cs="Arial"/>
            <w:noProof/>
          </w:rPr>
          <w:t>Tabela 1 -Diferenças entre o Marketing Comercial e o Marketing Social (Silva &amp; Minciotti, 2005)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_Toc92981954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13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39C193EB" w14:textId="3260CFEE" w:rsidR="005326CF" w:rsidRPr="005326CF" w:rsidRDefault="000F32AA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5" w:history="1">
        <w:r w:rsidR="005326CF" w:rsidRPr="005326CF">
          <w:rPr>
            <w:rStyle w:val="Hyperlink"/>
            <w:rFonts w:ascii="Arial" w:hAnsi="Arial" w:cs="Arial"/>
            <w:noProof/>
          </w:rPr>
          <w:t>Tabela 2 - Fatores Positivos e Negativos da PESTAL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_Toc92981955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15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525462A1" w14:textId="27B8700D" w:rsidR="005326CF" w:rsidRPr="005326CF" w:rsidRDefault="000F32AA">
      <w:pPr>
        <w:pStyle w:val="TableofFigur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6" w:history="1">
        <w:r w:rsidR="005326CF" w:rsidRPr="005326CF">
          <w:rPr>
            <w:rStyle w:val="Hyperlink"/>
            <w:rFonts w:ascii="Arial" w:hAnsi="Arial" w:cs="Arial"/>
            <w:noProof/>
          </w:rPr>
          <w:t>Tabela 3 - Tabela geral da Concorrência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_Toc92981956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18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7EDBF6D2" w14:textId="0A58A68A" w:rsidR="00C26CDD" w:rsidRPr="005326CF" w:rsidRDefault="00C26CDD" w:rsidP="00C26CDD">
      <w:pPr>
        <w:rPr>
          <w:rFonts w:ascii="Arial" w:hAnsi="Arial" w:cs="Arial"/>
        </w:rPr>
      </w:pPr>
      <w:r w:rsidRPr="005326CF">
        <w:rPr>
          <w:rFonts w:ascii="Arial" w:hAnsi="Arial" w:cs="Arial"/>
        </w:rPr>
        <w:fldChar w:fldCharType="end"/>
      </w:r>
    </w:p>
    <w:p w14:paraId="5798DE48" w14:textId="77777777" w:rsidR="008F520A" w:rsidRPr="005326CF" w:rsidRDefault="008F520A">
      <w:pPr>
        <w:spacing w:line="240" w:lineRule="auto"/>
        <w:rPr>
          <w:rFonts w:ascii="Arial" w:hAnsi="Arial" w:cs="Arial"/>
        </w:rPr>
      </w:pPr>
    </w:p>
    <w:p w14:paraId="1E946413" w14:textId="77777777" w:rsidR="00C26CDD" w:rsidRDefault="00C26CDD">
      <w:pPr>
        <w:spacing w:line="240" w:lineRule="auto"/>
      </w:pPr>
    </w:p>
    <w:p w14:paraId="3DCFE04E" w14:textId="77777777" w:rsidR="00C26CDD" w:rsidRDefault="00C26CDD">
      <w:pPr>
        <w:spacing w:line="240" w:lineRule="auto"/>
      </w:pPr>
    </w:p>
    <w:p w14:paraId="6ADCDB0A" w14:textId="77777777" w:rsidR="00C26CDD" w:rsidRDefault="00C26CDD">
      <w:pPr>
        <w:spacing w:line="240" w:lineRule="auto"/>
      </w:pPr>
    </w:p>
    <w:p w14:paraId="35CBEC25" w14:textId="77777777" w:rsidR="00C26CDD" w:rsidRDefault="00C26CDD">
      <w:pPr>
        <w:spacing w:line="240" w:lineRule="auto"/>
      </w:pPr>
    </w:p>
    <w:p w14:paraId="6B2F154A" w14:textId="77777777" w:rsidR="00C26CDD" w:rsidRDefault="00C26CDD">
      <w:pPr>
        <w:spacing w:line="240" w:lineRule="auto"/>
      </w:pPr>
    </w:p>
    <w:p w14:paraId="0850AD86" w14:textId="77777777" w:rsidR="00C26CDD" w:rsidRDefault="00C26CDD">
      <w:pPr>
        <w:spacing w:line="240" w:lineRule="auto"/>
      </w:pPr>
    </w:p>
    <w:p w14:paraId="1A1DA80D" w14:textId="77777777" w:rsidR="00C26CDD" w:rsidRDefault="00C26CDD">
      <w:pPr>
        <w:spacing w:line="240" w:lineRule="auto"/>
      </w:pPr>
    </w:p>
    <w:p w14:paraId="7EC4C14D" w14:textId="77777777" w:rsidR="00C26CDD" w:rsidRDefault="00C26CDD">
      <w:pPr>
        <w:spacing w:line="240" w:lineRule="auto"/>
      </w:pPr>
    </w:p>
    <w:p w14:paraId="5D38AB38" w14:textId="77777777" w:rsidR="00C26CDD" w:rsidRDefault="00C26CDD">
      <w:pPr>
        <w:spacing w:line="240" w:lineRule="auto"/>
      </w:pPr>
    </w:p>
    <w:p w14:paraId="620D741C" w14:textId="77777777" w:rsidR="00C26CDD" w:rsidRDefault="00C26CDD">
      <w:pPr>
        <w:spacing w:line="240" w:lineRule="auto"/>
      </w:pPr>
    </w:p>
    <w:p w14:paraId="392C3E2C" w14:textId="77777777" w:rsidR="00C26CDD" w:rsidRDefault="00C26CDD">
      <w:pPr>
        <w:spacing w:line="240" w:lineRule="auto"/>
      </w:pPr>
    </w:p>
    <w:p w14:paraId="7159FC51" w14:textId="77777777" w:rsidR="00C26CDD" w:rsidRDefault="00C26CDD">
      <w:pPr>
        <w:spacing w:line="240" w:lineRule="auto"/>
      </w:pPr>
    </w:p>
    <w:p w14:paraId="2431A391" w14:textId="77777777" w:rsidR="00C26CDD" w:rsidRDefault="00C26CDD">
      <w:pPr>
        <w:spacing w:line="240" w:lineRule="auto"/>
      </w:pPr>
    </w:p>
    <w:p w14:paraId="1F5CBA22" w14:textId="77777777" w:rsidR="00C26CDD" w:rsidRDefault="00C26CDD">
      <w:pPr>
        <w:spacing w:line="240" w:lineRule="auto"/>
      </w:pPr>
    </w:p>
    <w:p w14:paraId="63C43A6B" w14:textId="2EA0ED4E" w:rsidR="002B534A" w:rsidRDefault="002B534A">
      <w:pPr>
        <w:spacing w:line="240" w:lineRule="auto"/>
      </w:pPr>
    </w:p>
    <w:p w14:paraId="6EBC91B7" w14:textId="77777777" w:rsidR="002B534A" w:rsidRDefault="002B534A">
      <w:pPr>
        <w:spacing w:line="240" w:lineRule="auto"/>
      </w:pPr>
    </w:p>
    <w:p w14:paraId="629FA622" w14:textId="77777777" w:rsidR="008F520A" w:rsidRPr="00042522" w:rsidRDefault="00BB6E60" w:rsidP="0094007D">
      <w:pPr>
        <w:pStyle w:val="Heading2"/>
        <w:numPr>
          <w:ilvl w:val="0"/>
          <w:numId w:val="14"/>
        </w:numPr>
        <w:rPr>
          <w:rFonts w:ascii="Arial" w:hAnsi="Arial" w:cs="Arial"/>
        </w:rPr>
      </w:pPr>
      <w:bookmarkStart w:id="6" w:name="_Toc92981942"/>
      <w:r w:rsidRPr="00042522">
        <w:rPr>
          <w:rFonts w:ascii="Arial" w:hAnsi="Arial" w:cs="Arial"/>
        </w:rPr>
        <w:t>Introdução</w:t>
      </w:r>
      <w:bookmarkEnd w:id="6"/>
    </w:p>
    <w:p w14:paraId="21B563DC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Consumir o que quer que seja por si só, não é um problema. O consumo é necessário e funciona como uma base à sobrevivência de toda e qualquer espécie. Ao respirar consumimos ar; para estarmos hidratados, consumimos água; para sobrevivermos e mantermo-nos saudáveis, necessitamos de nos alimentar. Isto é transversal a todas as espécies que coabitam connosco neste maravilhoso planeta chamado terra. São atos naturais que sempre existiram e que precisamos para nos mantermos vivos.</w:t>
      </w:r>
    </w:p>
    <w:p w14:paraId="46C4ABEA" w14:textId="4A9ADAC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 xml:space="preserve">O problema está precisamente </w:t>
      </w:r>
      <w:r w:rsidR="00B3078A">
        <w:rPr>
          <w:rFonts w:ascii="Arial" w:hAnsi="Arial" w:cs="Arial"/>
        </w:rPr>
        <w:t>em</w:t>
      </w:r>
      <w:r w:rsidRPr="00042522">
        <w:rPr>
          <w:rFonts w:ascii="Arial" w:hAnsi="Arial" w:cs="Arial"/>
        </w:rPr>
        <w:t xml:space="preserve"> conseguir escoar e reutilizar de forma equilibrada todo o resultado deste consumo exagerado e impulsivo que nos leva a usar, abusar e deitar fora. Ao colocar no lixo estamos a introduzir materiais de todo o tipo (plástico, vidro, alumínio, papel, tecidos, borracha </w:t>
      </w:r>
      <w:proofErr w:type="spellStart"/>
      <w:r w:rsidRPr="00042522">
        <w:rPr>
          <w:rFonts w:ascii="Arial" w:hAnsi="Arial" w:cs="Arial"/>
        </w:rPr>
        <w:t>etc</w:t>
      </w:r>
      <w:proofErr w:type="spellEnd"/>
      <w:r w:rsidRPr="00042522">
        <w:rPr>
          <w:rFonts w:ascii="Arial" w:hAnsi="Arial" w:cs="Arial"/>
        </w:rPr>
        <w:t>) neste circuito. Esta prática pode ser evitada promovendo a sua troca ou até venda por valores residuais.</w:t>
      </w:r>
    </w:p>
    <w:p w14:paraId="0204044E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objetivo da plataforma é promover a troca de bens e serviços, a reutilização, evitar o desperdício e capitalizar a solidariedade para com os mais desfavorecidos.</w:t>
      </w:r>
    </w:p>
    <w:p w14:paraId="6F25E512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Recuperar, Reduzir, Reutilizar, Reciclar. Porquê destruir o que pode ser reutilizado? </w:t>
      </w:r>
    </w:p>
    <w:p w14:paraId="1BD1E159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Reutilize o que, a princípio, parece não ter mais usabilidade.     </w:t>
      </w:r>
    </w:p>
    <w:p w14:paraId="5DBEDCD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desafio consiste no desenvolvimento de website e aplicação móvel com a finalidade de promover a troca e doação de todo o tipo de produtos e serviços promovendo assim a sustentabilidade e solidariedade social, evitando sobretudo que estes acabem no lixo muitas vezes em sítios impróprios.</w:t>
      </w:r>
    </w:p>
    <w:p w14:paraId="7E2ADED9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projeto tem um cariz de sensibilização para o problema da sustentabilidade ambiental e social, ao lançarmos a plataforma é nosso objetivo alargarmos o leque de público-alvo a atingir e por consequência promover a mudança comportamental da nossa sociedade.</w:t>
      </w:r>
    </w:p>
    <w:p w14:paraId="4DB41441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 xml:space="preserve">Comportamento gera comportamento, acreditamos que por muito reduzida que seja a fação da sociedade a aderir à plataforma, a atitude destes a curto médio prazo terá um impacto diferenciado na sociedade. </w:t>
      </w:r>
    </w:p>
    <w:p w14:paraId="1079F15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lastRenderedPageBreak/>
        <w:t>Segundo Marcos Cobra (Marcos Cobra, 1986) o marketing social consiste no intercâmbio de valores não necessariamente físicos nem económicos, mas que podem ser sociais, morais ou políticos, sendo utilizado para vender ideias ou propósitos que proporcionem bem-estar à comunidade.</w:t>
      </w:r>
    </w:p>
    <w:p w14:paraId="312C1D0D" w14:textId="77777777" w:rsidR="008F520A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>Este é o nosso propósito!</w:t>
      </w:r>
    </w:p>
    <w:p w14:paraId="04634708" w14:textId="77777777" w:rsidR="00042522" w:rsidRPr="00042522" w:rsidRDefault="00042522">
      <w:pPr>
        <w:rPr>
          <w:rFonts w:ascii="Arial" w:hAnsi="Arial" w:cs="Arial"/>
          <w:b/>
        </w:rPr>
      </w:pPr>
    </w:p>
    <w:p w14:paraId="6FA8A012" w14:textId="2A7F6AFC" w:rsidR="008F520A" w:rsidRPr="00042522" w:rsidRDefault="00BB6E60" w:rsidP="0094007D">
      <w:pPr>
        <w:pStyle w:val="Heading2"/>
        <w:numPr>
          <w:ilvl w:val="0"/>
          <w:numId w:val="14"/>
        </w:numPr>
        <w:rPr>
          <w:rFonts w:ascii="Arial" w:hAnsi="Arial" w:cs="Arial"/>
        </w:rPr>
      </w:pPr>
      <w:bookmarkStart w:id="7" w:name="_Toc92981943"/>
      <w:r w:rsidRPr="00042522">
        <w:rPr>
          <w:rFonts w:ascii="Arial" w:hAnsi="Arial" w:cs="Arial"/>
        </w:rPr>
        <w:t>Análise</w:t>
      </w:r>
      <w:r w:rsidR="00B841B8">
        <w:rPr>
          <w:rFonts w:ascii="Arial" w:hAnsi="Arial" w:cs="Arial"/>
        </w:rPr>
        <w:t xml:space="preserve"> Ambiente</w:t>
      </w:r>
      <w:r w:rsidRPr="00042522">
        <w:rPr>
          <w:rFonts w:ascii="Arial" w:hAnsi="Arial" w:cs="Arial"/>
        </w:rPr>
        <w:t xml:space="preserve"> Intern</w:t>
      </w:r>
      <w:r w:rsidR="00846DC1">
        <w:rPr>
          <w:rFonts w:ascii="Arial" w:hAnsi="Arial" w:cs="Arial"/>
        </w:rPr>
        <w:t>o</w:t>
      </w:r>
      <w:bookmarkEnd w:id="7"/>
    </w:p>
    <w:p w14:paraId="3311CC26" w14:textId="77777777" w:rsidR="00042522" w:rsidRPr="00042522" w:rsidRDefault="00042522" w:rsidP="00042522"/>
    <w:p w14:paraId="4CD1A027" w14:textId="77777777" w:rsidR="008F520A" w:rsidRPr="00042522" w:rsidRDefault="00BB6E60" w:rsidP="0094007D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8" w:name="_Toc92981944"/>
      <w:r w:rsidRPr="00042522">
        <w:rPr>
          <w:rFonts w:ascii="Arial" w:hAnsi="Arial" w:cs="Arial"/>
        </w:rPr>
        <w:t>Missão, Visão e valores</w:t>
      </w:r>
      <w:bookmarkEnd w:id="8"/>
    </w:p>
    <w:p w14:paraId="20F9C38C" w14:textId="77777777" w:rsidR="008F520A" w:rsidRDefault="00042522">
      <w:pPr>
        <w:ind w:left="-1134" w:firstLine="56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EA8FE2" wp14:editId="2D9EBB0E">
            <wp:simplePos x="0" y="0"/>
            <wp:positionH relativeFrom="page">
              <wp:align>center</wp:align>
            </wp:positionH>
            <wp:positionV relativeFrom="paragraph">
              <wp:posOffset>370180</wp:posOffset>
            </wp:positionV>
            <wp:extent cx="5895975" cy="3796665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FA15C" w14:textId="77777777" w:rsidR="008F520A" w:rsidRDefault="008F520A">
      <w:pPr>
        <w:ind w:left="-1134" w:firstLine="567"/>
      </w:pPr>
    </w:p>
    <w:p w14:paraId="406E158C" w14:textId="77777777" w:rsidR="008F520A" w:rsidRDefault="008F520A" w:rsidP="007D02C0"/>
    <w:p w14:paraId="5A3D6E81" w14:textId="77777777" w:rsidR="008F520A" w:rsidRPr="00042522" w:rsidRDefault="00BB6E60" w:rsidP="0094007D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9" w:name="_Toc92981945"/>
      <w:r w:rsidRPr="00042522">
        <w:rPr>
          <w:rFonts w:ascii="Arial" w:hAnsi="Arial" w:cs="Arial"/>
        </w:rPr>
        <w:lastRenderedPageBreak/>
        <w:t>Objetivos</w:t>
      </w:r>
      <w:bookmarkEnd w:id="9"/>
    </w:p>
    <w:p w14:paraId="01C5321E" w14:textId="23D47E5B" w:rsidR="008F520A" w:rsidRDefault="00042522" w:rsidP="0004252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7AC0E2" wp14:editId="29466BCE">
            <wp:simplePos x="0" y="0"/>
            <wp:positionH relativeFrom="margin">
              <wp:align>center</wp:align>
            </wp:positionH>
            <wp:positionV relativeFrom="paragraph">
              <wp:posOffset>1205357</wp:posOffset>
            </wp:positionV>
            <wp:extent cx="4381500" cy="6685280"/>
            <wp:effectExtent l="0" t="0" r="0" b="1270"/>
            <wp:wrapTopAndBottom/>
            <wp:docPr id="209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8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60" w:rsidRPr="00042522">
        <w:rPr>
          <w:rFonts w:ascii="Arial" w:hAnsi="Arial" w:cs="Arial"/>
        </w:rPr>
        <w:t>O objetivo passa por segmentar o público-alvo, desenvolvimento e teste da plataforma, ter uma comunicação fluida e direta, estratégias de incentivo e foment</w:t>
      </w:r>
      <w:r>
        <w:rPr>
          <w:rFonts w:ascii="Arial" w:hAnsi="Arial" w:cs="Arial"/>
        </w:rPr>
        <w:t xml:space="preserve">o </w:t>
      </w:r>
      <w:r w:rsidR="00BB6E60" w:rsidRPr="00042522">
        <w:rPr>
          <w:rFonts w:ascii="Arial" w:hAnsi="Arial" w:cs="Arial"/>
        </w:rPr>
        <w:t>teoria de troca, para maximizar a resposta dos utilizadores aderentes escolhidos como alvo.</w:t>
      </w:r>
    </w:p>
    <w:p w14:paraId="0EC4EDA1" w14:textId="7337E58C" w:rsidR="003055A3" w:rsidRPr="003055A3" w:rsidRDefault="003055A3" w:rsidP="00B466EF">
      <w:pPr>
        <w:pStyle w:val="Caption"/>
        <w:rPr>
          <w:rFonts w:ascii="Arial" w:hAnsi="Arial" w:cs="Arial"/>
        </w:rPr>
      </w:pPr>
      <w:r>
        <w:rPr>
          <w:rFonts w:ascii="Arial" w:hAnsi="Arial" w:cs="Arial"/>
        </w:rPr>
        <w:tab/>
      </w:r>
      <w:sdt>
        <w:sdtPr>
          <w:id w:val="-620302579"/>
          <w:citation/>
        </w:sdtPr>
        <w:sdtEndPr/>
        <w:sdtContent>
          <w:r w:rsidRPr="00B466EF">
            <w:fldChar w:fldCharType="begin"/>
          </w:r>
          <w:r w:rsidRPr="00B466EF">
            <w:instrText xml:space="preserve"> CITATION Kot \l 2070 </w:instrText>
          </w:r>
          <w:r w:rsidRPr="00B466EF">
            <w:fldChar w:fldCharType="separate"/>
          </w:r>
          <w:r w:rsidR="006A3D5B" w:rsidRPr="00B466EF">
            <w:t>(Kotler P., Roberto, E.L., 1992)</w:t>
          </w:r>
          <w:r w:rsidRPr="00B466EF">
            <w:fldChar w:fldCharType="end"/>
          </w:r>
        </w:sdtContent>
      </w:sdt>
    </w:p>
    <w:p w14:paraId="74D06AF1" w14:textId="1000AC98" w:rsidR="003055A3" w:rsidRDefault="005A610A" w:rsidP="0041152E">
      <w:pPr>
        <w:ind w:left="709"/>
      </w:pPr>
      <w:r>
        <w:rPr>
          <w:noProof/>
        </w:rPr>
        <w:lastRenderedPageBreak/>
        <w:drawing>
          <wp:inline distT="0" distB="0" distL="0" distR="0" wp14:anchorId="2EC6571B" wp14:editId="37CBF20D">
            <wp:extent cx="4981575" cy="290558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18" cy="290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9F3B4" w14:textId="453D3F2C" w:rsidR="005A610A" w:rsidRPr="00B466EF" w:rsidRDefault="000F32AA" w:rsidP="00B466EF">
      <w:pPr>
        <w:jc w:val="left"/>
        <w:rPr>
          <w:sz w:val="18"/>
          <w:szCs w:val="18"/>
        </w:rPr>
      </w:pPr>
      <w:sdt>
        <w:sdtPr>
          <w:rPr>
            <w:sz w:val="18"/>
            <w:szCs w:val="18"/>
          </w:rPr>
          <w:id w:val="386846830"/>
          <w:citation/>
        </w:sdtPr>
        <w:sdtEndPr/>
        <w:sdtContent>
          <w:r w:rsidR="005A610A" w:rsidRPr="00B466EF">
            <w:rPr>
              <w:sz w:val="18"/>
              <w:szCs w:val="18"/>
            </w:rPr>
            <w:fldChar w:fldCharType="begin"/>
          </w:r>
          <w:r w:rsidR="005A610A" w:rsidRPr="00B466EF">
            <w:rPr>
              <w:sz w:val="18"/>
              <w:szCs w:val="18"/>
            </w:rPr>
            <w:instrText xml:space="preserve"> CITATION Kot78 \l 2070 </w:instrText>
          </w:r>
          <w:r w:rsidR="005A610A" w:rsidRPr="00B466EF">
            <w:rPr>
              <w:sz w:val="18"/>
              <w:szCs w:val="18"/>
            </w:rPr>
            <w:fldChar w:fldCharType="separate"/>
          </w:r>
          <w:r w:rsidR="006A3D5B" w:rsidRPr="00B466EF">
            <w:rPr>
              <w:noProof/>
              <w:sz w:val="18"/>
              <w:szCs w:val="18"/>
            </w:rPr>
            <w:t>(Kotler, 1978)</w:t>
          </w:r>
          <w:r w:rsidR="005A610A" w:rsidRPr="00B466EF">
            <w:rPr>
              <w:sz w:val="18"/>
              <w:szCs w:val="18"/>
            </w:rPr>
            <w:fldChar w:fldCharType="end"/>
          </w:r>
        </w:sdtContent>
      </w:sdt>
    </w:p>
    <w:p w14:paraId="431FF4DD" w14:textId="77777777" w:rsidR="009C6FEB" w:rsidRPr="005A610A" w:rsidRDefault="009C6FEB" w:rsidP="005A610A"/>
    <w:p w14:paraId="2EECE202" w14:textId="0A68E2C6" w:rsidR="00BC69A2" w:rsidRPr="00CB6F91" w:rsidRDefault="00BC69A2" w:rsidP="00BC69A2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10" w:name="_Toc92981946"/>
      <w:r w:rsidRPr="00CB6F91">
        <w:rPr>
          <w:rFonts w:ascii="Arial" w:hAnsi="Arial" w:cs="Arial"/>
        </w:rPr>
        <w:t>Apresentação da empresa</w:t>
      </w:r>
      <w:bookmarkEnd w:id="10"/>
    </w:p>
    <w:p w14:paraId="50A730AE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O projeto </w:t>
      </w:r>
      <w:proofErr w:type="spellStart"/>
      <w:r w:rsidRPr="00CB6F91">
        <w:rPr>
          <w:rFonts w:ascii="Arial" w:hAnsi="Arial" w:cs="Arial"/>
        </w:rPr>
        <w:t>À</w:t>
      </w:r>
      <w:r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>orla</w:t>
      </w:r>
      <w:proofErr w:type="spellEnd"/>
      <w:r w:rsidRPr="00CB6F91">
        <w:rPr>
          <w:rFonts w:ascii="Arial" w:hAnsi="Arial" w:cs="Arial"/>
        </w:rPr>
        <w:t xml:space="preserve"> consiste no desenvolvimento de um </w:t>
      </w:r>
      <w:r w:rsidRPr="00CB6F91">
        <w:rPr>
          <w:rFonts w:ascii="Arial" w:hAnsi="Arial" w:cs="Arial"/>
          <w:i/>
        </w:rPr>
        <w:t xml:space="preserve">website e aplicação móvel </w:t>
      </w:r>
      <w:r w:rsidRPr="00CB6F91">
        <w:rPr>
          <w:rFonts w:ascii="Arial" w:hAnsi="Arial" w:cs="Arial"/>
        </w:rPr>
        <w:t xml:space="preserve">com a finalidade de incentivar a troca e doação de todo o tipo de produtos e serviços promovendo assim a sustentabilidade e solidariedade social. </w:t>
      </w:r>
    </w:p>
    <w:p w14:paraId="390367C4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A plataforma terá 2 verticais:</w:t>
      </w:r>
    </w:p>
    <w:p w14:paraId="3E594AB4" w14:textId="77777777" w:rsidR="001E165F" w:rsidRPr="001C1ECA" w:rsidRDefault="001E165F" w:rsidP="001E165F">
      <w:pPr>
        <w:numPr>
          <w:ilvl w:val="0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 w:rsidRPr="00CB6F91">
        <w:rPr>
          <w:rFonts w:ascii="Arial" w:hAnsi="Arial" w:cs="Arial"/>
          <w:color w:val="000000"/>
        </w:rPr>
        <w:t>Serviços</w:t>
      </w:r>
      <w:r>
        <w:rPr>
          <w:rFonts w:ascii="Arial" w:hAnsi="Arial" w:cs="Arial"/>
          <w:color w:val="000000"/>
        </w:rPr>
        <w:t xml:space="preserve"> </w:t>
      </w:r>
    </w:p>
    <w:p w14:paraId="0293B1C9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Assistência Técnica (Eletrónica, Telemóveis, TV, Máquinas Domésticas)</w:t>
      </w:r>
    </w:p>
    <w:p w14:paraId="7718300D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Aulas (Informática, </w:t>
      </w:r>
      <w:proofErr w:type="spellStart"/>
      <w:r>
        <w:rPr>
          <w:rFonts w:ascii="Arial" w:hAnsi="Arial" w:cs="Arial"/>
          <w:color w:val="000000"/>
        </w:rPr>
        <w:t>Personal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Trainer</w:t>
      </w:r>
      <w:proofErr w:type="spellEnd"/>
      <w:r>
        <w:rPr>
          <w:rFonts w:ascii="Arial" w:hAnsi="Arial" w:cs="Arial"/>
          <w:color w:val="000000"/>
        </w:rPr>
        <w:t>)</w:t>
      </w:r>
    </w:p>
    <w:p w14:paraId="75F8603A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Autos (Eletricista (Auto), Mecânico)</w:t>
      </w:r>
    </w:p>
    <w:p w14:paraId="54908B6D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Construção (Carpinteiro, Chaveiro, Eletricista, Canalizador, Jardineiro, Marceneiro, Pedreiro, Pinto, Vidraceiro, Piscineiro)</w:t>
      </w:r>
    </w:p>
    <w:p w14:paraId="4841C644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Design (Produção Gráfica, Web Designer)</w:t>
      </w:r>
    </w:p>
    <w:p w14:paraId="1E5FE73C" w14:textId="77777777" w:rsidR="001E165F" w:rsidRPr="001C1ECA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Serviços Domésticos (Cozinheiro, </w:t>
      </w:r>
      <w:proofErr w:type="spellStart"/>
      <w:r>
        <w:rPr>
          <w:rFonts w:ascii="Arial" w:hAnsi="Arial" w:cs="Arial"/>
          <w:color w:val="000000"/>
        </w:rPr>
        <w:t>b</w:t>
      </w:r>
      <w:r w:rsidRPr="00165603">
        <w:rPr>
          <w:rFonts w:ascii="Arial" w:hAnsi="Arial" w:cs="Arial"/>
          <w:color w:val="000000"/>
        </w:rPr>
        <w:t>abysitter</w:t>
      </w:r>
      <w:proofErr w:type="spellEnd"/>
      <w:r>
        <w:rPr>
          <w:rFonts w:ascii="Arial" w:hAnsi="Arial" w:cs="Arial"/>
          <w:color w:val="000000"/>
        </w:rPr>
        <w:t>, E</w:t>
      </w:r>
      <w:r w:rsidRPr="00165603">
        <w:rPr>
          <w:rFonts w:ascii="Arial" w:hAnsi="Arial" w:cs="Arial"/>
          <w:color w:val="000000"/>
        </w:rPr>
        <w:t xml:space="preserve">mpregada de </w:t>
      </w:r>
      <w:r>
        <w:rPr>
          <w:rFonts w:ascii="Arial" w:hAnsi="Arial" w:cs="Arial"/>
          <w:color w:val="000000"/>
        </w:rPr>
        <w:t>L</w:t>
      </w:r>
      <w:r w:rsidRPr="00165603">
        <w:rPr>
          <w:rFonts w:ascii="Arial" w:hAnsi="Arial" w:cs="Arial"/>
          <w:color w:val="000000"/>
        </w:rPr>
        <w:t>impeza</w:t>
      </w:r>
      <w:r>
        <w:rPr>
          <w:rFonts w:ascii="Arial" w:hAnsi="Arial" w:cs="Arial"/>
          <w:color w:val="000000"/>
        </w:rPr>
        <w:t>, Serviços Gerais</w:t>
      </w:r>
    </w:p>
    <w:p w14:paraId="6036BC0A" w14:textId="77777777" w:rsidR="001E165F" w:rsidRPr="009B1FAB" w:rsidRDefault="001E165F" w:rsidP="001E165F">
      <w:pPr>
        <w:numPr>
          <w:ilvl w:val="0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Produtos</w:t>
      </w:r>
      <w:r>
        <w:rPr>
          <w:rFonts w:ascii="Arial" w:hAnsi="Arial" w:cs="Arial"/>
          <w:color w:val="000000"/>
        </w:rPr>
        <w:t xml:space="preserve"> </w:t>
      </w:r>
    </w:p>
    <w:p w14:paraId="2ED8C445" w14:textId="77777777" w:rsidR="001E165F" w:rsidRPr="009B1FAB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  <w:color w:val="000000"/>
        </w:rPr>
        <w:lastRenderedPageBreak/>
        <w:t xml:space="preserve">Tecnologia (Acessórios; Câmaras e </w:t>
      </w:r>
      <w:proofErr w:type="spellStart"/>
      <w:r>
        <w:rPr>
          <w:rFonts w:ascii="Arial" w:hAnsi="Arial" w:cs="Arial"/>
          <w:color w:val="000000"/>
        </w:rPr>
        <w:t>Drones</w:t>
      </w:r>
      <w:proofErr w:type="spellEnd"/>
      <w:r>
        <w:rPr>
          <w:rFonts w:ascii="Arial" w:hAnsi="Arial" w:cs="Arial"/>
          <w:color w:val="000000"/>
        </w:rPr>
        <w:t xml:space="preserve">; Eletrónica; Games; Informática; </w:t>
      </w:r>
      <w:proofErr w:type="spellStart"/>
      <w:r>
        <w:rPr>
          <w:rFonts w:ascii="Arial" w:hAnsi="Arial" w:cs="Arial"/>
          <w:color w:val="000000"/>
        </w:rPr>
        <w:t>Tablets</w:t>
      </w:r>
      <w:proofErr w:type="spellEnd"/>
      <w:r>
        <w:rPr>
          <w:rFonts w:ascii="Arial" w:hAnsi="Arial" w:cs="Arial"/>
          <w:color w:val="000000"/>
        </w:rPr>
        <w:t>, Comunicação)</w:t>
      </w:r>
    </w:p>
    <w:p w14:paraId="4CEE4F7A" w14:textId="5CC58CA0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 xml:space="preserve">Casa (Móveis e Decoração, Eletrodomésticos, Ferramentas e Jardim, </w:t>
      </w:r>
      <w:proofErr w:type="spellStart"/>
      <w:r>
        <w:rPr>
          <w:rFonts w:ascii="Arial" w:hAnsi="Arial" w:cs="Arial"/>
        </w:rPr>
        <w:t>Pets</w:t>
      </w:r>
      <w:proofErr w:type="spellEnd"/>
      <w:r>
        <w:rPr>
          <w:rFonts w:ascii="Arial" w:hAnsi="Arial" w:cs="Arial"/>
        </w:rPr>
        <w:t>, Limpeza, Utilidades Domésticas)</w:t>
      </w:r>
    </w:p>
    <w:p w14:paraId="6D6BCEF0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>Cultura e Lazer (Desporto; Instrumentos Musicais; Músicas, Filmes e Séries; Livros)</w:t>
      </w:r>
    </w:p>
    <w:p w14:paraId="5BEEC24D" w14:textId="77777777" w:rsidR="001E165F" w:rsidRPr="009B1FAB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 xml:space="preserve">Estilo e Bem-Estar (Beleza; Malas e Mochilas, Moda, Perfumaria,) </w:t>
      </w:r>
    </w:p>
    <w:p w14:paraId="394801DA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Dentro destas verticais teremos 3 segmentos:</w:t>
      </w:r>
    </w:p>
    <w:p w14:paraId="1A7BCF15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Pedidos</w:t>
      </w:r>
    </w:p>
    <w:p w14:paraId="1AC405A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 xml:space="preserve">Doações </w:t>
      </w:r>
    </w:p>
    <w:p w14:paraId="6D1A049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Trocas</w:t>
      </w:r>
    </w:p>
    <w:p w14:paraId="1A2F6A7B" w14:textId="77777777" w:rsidR="00BC69A2" w:rsidRDefault="00BC69A2" w:rsidP="00BC69A2">
      <w:r w:rsidRPr="00CB6F91">
        <w:rPr>
          <w:rFonts w:ascii="Arial" w:hAnsi="Arial" w:cs="Arial"/>
        </w:rPr>
        <w:t>O propósito da iniciativa será Recuperar, Reduzir, Reutilizar, Reciclar</w:t>
      </w:r>
      <w:r>
        <w:t>.</w:t>
      </w:r>
    </w:p>
    <w:p w14:paraId="28149EC4" w14:textId="77777777" w:rsidR="00BC69A2" w:rsidRDefault="00BC69A2" w:rsidP="00BC69A2">
      <w:pPr>
        <w:keepNext/>
        <w:ind w:left="2410"/>
      </w:pPr>
      <w:r>
        <w:rPr>
          <w:noProof/>
        </w:rPr>
        <w:drawing>
          <wp:inline distT="114300" distB="114300" distL="114300" distR="114300" wp14:anchorId="3B9E409A" wp14:editId="412139B3">
            <wp:extent cx="2707323" cy="2778568"/>
            <wp:effectExtent l="0" t="0" r="0" b="0"/>
            <wp:docPr id="210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323" cy="277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93E1" w14:textId="2EC88785" w:rsidR="00BC69A2" w:rsidRDefault="00BC69A2" w:rsidP="00BC69A2">
      <w:pPr>
        <w:pStyle w:val="Caption"/>
      </w:pPr>
      <w:bookmarkStart w:id="11" w:name="_Toc92981957"/>
      <w:r>
        <w:t xml:space="preserve">Figura </w:t>
      </w:r>
      <w:r w:rsidR="000F32AA">
        <w:fldChar w:fldCharType="begin"/>
      </w:r>
      <w:r w:rsidR="000F32AA">
        <w:instrText xml:space="preserve"> SEQ Figura \* ARABIC </w:instrText>
      </w:r>
      <w:r w:rsidR="000F32AA">
        <w:fldChar w:fldCharType="separate"/>
      </w:r>
      <w:r w:rsidR="00B745D5">
        <w:rPr>
          <w:noProof/>
        </w:rPr>
        <w:t>1</w:t>
      </w:r>
      <w:r w:rsidR="000F32AA">
        <w:rPr>
          <w:noProof/>
        </w:rPr>
        <w:fldChar w:fldCharType="end"/>
      </w:r>
      <w:r>
        <w:t xml:space="preserve"> - Logotipo da Empresa</w:t>
      </w:r>
      <w:bookmarkEnd w:id="11"/>
    </w:p>
    <w:p w14:paraId="4F04EDF0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Os utilizadores da plataforma terão 2 formas de aceder ao conteúdo desta, através de aplicação móvel disponível na </w:t>
      </w:r>
      <w:r w:rsidRPr="00CB6F91">
        <w:rPr>
          <w:rFonts w:ascii="Arial" w:hAnsi="Arial" w:cs="Arial"/>
          <w:i/>
        </w:rPr>
        <w:t xml:space="preserve">Google Play </w:t>
      </w:r>
      <w:proofErr w:type="spellStart"/>
      <w:r w:rsidRPr="00CB6F91">
        <w:rPr>
          <w:rFonts w:ascii="Arial" w:hAnsi="Arial" w:cs="Arial"/>
          <w:i/>
        </w:rPr>
        <w:t>Store</w:t>
      </w:r>
      <w:proofErr w:type="spellEnd"/>
      <w:r w:rsidRPr="00CB6F91">
        <w:rPr>
          <w:rFonts w:ascii="Arial" w:hAnsi="Arial" w:cs="Arial"/>
        </w:rPr>
        <w:t xml:space="preserve"> / </w:t>
      </w:r>
      <w:r w:rsidRPr="00CB6F91">
        <w:rPr>
          <w:rFonts w:ascii="Arial" w:hAnsi="Arial" w:cs="Arial"/>
          <w:i/>
        </w:rPr>
        <w:t xml:space="preserve">Apple </w:t>
      </w:r>
      <w:proofErr w:type="spellStart"/>
      <w:r w:rsidRPr="00CB6F91">
        <w:rPr>
          <w:rFonts w:ascii="Arial" w:hAnsi="Arial" w:cs="Arial"/>
          <w:i/>
        </w:rPr>
        <w:t>App</w:t>
      </w:r>
      <w:proofErr w:type="spellEnd"/>
      <w:r w:rsidRPr="00CB6F91">
        <w:rPr>
          <w:rFonts w:ascii="Arial" w:hAnsi="Arial" w:cs="Arial"/>
          <w:i/>
        </w:rPr>
        <w:t xml:space="preserve"> </w:t>
      </w:r>
      <w:proofErr w:type="spellStart"/>
      <w:r w:rsidRPr="00CB6F91">
        <w:rPr>
          <w:rFonts w:ascii="Arial" w:hAnsi="Arial" w:cs="Arial"/>
          <w:i/>
        </w:rPr>
        <w:t>Store</w:t>
      </w:r>
      <w:proofErr w:type="spellEnd"/>
      <w:r w:rsidRPr="00CB6F91">
        <w:rPr>
          <w:rFonts w:ascii="Arial" w:hAnsi="Arial" w:cs="Arial"/>
        </w:rPr>
        <w:t xml:space="preserve"> ou </w:t>
      </w:r>
      <w:r w:rsidRPr="00CB6F91">
        <w:rPr>
          <w:rFonts w:ascii="Arial" w:hAnsi="Arial" w:cs="Arial"/>
          <w:i/>
        </w:rPr>
        <w:t>website</w:t>
      </w:r>
      <w:r w:rsidRPr="00CB6F91">
        <w:rPr>
          <w:rFonts w:ascii="Arial" w:hAnsi="Arial" w:cs="Arial"/>
        </w:rPr>
        <w:t>, desta maneira terão a possibilidade de doarem, trocarem ou fazerem um pedido de um determinado produto ou serviço.</w:t>
      </w:r>
    </w:p>
    <w:p w14:paraId="0B28E9CE" w14:textId="42C33F18" w:rsidR="00BC69A2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Pretende-se que este conceito seja disseminado na sociedade e como forma de captar anunciantes de produtos e serviços do segmento corporativo serão </w:t>
      </w:r>
      <w:r w:rsidRPr="00CB6F91">
        <w:rPr>
          <w:rFonts w:ascii="Arial" w:hAnsi="Arial" w:cs="Arial"/>
        </w:rPr>
        <w:lastRenderedPageBreak/>
        <w:t xml:space="preserve">disponibilizados </w:t>
      </w:r>
      <w:r w:rsidRPr="00CB6F91">
        <w:rPr>
          <w:rFonts w:ascii="Arial" w:hAnsi="Arial" w:cs="Arial"/>
          <w:i/>
        </w:rPr>
        <w:t xml:space="preserve">packs </w:t>
      </w:r>
      <w:r w:rsidRPr="00CB6F91">
        <w:rPr>
          <w:rFonts w:ascii="Arial" w:hAnsi="Arial" w:cs="Arial"/>
        </w:rPr>
        <w:t xml:space="preserve">com </w:t>
      </w:r>
      <w:proofErr w:type="spellStart"/>
      <w:r w:rsidRPr="00CB6F91">
        <w:rPr>
          <w:rFonts w:ascii="Arial" w:hAnsi="Arial" w:cs="Arial"/>
          <w:i/>
        </w:rPr>
        <w:t>flavours</w:t>
      </w:r>
      <w:proofErr w:type="spellEnd"/>
      <w:r w:rsidRPr="00CB6F91">
        <w:rPr>
          <w:rFonts w:ascii="Arial" w:hAnsi="Arial" w:cs="Arial"/>
        </w:rPr>
        <w:t xml:space="preserve"> de publicidade com custo residual, que poderá ser usado por estas entidades para promover e enfatizar determinado produto, marca ou evento. Acreditamos que o mercado empresarial tem um papel importante no desenvolvimento deste conceito de partilha.</w:t>
      </w:r>
    </w:p>
    <w:p w14:paraId="6B2A46C6" w14:textId="77777777" w:rsidR="0058474A" w:rsidRDefault="0058474A" w:rsidP="0058474A">
      <w:pPr>
        <w:pBdr>
          <w:between w:val="nil"/>
        </w:pBdr>
        <w:spacing w:before="0"/>
        <w:rPr>
          <w:rFonts w:ascii="Arial" w:hAnsi="Arial" w:cs="Arial"/>
          <w:b/>
          <w:bCs/>
          <w:color w:val="000000"/>
        </w:rPr>
      </w:pPr>
    </w:p>
    <w:p w14:paraId="5310C279" w14:textId="3CCEF8C4" w:rsidR="00E608DC" w:rsidRPr="0022133B" w:rsidRDefault="00E608DC" w:rsidP="0058474A">
      <w:pPr>
        <w:pBdr>
          <w:between w:val="nil"/>
        </w:pBdr>
        <w:spacing w:before="0"/>
        <w:rPr>
          <w:rFonts w:ascii="Arial" w:hAnsi="Arial" w:cs="Arial"/>
          <w:b/>
          <w:bCs/>
        </w:rPr>
      </w:pPr>
      <w:r w:rsidRPr="0022133B">
        <w:rPr>
          <w:rFonts w:ascii="Arial" w:hAnsi="Arial" w:cs="Arial"/>
          <w:b/>
          <w:bCs/>
          <w:color w:val="000000"/>
        </w:rPr>
        <w:t>Recursos</w:t>
      </w:r>
    </w:p>
    <w:p w14:paraId="5758417A" w14:textId="71EA7CF3" w:rsidR="00E608DC" w:rsidRDefault="00574D3F" w:rsidP="00BC69A2">
      <w:pPr>
        <w:rPr>
          <w:rFonts w:ascii="Arial" w:hAnsi="Arial" w:cs="Arial"/>
        </w:rPr>
      </w:pPr>
      <w:r>
        <w:rPr>
          <w:rFonts w:ascii="Arial" w:hAnsi="Arial" w:cs="Arial"/>
        </w:rPr>
        <w:t>Sendo a função da plataforma promover serviços e produtos dos utilizadores que nela se registem, não é expectável recorrer a um grande n</w:t>
      </w:r>
      <w:r w:rsidR="0058474A">
        <w:rPr>
          <w:rFonts w:ascii="Arial" w:hAnsi="Arial" w:cs="Arial"/>
        </w:rPr>
        <w:t>ú</w:t>
      </w:r>
      <w:r>
        <w:rPr>
          <w:rFonts w:ascii="Arial" w:hAnsi="Arial" w:cs="Arial"/>
        </w:rPr>
        <w:t>mero de recursos humanos e materiais para a</w:t>
      </w:r>
      <w:r w:rsidR="0022133B">
        <w:rPr>
          <w:rFonts w:ascii="Arial" w:hAnsi="Arial" w:cs="Arial"/>
        </w:rPr>
        <w:t xml:space="preserve"> sua</w:t>
      </w:r>
      <w:r>
        <w:rPr>
          <w:rFonts w:ascii="Arial" w:hAnsi="Arial" w:cs="Arial"/>
        </w:rPr>
        <w:t xml:space="preserve"> opera</w:t>
      </w:r>
      <w:r w:rsidR="0022133B">
        <w:rPr>
          <w:rFonts w:ascii="Arial" w:hAnsi="Arial" w:cs="Arial"/>
        </w:rPr>
        <w:t>bilidade. Depois de publicar a plataforma a empresa terá 3 recursos humanos responsáveis de dar a respetiva manutenção e suporte no ciclo de vida da ferramenta. Relembramos que a empresa não terá qualquer responsabilidade log</w:t>
      </w:r>
      <w:r w:rsidR="0058474A">
        <w:rPr>
          <w:rFonts w:ascii="Arial" w:hAnsi="Arial" w:cs="Arial"/>
        </w:rPr>
        <w:t>í</w:t>
      </w:r>
      <w:r w:rsidR="0022133B">
        <w:rPr>
          <w:rFonts w:ascii="Arial" w:hAnsi="Arial" w:cs="Arial"/>
        </w:rPr>
        <w:t xml:space="preserve">stica na transação dos produtos limitando-se apenas a ser um canal para esse fim e proporcionando que os seus utilizadores o façam de forma autónoma. </w:t>
      </w:r>
    </w:p>
    <w:p w14:paraId="4BC87D4C" w14:textId="77777777" w:rsidR="00F930BB" w:rsidRDefault="00F930BB" w:rsidP="00BC69A2">
      <w:pPr>
        <w:rPr>
          <w:rFonts w:ascii="Arial" w:hAnsi="Arial" w:cs="Arial"/>
        </w:rPr>
      </w:pPr>
    </w:p>
    <w:p w14:paraId="473F4CA2" w14:textId="5406EE79" w:rsidR="008F520A" w:rsidRPr="00F930BB" w:rsidRDefault="00F930BB" w:rsidP="00F930BB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12" w:name="_Toc92981947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A27F2D" wp14:editId="45549520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581650" cy="3000375"/>
            <wp:effectExtent l="0" t="0" r="0" b="9525"/>
            <wp:wrapSquare wrapText="bothSides"/>
            <wp:docPr id="210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9DA">
        <w:rPr>
          <w:rFonts w:ascii="Arial" w:hAnsi="Arial" w:cs="Arial"/>
        </w:rPr>
        <w:t>Mark</w:t>
      </w:r>
      <w:r w:rsidR="00846DC1">
        <w:rPr>
          <w:rFonts w:ascii="Arial" w:hAnsi="Arial" w:cs="Arial"/>
        </w:rPr>
        <w:t>e</w:t>
      </w:r>
      <w:r w:rsidR="009919DA">
        <w:rPr>
          <w:rFonts w:ascii="Arial" w:hAnsi="Arial" w:cs="Arial"/>
        </w:rPr>
        <w:t xml:space="preserve">ting </w:t>
      </w:r>
      <w:proofErr w:type="spellStart"/>
      <w:r w:rsidR="009919DA">
        <w:rPr>
          <w:rFonts w:ascii="Arial" w:hAnsi="Arial" w:cs="Arial"/>
        </w:rPr>
        <w:t>Mix</w:t>
      </w:r>
      <w:proofErr w:type="spellEnd"/>
      <w:r w:rsidR="009919DA">
        <w:rPr>
          <w:rFonts w:ascii="Arial" w:hAnsi="Arial" w:cs="Arial"/>
        </w:rPr>
        <w:t xml:space="preserve"> Social</w:t>
      </w:r>
      <w:bookmarkEnd w:id="12"/>
    </w:p>
    <w:p w14:paraId="626BBE67" w14:textId="0F5DDF03" w:rsidR="009919DA" w:rsidRPr="00B466EF" w:rsidRDefault="000F32AA" w:rsidP="00B466EF">
      <w:pPr>
        <w:pStyle w:val="Caption"/>
      </w:pPr>
      <w:sdt>
        <w:sdtPr>
          <w:id w:val="670294602"/>
          <w:citation/>
        </w:sdtPr>
        <w:sdtEndPr/>
        <w:sdtContent>
          <w:r w:rsidR="00E67619" w:rsidRPr="00B466EF">
            <w:fldChar w:fldCharType="begin"/>
          </w:r>
          <w:r w:rsidR="00E67619" w:rsidRPr="00B466EF">
            <w:instrText xml:space="preserve"> CITATION Mig08 \l 2070 </w:instrText>
          </w:r>
          <w:r w:rsidR="00E67619" w:rsidRPr="00B466EF">
            <w:fldChar w:fldCharType="separate"/>
          </w:r>
          <w:r w:rsidR="006A3D5B" w:rsidRPr="00B466EF">
            <w:t>(Miguel Fontes, 2008)</w:t>
          </w:r>
          <w:r w:rsidR="00E67619" w:rsidRPr="00B466EF">
            <w:fldChar w:fldCharType="end"/>
          </w:r>
        </w:sdtContent>
      </w:sdt>
    </w:p>
    <w:p w14:paraId="2DD2E517" w14:textId="339E1E8E" w:rsidR="0041152E" w:rsidRDefault="0041152E">
      <w:pPr>
        <w:jc w:val="center"/>
        <w:rPr>
          <w:b/>
          <w:sz w:val="28"/>
          <w:szCs w:val="28"/>
          <w:u w:val="single"/>
        </w:rPr>
      </w:pPr>
    </w:p>
    <w:p w14:paraId="5A7464FC" w14:textId="77777777" w:rsidR="008F520A" w:rsidRPr="009A0F7F" w:rsidRDefault="00BB6E60" w:rsidP="00B841B8">
      <w:pPr>
        <w:pStyle w:val="Heading4"/>
        <w:rPr>
          <w:rFonts w:ascii="Arial" w:hAnsi="Arial" w:cs="Arial"/>
        </w:rPr>
      </w:pPr>
      <w:r w:rsidRPr="009A0F7F">
        <w:rPr>
          <w:rFonts w:ascii="Arial" w:hAnsi="Arial" w:cs="Arial"/>
        </w:rPr>
        <w:lastRenderedPageBreak/>
        <w:t>Produto Social</w:t>
      </w:r>
    </w:p>
    <w:p w14:paraId="3E530325" w14:textId="3E8E3C4A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A atividade do </w:t>
      </w:r>
      <w:proofErr w:type="spellStart"/>
      <w:r w:rsidRPr="008C29C8">
        <w:rPr>
          <w:rFonts w:ascii="Arial" w:hAnsi="Arial" w:cs="Arial"/>
        </w:rPr>
        <w:t>À</w:t>
      </w:r>
      <w:r w:rsidR="00E54169" w:rsidRPr="008C29C8">
        <w:rPr>
          <w:rFonts w:ascii="Arial" w:hAnsi="Arial" w:cs="Arial"/>
        </w:rPr>
        <w:t>B</w:t>
      </w:r>
      <w:r w:rsidRPr="008C29C8">
        <w:rPr>
          <w:rFonts w:ascii="Arial" w:hAnsi="Arial" w:cs="Arial"/>
        </w:rPr>
        <w:t>orla</w:t>
      </w:r>
      <w:proofErr w:type="spellEnd"/>
      <w:r w:rsidRPr="008C29C8">
        <w:rPr>
          <w:rFonts w:ascii="Arial" w:hAnsi="Arial" w:cs="Arial"/>
        </w:rPr>
        <w:t xml:space="preserve"> será estendida a toda a população em geral com acesso ao website ou Aplicação móvel, tendo como base o princípio da reciprocidade. Qualquer pessoa que forneça bens ou serviços poderá receber um bem ou serviço em troca. Entre os produtos e serviços a serem </w:t>
      </w:r>
      <w:r w:rsidR="00283A0D" w:rsidRPr="008C29C8">
        <w:rPr>
          <w:rFonts w:ascii="Arial" w:hAnsi="Arial" w:cs="Arial"/>
        </w:rPr>
        <w:t>transacionados, anunciados</w:t>
      </w:r>
      <w:r w:rsidRPr="008C29C8">
        <w:rPr>
          <w:rFonts w:ascii="Arial" w:hAnsi="Arial" w:cs="Arial"/>
        </w:rPr>
        <w:t xml:space="preserve"> pelos utilizadores da </w:t>
      </w:r>
      <w:r w:rsidR="00283A0D" w:rsidRPr="008C29C8">
        <w:rPr>
          <w:rFonts w:ascii="Arial" w:hAnsi="Arial" w:cs="Arial"/>
        </w:rPr>
        <w:t>ferramenta, poderão</w:t>
      </w:r>
      <w:r w:rsidRPr="008C29C8">
        <w:rPr>
          <w:rFonts w:ascii="Arial" w:hAnsi="Arial" w:cs="Arial"/>
        </w:rPr>
        <w:t xml:space="preserve"> estar incluídos: livros, softwares, roupas, puericultura, </w:t>
      </w:r>
      <w:r w:rsidR="00283A0D" w:rsidRPr="008C29C8">
        <w:rPr>
          <w:rFonts w:ascii="Arial" w:hAnsi="Arial" w:cs="Arial"/>
        </w:rPr>
        <w:t>calçado, acessórios</w:t>
      </w:r>
      <w:r w:rsidRPr="008C29C8">
        <w:rPr>
          <w:rFonts w:ascii="Arial" w:hAnsi="Arial" w:cs="Arial"/>
        </w:rPr>
        <w:t>, brinquedos, equipamentos informáticos, jogos, móveis, utensílios de cozinha, motorizada, frutos, géneros alimentícios e eletrodomésticos</w:t>
      </w:r>
      <w:r w:rsidR="00846DC1">
        <w:rPr>
          <w:rFonts w:ascii="Arial" w:hAnsi="Arial" w:cs="Arial"/>
        </w:rPr>
        <w:t>, entre outros.</w:t>
      </w:r>
    </w:p>
    <w:p w14:paraId="203732B2" w14:textId="6498045E" w:rsidR="009919DA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Será disponibilizado um formulário de contato e ferramenta de denúncia (fraudes, conteúdo inapropriado).</w:t>
      </w:r>
    </w:p>
    <w:p w14:paraId="36EC7FF0" w14:textId="77777777" w:rsidR="0041152E" w:rsidRPr="0066655D" w:rsidRDefault="0041152E">
      <w:pPr>
        <w:jc w:val="left"/>
        <w:rPr>
          <w:rFonts w:ascii="Arial" w:hAnsi="Arial" w:cs="Arial"/>
        </w:rPr>
      </w:pPr>
    </w:p>
    <w:p w14:paraId="00A08A98" w14:textId="77777777" w:rsidR="008F520A" w:rsidRPr="008C29C8" w:rsidRDefault="00BB6E60" w:rsidP="00B841B8">
      <w:pPr>
        <w:pStyle w:val="Heading4"/>
        <w:rPr>
          <w:rFonts w:ascii="Arial" w:hAnsi="Arial" w:cs="Arial"/>
        </w:rPr>
      </w:pPr>
      <w:r w:rsidRPr="008C29C8">
        <w:rPr>
          <w:rFonts w:ascii="Arial" w:hAnsi="Arial" w:cs="Arial"/>
        </w:rPr>
        <w:t>Preço</w:t>
      </w:r>
    </w:p>
    <w:p w14:paraId="29F197FA" w14:textId="01A9ED71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Os bens e serviços trocados na plataforma não têm preço estipulado, a ideia é promover a </w:t>
      </w:r>
      <w:r w:rsidR="00283A0D" w:rsidRPr="008C29C8">
        <w:rPr>
          <w:rFonts w:ascii="Arial" w:hAnsi="Arial" w:cs="Arial"/>
        </w:rPr>
        <w:t>prática</w:t>
      </w:r>
      <w:r w:rsidRPr="008C29C8">
        <w:rPr>
          <w:rFonts w:ascii="Arial" w:hAnsi="Arial" w:cs="Arial"/>
        </w:rPr>
        <w:t xml:space="preserve"> de doações onde cada pessoa dá, recebe, pede e troca. </w:t>
      </w:r>
      <w:r w:rsidR="00E07B80">
        <w:rPr>
          <w:rFonts w:ascii="Arial" w:hAnsi="Arial" w:cs="Arial"/>
        </w:rPr>
        <w:t xml:space="preserve">O objetivo é o </w:t>
      </w:r>
      <w:r w:rsidR="00283A0D" w:rsidRPr="008C29C8">
        <w:rPr>
          <w:rFonts w:ascii="Arial" w:hAnsi="Arial" w:cs="Arial"/>
        </w:rPr>
        <w:t>adotante</w:t>
      </w:r>
      <w:r w:rsidRPr="008C29C8">
        <w:rPr>
          <w:rFonts w:ascii="Arial" w:hAnsi="Arial" w:cs="Arial"/>
        </w:rPr>
        <w:t xml:space="preserve"> anunciar a </w:t>
      </w:r>
      <w:r w:rsidR="00283A0D" w:rsidRPr="008C29C8">
        <w:rPr>
          <w:rFonts w:ascii="Arial" w:hAnsi="Arial" w:cs="Arial"/>
        </w:rPr>
        <w:t>a</w:t>
      </w:r>
      <w:r w:rsidR="00E54169" w:rsidRPr="008C29C8">
        <w:rPr>
          <w:rFonts w:ascii="Arial" w:hAnsi="Arial" w:cs="Arial"/>
        </w:rPr>
        <w:t>ç</w:t>
      </w:r>
      <w:r w:rsidR="00283A0D" w:rsidRPr="008C29C8">
        <w:rPr>
          <w:rFonts w:ascii="Arial" w:hAnsi="Arial" w:cs="Arial"/>
        </w:rPr>
        <w:t>ão</w:t>
      </w:r>
      <w:r w:rsidRPr="008C29C8">
        <w:rPr>
          <w:rFonts w:ascii="Arial" w:hAnsi="Arial" w:cs="Arial"/>
        </w:rPr>
        <w:t xml:space="preserve"> pretendida, seja um produto ou serviço</w:t>
      </w:r>
      <w:r w:rsidR="00E07B80">
        <w:rPr>
          <w:rFonts w:ascii="Arial" w:hAnsi="Arial" w:cs="Arial"/>
        </w:rPr>
        <w:t xml:space="preserve"> dentro do segmento vertical </w:t>
      </w:r>
      <w:proofErr w:type="spellStart"/>
      <w:r w:rsidR="00E07B80">
        <w:rPr>
          <w:rFonts w:ascii="Arial" w:hAnsi="Arial" w:cs="Arial"/>
        </w:rPr>
        <w:t>disponivel</w:t>
      </w:r>
      <w:proofErr w:type="spellEnd"/>
      <w:r w:rsidR="00E07B80">
        <w:rPr>
          <w:rFonts w:ascii="Arial" w:hAnsi="Arial" w:cs="Arial"/>
        </w:rPr>
        <w:t>, seja ela a ação de doar pedir ou trocar.</w:t>
      </w:r>
    </w:p>
    <w:p w14:paraId="3460127C" w14:textId="2FABEF64" w:rsidR="008F520A" w:rsidRPr="008C29C8" w:rsidRDefault="00BC69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Este mesmo adotante,</w:t>
      </w:r>
      <w:r w:rsidR="00BB6E60" w:rsidRPr="008C29C8">
        <w:rPr>
          <w:rFonts w:ascii="Arial" w:hAnsi="Arial" w:cs="Arial"/>
        </w:rPr>
        <w:t xml:space="preserve"> poderá recorrer a um pack de destaque através de um valor simbólico, </w:t>
      </w:r>
      <w:r w:rsidR="0066655D" w:rsidRPr="008C29C8">
        <w:rPr>
          <w:rFonts w:ascii="Arial" w:hAnsi="Arial" w:cs="Arial"/>
        </w:rPr>
        <w:t>de forma que</w:t>
      </w:r>
      <w:r w:rsidR="00BB6E60" w:rsidRPr="008C29C8">
        <w:rPr>
          <w:rFonts w:ascii="Arial" w:hAnsi="Arial" w:cs="Arial"/>
        </w:rPr>
        <w:t xml:space="preserve"> esta receita possa contribuir para a subsistência da plataforma. </w:t>
      </w:r>
    </w:p>
    <w:p w14:paraId="64B1FB05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1AF7DA74" w14:textId="77777777" w:rsidR="008F520A" w:rsidRPr="008C29C8" w:rsidRDefault="00BB6E60" w:rsidP="009919DA">
      <w:pPr>
        <w:pStyle w:val="Heading4"/>
        <w:rPr>
          <w:rFonts w:ascii="Arial" w:hAnsi="Arial" w:cs="Arial"/>
        </w:rPr>
      </w:pPr>
      <w:r w:rsidRPr="008C29C8">
        <w:rPr>
          <w:rFonts w:ascii="Arial" w:hAnsi="Arial" w:cs="Arial"/>
        </w:rPr>
        <w:t>Distribuição</w:t>
      </w:r>
    </w:p>
    <w:p w14:paraId="3184580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A plataforma simplifica a comunicação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não tem qualquer responsabilidade na distribuição, transporte e entrega será sempre da responsabilidade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da plataforma.</w:t>
      </w:r>
    </w:p>
    <w:p w14:paraId="3D31CDC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3AAF03FC" w14:textId="77777777" w:rsidR="008F520A" w:rsidRPr="008C29C8" w:rsidRDefault="00BB6E60" w:rsidP="009919DA">
      <w:pPr>
        <w:pStyle w:val="Heading4"/>
        <w:rPr>
          <w:rFonts w:ascii="Arial" w:hAnsi="Arial" w:cs="Arial"/>
        </w:rPr>
      </w:pPr>
      <w:r w:rsidRPr="008C29C8">
        <w:rPr>
          <w:rFonts w:ascii="Arial" w:hAnsi="Arial" w:cs="Arial"/>
        </w:rPr>
        <w:lastRenderedPageBreak/>
        <w:t>Comunicação</w:t>
      </w:r>
    </w:p>
    <w:p w14:paraId="6738AE1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A estratégia de comunicação terá como princípio o espírito de partilha, associado à troca de qualquer bem ou serviço, desenvolver espírito de doação, amizade e partilha entre a população, assim como consciencialização ambiental.</w:t>
      </w:r>
    </w:p>
    <w:p w14:paraId="047B9681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Serão realizadas algumas campanhas promocionais nos canais digitais em voga de forma a dar a conhecer a plataforma ao mercado. </w:t>
      </w:r>
    </w:p>
    <w:p w14:paraId="144986CB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Será criada uma conta institucional nas redes sociais, </w:t>
      </w:r>
      <w:proofErr w:type="spellStart"/>
      <w:r w:rsidRPr="008C29C8">
        <w:rPr>
          <w:rFonts w:ascii="Arial" w:hAnsi="Arial" w:cs="Arial"/>
        </w:rPr>
        <w:t>facebook</w:t>
      </w:r>
      <w:proofErr w:type="spellEnd"/>
      <w:r w:rsidRPr="008C29C8">
        <w:rPr>
          <w:rFonts w:ascii="Arial" w:hAnsi="Arial" w:cs="Arial"/>
        </w:rPr>
        <w:t xml:space="preserve">, </w:t>
      </w:r>
      <w:proofErr w:type="spellStart"/>
      <w:r w:rsidRPr="008C29C8">
        <w:rPr>
          <w:rFonts w:ascii="Arial" w:hAnsi="Arial" w:cs="Arial"/>
        </w:rPr>
        <w:t>twitter</w:t>
      </w:r>
      <w:proofErr w:type="spellEnd"/>
      <w:r w:rsidRPr="008C29C8">
        <w:rPr>
          <w:rFonts w:ascii="Arial" w:hAnsi="Arial" w:cs="Arial"/>
        </w:rPr>
        <w:t xml:space="preserve"> e </w:t>
      </w:r>
      <w:proofErr w:type="spellStart"/>
      <w:r w:rsidRPr="008C29C8">
        <w:rPr>
          <w:rFonts w:ascii="Arial" w:hAnsi="Arial" w:cs="Arial"/>
        </w:rPr>
        <w:t>instagram</w:t>
      </w:r>
      <w:proofErr w:type="spellEnd"/>
      <w:r w:rsidRPr="008C29C8">
        <w:rPr>
          <w:rFonts w:ascii="Arial" w:hAnsi="Arial" w:cs="Arial"/>
        </w:rPr>
        <w:t>, esta permitirá publicitar a plataforma.</w:t>
      </w:r>
    </w:p>
    <w:p w14:paraId="63C4C88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0F4CBD88" w14:textId="77777777" w:rsidR="008F520A" w:rsidRPr="008C29C8" w:rsidRDefault="00BB6E60" w:rsidP="009919DA">
      <w:pPr>
        <w:pStyle w:val="Heading4"/>
        <w:rPr>
          <w:rFonts w:ascii="Arial" w:hAnsi="Arial" w:cs="Arial"/>
        </w:rPr>
      </w:pPr>
      <w:r w:rsidRPr="008C29C8">
        <w:rPr>
          <w:rFonts w:ascii="Arial" w:hAnsi="Arial" w:cs="Arial"/>
        </w:rPr>
        <w:t>Política de Pessoas</w:t>
      </w:r>
    </w:p>
    <w:p w14:paraId="0E0FB485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Para a implementação da solução teremos 3 elementos multidisciplinares que participarão ativamente no desenvolvimento e manutenção da mesma. </w:t>
      </w:r>
    </w:p>
    <w:p w14:paraId="0B8D08F1" w14:textId="720B9D40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Para um salutar envolvimento das partes nos vários quadrantes da plataforma serão desenvolvidas as seguintes ações:</w:t>
      </w:r>
    </w:p>
    <w:p w14:paraId="3C9CC8FD" w14:textId="77777777" w:rsidR="008F520A" w:rsidRPr="008C29C8" w:rsidRDefault="00BB6E60">
      <w:pPr>
        <w:numPr>
          <w:ilvl w:val="0"/>
          <w:numId w:val="7"/>
        </w:numPr>
        <w:spacing w:after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Promover reuniões de trabalho para informar e formar;</w:t>
      </w:r>
    </w:p>
    <w:p w14:paraId="75880156" w14:textId="77777777" w:rsidR="00DA6F52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Equipa disponível para esclarecimentos relativos a qualquer ação</w:t>
      </w:r>
      <w:r w:rsidR="00DA6F52">
        <w:rPr>
          <w:rFonts w:ascii="Arial" w:hAnsi="Arial" w:cs="Arial"/>
        </w:rPr>
        <w:t>.</w:t>
      </w:r>
    </w:p>
    <w:p w14:paraId="65D757AB" w14:textId="125C2F1C" w:rsidR="004D6969" w:rsidRPr="008C29C8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Disponibilidade para o estabelecimento de sinergias com Instituições governamentais e ONG(s) de caráter social</w:t>
      </w:r>
      <w:r w:rsidR="0066655D">
        <w:rPr>
          <w:rFonts w:ascii="Arial" w:hAnsi="Arial" w:cs="Arial"/>
        </w:rPr>
        <w:t>.</w:t>
      </w:r>
    </w:p>
    <w:p w14:paraId="114B1916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</w:p>
    <w:p w14:paraId="090E0BEE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Na Tabela</w:t>
      </w:r>
      <w:r w:rsidR="00206DFC" w:rsidRPr="008C29C8">
        <w:rPr>
          <w:rFonts w:ascii="Arial" w:hAnsi="Arial" w:cs="Arial"/>
        </w:rPr>
        <w:t xml:space="preserve"> 1</w:t>
      </w:r>
      <w:r w:rsidRPr="008C29C8">
        <w:rPr>
          <w:rFonts w:ascii="Arial" w:hAnsi="Arial" w:cs="Arial"/>
        </w:rPr>
        <w:t xml:space="preserve"> seguinte é possível observar algumas das diferenças mais verificadas entre este dois respetivos </w:t>
      </w:r>
      <w:r w:rsidR="00206DFC" w:rsidRPr="008C29C8">
        <w:rPr>
          <w:rFonts w:ascii="Arial" w:hAnsi="Arial" w:cs="Arial"/>
        </w:rPr>
        <w:t>definições de marketing.</w:t>
      </w:r>
    </w:p>
    <w:p w14:paraId="7AEC6001" w14:textId="499EEBA0" w:rsidR="004D6969" w:rsidRDefault="001E165F" w:rsidP="004D6969">
      <w:pPr>
        <w:spacing w:befor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9C5A446" wp14:editId="70C23090">
            <wp:simplePos x="0" y="0"/>
            <wp:positionH relativeFrom="margin">
              <wp:align>center</wp:align>
            </wp:positionH>
            <wp:positionV relativeFrom="paragraph">
              <wp:posOffset>678815</wp:posOffset>
            </wp:positionV>
            <wp:extent cx="5381625" cy="4152900"/>
            <wp:effectExtent l="0" t="0" r="9525" b="0"/>
            <wp:wrapSquare wrapText="bothSides"/>
            <wp:docPr id="210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96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A1A76" wp14:editId="1905AFC7">
                <wp:simplePos x="0" y="0"/>
                <wp:positionH relativeFrom="margin">
                  <wp:align>left</wp:align>
                </wp:positionH>
                <wp:positionV relativeFrom="paragraph">
                  <wp:posOffset>486078</wp:posOffset>
                </wp:positionV>
                <wp:extent cx="5903595" cy="178435"/>
                <wp:effectExtent l="0" t="0" r="1905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C57B5" w14:textId="2135F0AD" w:rsidR="004D6969" w:rsidRPr="00256D40" w:rsidRDefault="004D6969" w:rsidP="004D696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92981954"/>
                            <w:r>
                              <w:t xml:space="preserve">Tabela </w:t>
                            </w:r>
                            <w:r w:rsidR="000F32AA">
                              <w:fldChar w:fldCharType="begin"/>
                            </w:r>
                            <w:r w:rsidR="000F32AA">
                              <w:instrText xml:space="preserve"> SEQ Tabela \* ARABIC </w:instrText>
                            </w:r>
                            <w:r w:rsidR="000F32AA">
                              <w:fldChar w:fldCharType="separate"/>
                            </w:r>
                            <w:r w:rsidR="00B745D5">
                              <w:rPr>
                                <w:noProof/>
                              </w:rPr>
                              <w:t>1</w:t>
                            </w:r>
                            <w:r w:rsidR="000F32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A404D">
                              <w:t>Diferenças entre o Marketing Comercial e o Marketing Social (Silva &amp; Minciotti, 2005)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A1A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8.25pt;width:464.85pt;height:14.05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" stroked="f">
                <v:textbox inset="0,0,0,0">
                  <w:txbxContent>
                    <w:p w14:paraId="4A8C57B5" w14:textId="2135F0AD" w:rsidR="004D6969" w:rsidRPr="00256D40" w:rsidRDefault="004D6969" w:rsidP="004D696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92981954"/>
                      <w:r>
                        <w:t xml:space="preserve">Tabela </w:t>
                      </w:r>
                      <w:r w:rsidR="000F32AA">
                        <w:fldChar w:fldCharType="begin"/>
                      </w:r>
                      <w:r w:rsidR="000F32AA">
                        <w:instrText xml:space="preserve"> SEQ Tabela \* ARABIC </w:instrText>
                      </w:r>
                      <w:r w:rsidR="000F32AA">
                        <w:fldChar w:fldCharType="separate"/>
                      </w:r>
                      <w:r w:rsidR="00B745D5">
                        <w:rPr>
                          <w:noProof/>
                        </w:rPr>
                        <w:t>1</w:t>
                      </w:r>
                      <w:r w:rsidR="000F32AA"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Pr="003A404D">
                        <w:t>Diferenças entre o Marketing Comercial e o Marketing Social (Silva &amp; Minciotti, 2005)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089DF4" w14:textId="0B6C023F" w:rsidR="00EB4BE1" w:rsidRPr="00EB4BE1" w:rsidRDefault="00EB4BE1" w:rsidP="00EB4BE1"/>
    <w:p w14:paraId="5DA0847D" w14:textId="77777777" w:rsidR="008F520A" w:rsidRPr="00CB6F91" w:rsidRDefault="00BB6E60" w:rsidP="00B841B8">
      <w:pPr>
        <w:pStyle w:val="Heading2"/>
        <w:numPr>
          <w:ilvl w:val="0"/>
          <w:numId w:val="14"/>
        </w:numPr>
        <w:rPr>
          <w:rFonts w:ascii="Arial" w:hAnsi="Arial" w:cs="Arial"/>
        </w:rPr>
      </w:pPr>
      <w:bookmarkStart w:id="15" w:name="_Toc92981948"/>
      <w:r w:rsidRPr="00CB6F91">
        <w:rPr>
          <w:rFonts w:ascii="Arial" w:hAnsi="Arial" w:cs="Arial"/>
        </w:rPr>
        <w:t>Análise do ambiente externo</w:t>
      </w:r>
      <w:bookmarkEnd w:id="15"/>
      <w:r w:rsidRPr="00CB6F91">
        <w:rPr>
          <w:rFonts w:ascii="Arial" w:hAnsi="Arial" w:cs="Arial"/>
        </w:rPr>
        <w:tab/>
      </w:r>
    </w:p>
    <w:p w14:paraId="720789FF" w14:textId="77777777" w:rsidR="008F520A" w:rsidRPr="00CB6F91" w:rsidRDefault="00BB6E60">
      <w:pPr>
        <w:ind w:firstLine="567"/>
        <w:rPr>
          <w:rFonts w:ascii="Arial" w:hAnsi="Arial" w:cs="Arial"/>
        </w:rPr>
      </w:pPr>
      <w:proofErr w:type="spellStart"/>
      <w:r w:rsidRPr="00CB6F91">
        <w:rPr>
          <w:rFonts w:ascii="Arial" w:hAnsi="Arial" w:cs="Arial"/>
        </w:rPr>
        <w:t>À</w:t>
      </w:r>
      <w:r w:rsidR="00283A0D"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>orla</w:t>
      </w:r>
      <w:proofErr w:type="spellEnd"/>
      <w:r w:rsidRPr="00CB6F91">
        <w:rPr>
          <w:rFonts w:ascii="Arial" w:hAnsi="Arial" w:cs="Arial"/>
        </w:rPr>
        <w:t xml:space="preserve"> é uma empresa em vias de desenvolvimento no concelho de Vila Nova de Gaia, que promove troca, oferta e pedidos de produtos de diversas categorias. Irá atuar no mercado português, dedicando-se a fomentar a sustentabilidade e solidariedade social. No que concerne ao mercado da prestação de serviços neste setor em Portugal, podemos destacar enquanto concorrentes diretos as seguintes empresas: Dar e Receber e </w:t>
      </w:r>
      <w:proofErr w:type="spellStart"/>
      <w:r w:rsidRPr="00CB6F91">
        <w:rPr>
          <w:rFonts w:ascii="Arial" w:hAnsi="Arial" w:cs="Arial"/>
        </w:rPr>
        <w:t>Freecycle</w:t>
      </w:r>
      <w:proofErr w:type="spellEnd"/>
      <w:r w:rsidRPr="00CB6F91">
        <w:rPr>
          <w:rFonts w:ascii="Arial" w:hAnsi="Arial" w:cs="Arial"/>
        </w:rPr>
        <w:t xml:space="preserve"> Network e como concorrentes indiretos fóruns e grupos de troca/oferta de produtos e solidariedade nas redes sociais.</w:t>
      </w:r>
    </w:p>
    <w:p w14:paraId="2645ECA1" w14:textId="021665C1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t>Considera-se o público</w:t>
      </w:r>
      <w:r w:rsidR="0066655D">
        <w:rPr>
          <w:rFonts w:ascii="Arial" w:hAnsi="Arial" w:cs="Arial"/>
        </w:rPr>
        <w:t>-</w:t>
      </w:r>
      <w:r w:rsidRPr="00CB6F91">
        <w:rPr>
          <w:rFonts w:ascii="Arial" w:hAnsi="Arial" w:cs="Arial"/>
        </w:rPr>
        <w:t xml:space="preserve">alvo a população portuguesa, em geral, que possui um computador ou </w:t>
      </w:r>
      <w:proofErr w:type="spellStart"/>
      <w:r w:rsidRPr="00CB6F91">
        <w:rPr>
          <w:rFonts w:ascii="Arial" w:hAnsi="Arial" w:cs="Arial"/>
          <w:i/>
        </w:rPr>
        <w:t>smartphone</w:t>
      </w:r>
      <w:proofErr w:type="spellEnd"/>
      <w:r w:rsidRPr="00CB6F91">
        <w:rPr>
          <w:rFonts w:ascii="Arial" w:hAnsi="Arial" w:cs="Arial"/>
          <w:i/>
        </w:rPr>
        <w:t xml:space="preserve">, </w:t>
      </w:r>
      <w:r w:rsidRPr="00CB6F91">
        <w:rPr>
          <w:rFonts w:ascii="Arial" w:hAnsi="Arial" w:cs="Arial"/>
        </w:rPr>
        <w:t>uma vez que as transações entre particulares ou entre indivíduos particulares e o mercado empresarial, terá de ser efetuada através da plataforma.</w:t>
      </w:r>
    </w:p>
    <w:p w14:paraId="6393B307" w14:textId="15A12E4D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lastRenderedPageBreak/>
        <w:t xml:space="preserve">Em Portugal, a nível ambiental em 2020, o documento do estado do ambiente indica que em média cada habitante produziu cerca de 1,40 kg por dia de resíduos urbanos entre 2019 e 2020, 48% foram depositados em aterros. Também indica que em 2020 devido a COVID 19 existiu um aumento de 7.8% face a 2019 de resíduos urbanos depositados em aterros e um decréscimo de 3% da taxa de preparação para a reutilização e reciclagem. </w:t>
      </w:r>
      <w:sdt>
        <w:sdtPr>
          <w:rPr>
            <w:rFonts w:ascii="Arial" w:hAnsi="Arial" w:cs="Arial"/>
          </w:rPr>
          <w:id w:val="-1193759455"/>
          <w:citation/>
        </w:sdtPr>
        <w:sdtEndPr/>
        <w:sdtContent>
          <w:r w:rsidR="00CB6F91">
            <w:rPr>
              <w:rFonts w:ascii="Arial" w:hAnsi="Arial" w:cs="Arial"/>
            </w:rPr>
            <w:fldChar w:fldCharType="begin"/>
          </w:r>
          <w:r w:rsidR="00CB6F91">
            <w:rPr>
              <w:rFonts w:ascii="Arial" w:hAnsi="Arial" w:cs="Arial"/>
            </w:rPr>
            <w:instrText xml:space="preserve">CITATION Agê \l 2070 </w:instrText>
          </w:r>
          <w:r w:rsidR="00CB6F91">
            <w:rPr>
              <w:rFonts w:ascii="Arial" w:hAnsi="Arial" w:cs="Arial"/>
            </w:rPr>
            <w:fldChar w:fldCharType="separate"/>
          </w:r>
          <w:r w:rsidR="006A3D5B" w:rsidRPr="006A3D5B">
            <w:rPr>
              <w:rFonts w:ascii="Arial" w:hAnsi="Arial" w:cs="Arial"/>
              <w:noProof/>
            </w:rPr>
            <w:t>(Agência Portuguesa do Ambiente)</w:t>
          </w:r>
          <w:r w:rsidR="00CB6F91">
            <w:rPr>
              <w:rFonts w:ascii="Arial" w:hAnsi="Arial" w:cs="Arial"/>
            </w:rPr>
            <w:fldChar w:fldCharType="end"/>
          </w:r>
        </w:sdtContent>
      </w:sdt>
    </w:p>
    <w:p w14:paraId="34480BE1" w14:textId="77777777" w:rsidR="00EB7838" w:rsidRDefault="00BB6E60" w:rsidP="00EB7838">
      <w:pPr>
        <w:keepNext/>
      </w:pPr>
      <w:r>
        <w:rPr>
          <w:noProof/>
        </w:rPr>
        <w:drawing>
          <wp:inline distT="114300" distB="114300" distL="114300" distR="114300" wp14:anchorId="40C75814" wp14:editId="3A8AC079">
            <wp:extent cx="5903595" cy="3437965"/>
            <wp:effectExtent l="0" t="0" r="1905" b="0"/>
            <wp:docPr id="210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9"/>
                    <a:srcRect t="5672"/>
                    <a:stretch/>
                  </pic:blipFill>
                  <pic:spPr bwMode="auto">
                    <a:xfrm>
                      <a:off x="0" y="0"/>
                      <a:ext cx="5903920" cy="34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85A3" w14:textId="7A2E6FCE" w:rsidR="008F520A" w:rsidRDefault="00EB7838" w:rsidP="00EB7838">
      <w:pPr>
        <w:pStyle w:val="Caption"/>
      </w:pPr>
      <w:bookmarkStart w:id="16" w:name="_Toc92981958"/>
      <w:r>
        <w:t xml:space="preserve">Figura </w:t>
      </w:r>
      <w:r w:rsidR="000F32AA">
        <w:fldChar w:fldCharType="begin"/>
      </w:r>
      <w:r w:rsidR="000F32AA">
        <w:instrText xml:space="preserve"> SEQ Figura \* ARABIC </w:instrText>
      </w:r>
      <w:r w:rsidR="000F32AA">
        <w:fldChar w:fldCharType="separate"/>
      </w:r>
      <w:r w:rsidR="00B745D5">
        <w:rPr>
          <w:noProof/>
        </w:rPr>
        <w:t>2</w:t>
      </w:r>
      <w:r w:rsidR="000F32AA">
        <w:rPr>
          <w:noProof/>
        </w:rPr>
        <w:fldChar w:fldCharType="end"/>
      </w:r>
      <w:r>
        <w:t xml:space="preserve"> - Materiais Recolhido em 2019 pelo </w:t>
      </w:r>
      <w:proofErr w:type="spellStart"/>
      <w:r>
        <w:t>SulDouro</w:t>
      </w:r>
      <w:bookmarkEnd w:id="16"/>
      <w:proofErr w:type="spellEnd"/>
    </w:p>
    <w:p w14:paraId="549FA251" w14:textId="77777777" w:rsidR="0094007D" w:rsidRDefault="0094007D"/>
    <w:p w14:paraId="0B22F10B" w14:textId="708C93D7" w:rsidR="008F520A" w:rsidRPr="0094007D" w:rsidRDefault="000F32AA">
      <w:pPr>
        <w:rPr>
          <w:rFonts w:ascii="Arial" w:hAnsi="Arial" w:cs="Arial"/>
        </w:rPr>
      </w:pPr>
      <w:sdt>
        <w:sdtPr>
          <w:tag w:val="goog_rdk_2"/>
          <w:id w:val="1651788499"/>
        </w:sdtPr>
        <w:sdtEndPr/>
        <w:sdtContent/>
      </w:sdt>
      <w:r w:rsidR="00BB6E60" w:rsidRPr="0094007D">
        <w:rPr>
          <w:rFonts w:ascii="Arial" w:hAnsi="Arial" w:cs="Arial"/>
        </w:rPr>
        <w:t xml:space="preserve">Segundo as estatísticas da </w:t>
      </w:r>
      <w:proofErr w:type="spellStart"/>
      <w:r w:rsidR="00BB6E60" w:rsidRPr="0094007D">
        <w:rPr>
          <w:rFonts w:ascii="Arial" w:hAnsi="Arial" w:cs="Arial"/>
        </w:rPr>
        <w:t>SulDouro</w:t>
      </w:r>
      <w:proofErr w:type="spellEnd"/>
      <w:r w:rsidR="00BB6E60" w:rsidRPr="0094007D">
        <w:rPr>
          <w:rFonts w:ascii="Arial" w:hAnsi="Arial" w:cs="Arial"/>
        </w:rPr>
        <w:t xml:space="preserve"> para os municípios de Vila Nova de Gaia e Santa Maria da </w:t>
      </w:r>
      <w:r w:rsidR="0094007D" w:rsidRPr="0094007D">
        <w:rPr>
          <w:rFonts w:ascii="Arial" w:hAnsi="Arial" w:cs="Arial"/>
        </w:rPr>
        <w:t>Feira podemos</w:t>
      </w:r>
      <w:r w:rsidR="00BB6E60" w:rsidRPr="0094007D">
        <w:rPr>
          <w:rFonts w:ascii="Arial" w:hAnsi="Arial" w:cs="Arial"/>
        </w:rPr>
        <w:t xml:space="preserve"> verificar que é de facto feita uma pequena percentagem de reciclagem de madeiras (paletes, móveis, etc.) e monstros domésticos (objetos volumosos provenientes de habitações: colchões, sofás, tapetes, etc.). Analisando estes dados e comparando com os anteriores, se grande parte dessa reciclagem vai direta para os aterros então algo tem de ser feito para alterar esse comportamento.</w:t>
      </w:r>
      <w:sdt>
        <w:sdtPr>
          <w:rPr>
            <w:rFonts w:ascii="Arial" w:hAnsi="Arial" w:cs="Arial"/>
          </w:rPr>
          <w:id w:val="-922797096"/>
          <w:citation/>
        </w:sdtPr>
        <w:sdtEndPr/>
        <w:sdtContent>
          <w:r w:rsidR="0094007D" w:rsidRPr="0094007D">
            <w:rPr>
              <w:rFonts w:ascii="Arial" w:hAnsi="Arial" w:cs="Arial"/>
            </w:rPr>
            <w:fldChar w:fldCharType="begin"/>
          </w:r>
          <w:r w:rsidR="0094007D" w:rsidRPr="0094007D">
            <w:rPr>
              <w:rFonts w:ascii="Arial" w:hAnsi="Arial" w:cs="Arial"/>
            </w:rPr>
            <w:instrText xml:space="preserve"> CITATION Sul \l 2070 </w:instrText>
          </w:r>
          <w:r w:rsidR="0094007D" w:rsidRPr="0094007D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(Suldouro, s.d.)</w:t>
          </w:r>
          <w:r w:rsidR="0094007D" w:rsidRPr="0094007D">
            <w:rPr>
              <w:rFonts w:ascii="Arial" w:hAnsi="Arial" w:cs="Arial"/>
            </w:rPr>
            <w:fldChar w:fldCharType="end"/>
          </w:r>
        </w:sdtContent>
      </w:sdt>
    </w:p>
    <w:p w14:paraId="720687E2" w14:textId="2F89486D" w:rsidR="0094007D" w:rsidRDefault="0041152E">
      <w:pPr>
        <w:rPr>
          <w:b/>
        </w:rPr>
      </w:pPr>
      <w:r>
        <w:rPr>
          <w:b/>
        </w:rPr>
        <w:br w:type="page"/>
      </w:r>
    </w:p>
    <w:p w14:paraId="240E50A5" w14:textId="77777777" w:rsidR="0069036B" w:rsidRDefault="00BB6E60" w:rsidP="0069036B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17" w:name="_heading=h.zg4mf3sm0j6e" w:colFirst="0" w:colLast="0"/>
      <w:bookmarkStart w:id="18" w:name="_Toc92981949"/>
      <w:bookmarkEnd w:id="17"/>
      <w:r w:rsidRPr="0094007D">
        <w:rPr>
          <w:rFonts w:ascii="Arial" w:hAnsi="Arial" w:cs="Arial"/>
        </w:rPr>
        <w:lastRenderedPageBreak/>
        <w:t>PESTAL</w:t>
      </w:r>
      <w:bookmarkEnd w:id="18"/>
    </w:p>
    <w:p w14:paraId="5438946B" w14:textId="77777777" w:rsidR="003D257D" w:rsidRPr="003D257D" w:rsidRDefault="003D257D" w:rsidP="003D257D"/>
    <w:p w14:paraId="19A2BBD8" w14:textId="325754C0" w:rsidR="00DE7C60" w:rsidRDefault="00DE7C60" w:rsidP="00DE7C60">
      <w:pPr>
        <w:pStyle w:val="Caption"/>
        <w:keepNext/>
      </w:pPr>
      <w:bookmarkStart w:id="19" w:name="_Toc92981955"/>
      <w:r>
        <w:t xml:space="preserve">Tabela </w:t>
      </w:r>
      <w:r w:rsidR="000F32AA">
        <w:fldChar w:fldCharType="begin"/>
      </w:r>
      <w:r w:rsidR="000F32AA">
        <w:instrText xml:space="preserve"> SEQ Tabela \* ARABIC </w:instrText>
      </w:r>
      <w:r w:rsidR="000F32AA">
        <w:fldChar w:fldCharType="separate"/>
      </w:r>
      <w:r w:rsidR="00B745D5">
        <w:rPr>
          <w:noProof/>
        </w:rPr>
        <w:t>2</w:t>
      </w:r>
      <w:r w:rsidR="000F32AA">
        <w:rPr>
          <w:noProof/>
        </w:rPr>
        <w:fldChar w:fldCharType="end"/>
      </w:r>
      <w:r>
        <w:t xml:space="preserve"> - Fatores Positivos e Negativos da PE</w:t>
      </w:r>
      <w:r w:rsidR="00DA6F52">
        <w:t>S</w:t>
      </w:r>
      <w:r>
        <w:t>TAL</w:t>
      </w:r>
      <w:bookmarkEnd w:id="19"/>
    </w:p>
    <w:tbl>
      <w:tblPr>
        <w:tblStyle w:val="GridTable1Light-Accent6"/>
        <w:tblW w:w="0" w:type="auto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ook w:val="04A0" w:firstRow="1" w:lastRow="0" w:firstColumn="1" w:lastColumn="0" w:noHBand="0" w:noVBand="1"/>
      </w:tblPr>
      <w:tblGrid>
        <w:gridCol w:w="1403"/>
        <w:gridCol w:w="3961"/>
        <w:gridCol w:w="3888"/>
      </w:tblGrid>
      <w:tr w:rsidR="00DB1632" w14:paraId="0E1EE17E" w14:textId="77777777" w:rsidTr="00690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130D0152" w14:textId="77777777" w:rsidR="00E532C8" w:rsidRPr="00E532C8" w:rsidRDefault="00E532C8" w:rsidP="009C6CF6">
            <w:pPr>
              <w:spacing w:after="12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Fatores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4F874F0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Positivos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AAB0655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Negativos</w:t>
            </w:r>
          </w:p>
        </w:tc>
      </w:tr>
      <w:tr w:rsidR="00DB1632" w14:paraId="30284ED1" w14:textId="77777777" w:rsidTr="0069036B">
        <w:trPr>
          <w:trHeight w:val="5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1BD66EE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Políticos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228F3A" w14:textId="77777777" w:rsidR="00DB1632" w:rsidRPr="009B720F" w:rsidRDefault="00DB1632" w:rsidP="009B72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Suporte de entidades estatais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(Entreajuda)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ADD8AF2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 direitos de propriedade e as normas legais (crime organizado e corrupção).</w:t>
            </w:r>
          </w:p>
        </w:tc>
      </w:tr>
      <w:tr w:rsidR="00DB1632" w14:paraId="47C01B6F" w14:textId="77777777" w:rsidTr="0069036B">
        <w:trPr>
          <w:trHeight w:val="6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56466CB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C83C6F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País Politicamente Estável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7C33B20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572F222A" w14:textId="77777777" w:rsidTr="0069036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FE93EE0" w14:textId="77777777" w:rsidR="00DB1632" w:rsidRPr="009B720F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21DF124" w14:textId="77777777" w:rsidR="00DB1632" w:rsidRPr="009B720F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Ponto de vista sobre políticas de negócios e seu impacto na empresa.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1B8BCC7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12346605" w14:textId="77777777" w:rsidTr="00FF679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3E9979" w14:textId="77777777" w:rsidR="00DB1632" w:rsidRPr="009B720F" w:rsidRDefault="00DB1632" w:rsidP="009B720F">
            <w:pPr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92863B" w14:textId="77777777" w:rsidR="00DB1632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legislação e na tributação</w:t>
            </w:r>
          </w:p>
        </w:tc>
      </w:tr>
      <w:tr w:rsidR="0069036B" w14:paraId="7FB9D7ED" w14:textId="77777777" w:rsidTr="0069036B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F3A8675" w14:textId="77777777" w:rsidR="00DB1632" w:rsidRPr="00E532C8" w:rsidRDefault="00DB1632" w:rsidP="00DB1632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Económicos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454300" w14:textId="7CC53049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Custos laborais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27FA4B" w14:textId="33DA6C30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Nível Rendimento Consumidores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7846FA68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79D9749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C18C7C" w14:textId="690B97A3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Baixa Taxa Crescimento da Economia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373709" w14:textId="5D753717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Rendimento disponível dos cidadãos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36B12146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6015314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BDD1B62" w14:textId="71C3366B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Taxa Inflação / Taxas de Juro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C702E68" w14:textId="3C983F29" w:rsidR="00DB1632" w:rsidRPr="00DB1632" w:rsidRDefault="00DB1632" w:rsidP="00D84B75">
            <w:pPr>
              <w:spacing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DB1632" w14:paraId="03CA03F3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565DEF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05E7C0E" w14:textId="7503B333" w:rsidR="00DB1632" w:rsidRPr="00DB1632" w:rsidRDefault="00DB1632" w:rsidP="00FF679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desemprego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4E985BD0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806331A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0E364A2" w14:textId="26B47BF2" w:rsidR="00DB1632" w:rsidRPr="00DB1632" w:rsidRDefault="00DB1632" w:rsidP="00FF679E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impacto da globalização na economia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0FC77BB3" w14:textId="77777777" w:rsidTr="00C640B5">
        <w:trPr>
          <w:trHeight w:val="7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0726E9" w14:textId="77777777" w:rsidR="0069036B" w:rsidRPr="00E532C8" w:rsidRDefault="0069036B" w:rsidP="0069036B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Socioculturais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B6C8526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crescimento da população e considerações sobre a idade, uma faixa etária mais jovem é mais suscetível a este tipo de causas.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D3CC7BD" w14:textId="3B181A44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infraestrutura e seu impacto na produtividade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66735ABB" w14:textId="77777777" w:rsidTr="00C640B5">
        <w:trPr>
          <w:trHeight w:val="8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E133ED" w14:textId="77777777" w:rsidR="0069036B" w:rsidRPr="00E532C8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920A40" w14:textId="372C4095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Impacto organizacional como resultado de ajustes de atitude e mudanças de geração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A01C88" w14:textId="687E049D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Outras considerações técnicas e suas implicações para os negócios e a indústria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4F8F3340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6CA327" w14:textId="77777777" w:rsidR="009B720F" w:rsidRPr="0069036B" w:rsidRDefault="0069036B" w:rsidP="0069036B">
            <w:pPr>
              <w:jc w:val="left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  <w:r w:rsidRPr="003D257D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Tecnológicos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CBC0C99" w14:textId="77777777" w:rsidR="009B720F" w:rsidRPr="0069036B" w:rsidRDefault="0069036B" w:rsidP="006903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Qualquer nova tecnologia lançada.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53C261E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9036B" w14:paraId="2ACBF728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3ADFCBC" w14:textId="77777777" w:rsidR="0069036B" w:rsidRPr="0069036B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7849" w:type="dxa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4C59403" w14:textId="4583F10C" w:rsidR="0069036B" w:rsidRPr="0069036B" w:rsidRDefault="0069036B" w:rsidP="0069036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Acesso a novas tecnologias por concorrentes e o impacto no desenvolvimento de produtos / melhores serviços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285F5BF1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DD5789E" w14:textId="77777777" w:rsidR="009B720F" w:rsidRPr="0069036B" w:rsidRDefault="009B720F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81435B" w14:textId="37B6523F" w:rsidR="009B720F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Áreas de pesquisa do governo e de institutos educacionais onde a instituição poderá fazer a diferença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01BA92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075D5C56" w14:textId="77777777" w:rsidR="0041152E" w:rsidRDefault="0041152E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</w:rPr>
        <w:br w:type="page"/>
      </w:r>
    </w:p>
    <w:p w14:paraId="7260D9AB" w14:textId="5FBD972C" w:rsidR="008F520A" w:rsidRPr="002A7253" w:rsidRDefault="00BB6E60" w:rsidP="006E40D3">
      <w:pPr>
        <w:pStyle w:val="Heading3"/>
        <w:numPr>
          <w:ilvl w:val="1"/>
          <w:numId w:val="14"/>
        </w:numPr>
        <w:rPr>
          <w:rFonts w:ascii="Arial" w:hAnsi="Arial" w:cs="Arial"/>
        </w:rPr>
      </w:pPr>
      <w:bookmarkStart w:id="20" w:name="_Toc92981950"/>
      <w:r w:rsidRPr="002A7253">
        <w:rPr>
          <w:rFonts w:ascii="Arial" w:hAnsi="Arial" w:cs="Arial"/>
        </w:rPr>
        <w:lastRenderedPageBreak/>
        <w:t xml:space="preserve">Análise da </w:t>
      </w:r>
      <w:r w:rsidR="008C29C8">
        <w:rPr>
          <w:rFonts w:ascii="Arial" w:hAnsi="Arial" w:cs="Arial"/>
        </w:rPr>
        <w:t>C</w:t>
      </w:r>
      <w:r w:rsidRPr="002A7253">
        <w:rPr>
          <w:rFonts w:ascii="Arial" w:hAnsi="Arial" w:cs="Arial"/>
        </w:rPr>
        <w:t>oncorrência</w:t>
      </w:r>
      <w:bookmarkEnd w:id="20"/>
    </w:p>
    <w:p w14:paraId="088B5F26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>Em quase todas as estratégias de marketing a empresa é obrigada a prestar atenção ao desenvolvimento dos seus concorrentes como resultado da análise da concorrência. As empresas que acompanham estas atividades são mais propensas a desenvolver soluções exclusivas</w:t>
      </w:r>
      <w:sdt>
        <w:sdtPr>
          <w:rPr>
            <w:rFonts w:ascii="Arial" w:hAnsi="Arial" w:cs="Arial"/>
          </w:rPr>
          <w:tag w:val="goog_rdk_5"/>
          <w:id w:val="-1853482218"/>
        </w:sdtPr>
        <w:sdtEndPr/>
        <w:sdtContent/>
      </w:sdt>
      <w:sdt>
        <w:sdtPr>
          <w:rPr>
            <w:rFonts w:ascii="Arial" w:hAnsi="Arial" w:cs="Arial"/>
          </w:rPr>
          <w:tag w:val="goog_rdk_6"/>
          <w:id w:val="2046479297"/>
        </w:sdtPr>
        <w:sdtEndPr/>
        <w:sdtContent/>
      </w:sdt>
      <w:r w:rsidRPr="002A7253">
        <w:rPr>
          <w:rFonts w:ascii="Arial" w:hAnsi="Arial" w:cs="Arial"/>
        </w:rPr>
        <w:t xml:space="preserve"> e reações alternativas para seus clientes.</w:t>
      </w:r>
    </w:p>
    <w:p w14:paraId="65CDE92D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 xml:space="preserve">Considerando que é uma rede sem fins lucrativos em que os utilizadores estão a oferecer (e receber) uma diversidade de produtos e serviços, que têm à sua disposição, de graça, importa distinguir os seus concorrentes de acordo com o tipo de público-alvo, tipos de serviço e produtos, área de alcance geográfica e presença digital.  Como foi referido, salientamos como concorrentes diretos as empresas Dar e Receber e </w:t>
      </w:r>
      <w:proofErr w:type="spellStart"/>
      <w:r w:rsidRPr="002A7253">
        <w:rPr>
          <w:rFonts w:ascii="Arial" w:hAnsi="Arial" w:cs="Arial"/>
        </w:rPr>
        <w:t>Freecycle</w:t>
      </w:r>
      <w:proofErr w:type="spellEnd"/>
      <w:r w:rsidRPr="002A7253">
        <w:rPr>
          <w:rFonts w:ascii="Arial" w:hAnsi="Arial" w:cs="Arial"/>
        </w:rPr>
        <w:t xml:space="preserve"> Network.</w:t>
      </w:r>
    </w:p>
    <w:p w14:paraId="27776247" w14:textId="77777777" w:rsidR="008F520A" w:rsidRPr="002A7253" w:rsidRDefault="008F520A">
      <w:pPr>
        <w:ind w:firstLine="567"/>
        <w:rPr>
          <w:rFonts w:ascii="Arial" w:hAnsi="Arial" w:cs="Arial"/>
        </w:rPr>
      </w:pPr>
    </w:p>
    <w:p w14:paraId="2A020C18" w14:textId="77777777" w:rsidR="008F520A" w:rsidRPr="00B841B8" w:rsidRDefault="006E40D3" w:rsidP="00B841B8">
      <w:pPr>
        <w:pStyle w:val="Heading4"/>
        <w:rPr>
          <w:rFonts w:ascii="Arial" w:hAnsi="Arial" w:cs="Arial"/>
        </w:rPr>
      </w:pPr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>oncorrentes</w:t>
      </w:r>
      <w:r w:rsidR="0030352D" w:rsidRPr="00B841B8">
        <w:rPr>
          <w:rFonts w:ascii="Arial" w:hAnsi="Arial" w:cs="Arial"/>
        </w:rPr>
        <w:t xml:space="preserve"> Diretos</w:t>
      </w:r>
    </w:p>
    <w:p w14:paraId="2B96C771" w14:textId="77777777" w:rsidR="008F520A" w:rsidRPr="002A7253" w:rsidRDefault="00BB6E60">
      <w:pPr>
        <w:rPr>
          <w:rFonts w:ascii="Arial" w:hAnsi="Arial" w:cs="Arial"/>
          <w:b/>
        </w:rPr>
      </w:pPr>
      <w:r w:rsidRPr="002A7253">
        <w:rPr>
          <w:rFonts w:ascii="Arial" w:hAnsi="Arial" w:cs="Arial"/>
          <w:b/>
        </w:rPr>
        <w:t>Dar &amp; Receber</w:t>
      </w:r>
    </w:p>
    <w:p w14:paraId="526E01E8" w14:textId="4645F5B0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Com base na experiência adquirida com a plataforma www.darereceber.pt, a ENTRAJUDA identificou a necessidade da criação da Rede Dar &amp; Receber com o </w:t>
      </w:r>
      <w:r w:rsidR="00B4783A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de contribuir ativamente para a recuperação, a reutilização e a reciclagem de bens não alimentares, disponibilizando um modelo de operação de âmbito municipal ou intermunicipal</w:t>
      </w:r>
      <w:sdt>
        <w:sdtPr>
          <w:rPr>
            <w:rFonts w:ascii="Arial" w:hAnsi="Arial" w:cs="Arial"/>
          </w:rPr>
          <w:id w:val="584957918"/>
          <w:citation/>
        </w:sdtPr>
        <w:sdtEndPr/>
        <w:sdtContent>
          <w:r w:rsidR="002A7253" w:rsidRPr="002A7253">
            <w:rPr>
              <w:rFonts w:ascii="Arial" w:hAnsi="Arial" w:cs="Arial"/>
            </w:rPr>
            <w:fldChar w:fldCharType="begin"/>
          </w:r>
          <w:r w:rsidR="002A7253" w:rsidRPr="002A7253">
            <w:rPr>
              <w:rFonts w:ascii="Arial" w:hAnsi="Arial" w:cs="Arial"/>
            </w:rPr>
            <w:instrText xml:space="preserve"> CITATION Dar \l 2070 </w:instrText>
          </w:r>
          <w:r w:rsidR="002A7253" w:rsidRPr="002A7253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(Dar e Receber, s.d.)</w:t>
          </w:r>
          <w:r w:rsidR="002A7253" w:rsidRPr="002A7253">
            <w:rPr>
              <w:rFonts w:ascii="Arial" w:hAnsi="Arial" w:cs="Arial"/>
            </w:rPr>
            <w:fldChar w:fldCharType="end"/>
          </w:r>
        </w:sdtContent>
      </w:sdt>
    </w:p>
    <w:p w14:paraId="614C0289" w14:textId="20EC37B8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Plataforma que já existe, pelo menos, desde 2014 e financiada pelo Estado </w:t>
      </w:r>
      <w:r w:rsidR="002A7253" w:rsidRPr="002A7253">
        <w:rPr>
          <w:rFonts w:ascii="Arial" w:hAnsi="Arial" w:cs="Arial"/>
        </w:rPr>
        <w:t>Português</w:t>
      </w:r>
      <w:r w:rsidRPr="002A7253">
        <w:rPr>
          <w:rFonts w:ascii="Arial" w:hAnsi="Arial" w:cs="Arial"/>
        </w:rPr>
        <w:t xml:space="preserve"> e União Europeia através do Programa Operacional </w:t>
      </w:r>
      <w:r w:rsidR="002A7253" w:rsidRPr="002A7253">
        <w:rPr>
          <w:rFonts w:ascii="Arial" w:hAnsi="Arial" w:cs="Arial"/>
        </w:rPr>
        <w:t xml:space="preserve">Humano, </w:t>
      </w:r>
      <w:r w:rsidR="00DA6F52">
        <w:rPr>
          <w:rFonts w:ascii="Arial" w:hAnsi="Arial" w:cs="Arial"/>
        </w:rPr>
        <w:t>dar e Receber</w:t>
      </w:r>
      <w:r w:rsidRPr="002A7253">
        <w:rPr>
          <w:rFonts w:ascii="Arial" w:hAnsi="Arial" w:cs="Arial"/>
        </w:rPr>
        <w:t xml:space="preserve"> tem como </w:t>
      </w:r>
      <w:r w:rsidR="002A7253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mobilizar toda a sociedade e incentivar a cultura do voluntariado e o exercício da responsabilidade social em todo o País. Com facilidade estabelecer uma ponte entre quem quer ajudar e dar – tempo ou bens – e quem precisa de </w:t>
      </w:r>
      <w:r w:rsidR="002A7253" w:rsidRPr="002A7253">
        <w:rPr>
          <w:rFonts w:ascii="Arial" w:hAnsi="Arial" w:cs="Arial"/>
        </w:rPr>
        <w:t>receber.</w:t>
      </w:r>
      <w:sdt>
        <w:sdtPr>
          <w:rPr>
            <w:rFonts w:ascii="Arial" w:hAnsi="Arial" w:cs="Arial"/>
          </w:rPr>
          <w:id w:val="-1902815269"/>
          <w:citation/>
        </w:sdtPr>
        <w:sdtEndPr/>
        <w:sdtContent>
          <w:r w:rsidR="00D42D4C">
            <w:rPr>
              <w:rFonts w:ascii="Arial" w:hAnsi="Arial" w:cs="Arial"/>
            </w:rPr>
            <w:fldChar w:fldCharType="begin"/>
          </w:r>
          <w:r w:rsidR="00D42D4C">
            <w:rPr>
              <w:rFonts w:ascii="Arial" w:hAnsi="Arial" w:cs="Arial"/>
            </w:rPr>
            <w:instrText xml:space="preserve"> CITATION Dar1 \l 2070 </w:instrText>
          </w:r>
          <w:r w:rsidR="00D42D4C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(Dar e Receber, s.d.)</w:t>
          </w:r>
          <w:r w:rsidR="00D42D4C">
            <w:rPr>
              <w:rFonts w:ascii="Arial" w:hAnsi="Arial" w:cs="Arial"/>
            </w:rPr>
            <w:fldChar w:fldCharType="end"/>
          </w:r>
        </w:sdtContent>
      </w:sdt>
      <w:r w:rsidR="002A7253" w:rsidRPr="002A7253">
        <w:rPr>
          <w:rFonts w:ascii="Arial" w:hAnsi="Arial" w:cs="Arial"/>
          <w:b/>
        </w:rPr>
        <w:t xml:space="preserve"> </w:t>
      </w:r>
    </w:p>
    <w:p w14:paraId="3C0A3922" w14:textId="134A29C2" w:rsidR="008F520A" w:rsidRPr="002A7253" w:rsidRDefault="00BB6E60">
      <w:pPr>
        <w:ind w:firstLine="720"/>
        <w:jc w:val="left"/>
        <w:rPr>
          <w:rFonts w:ascii="Arial" w:hAnsi="Arial" w:cs="Arial"/>
        </w:rPr>
      </w:pPr>
      <w:r w:rsidRPr="002A7253">
        <w:rPr>
          <w:rFonts w:ascii="Arial" w:hAnsi="Arial" w:cs="Arial"/>
        </w:rPr>
        <w:t>A iniciativa Dar e Rerecer.pt é uma abordagem inovadora assente numa plataforma online que aproveita todos os benefícios da internet: a facilidade de acesso e pesquisa tornam a partilha e os pedidos de assistência mais simples, rápidos e transparentes</w:t>
      </w:r>
      <w:r w:rsidR="00FD6959">
        <w:rPr>
          <w:rFonts w:ascii="Arial" w:hAnsi="Arial" w:cs="Arial"/>
        </w:rPr>
        <w:t>, sendo que conta com mais de 18.500 membros</w:t>
      </w:r>
      <w:r w:rsidRPr="002A7253">
        <w:rPr>
          <w:rFonts w:ascii="Arial" w:hAnsi="Arial" w:cs="Arial"/>
        </w:rPr>
        <w:t>.</w:t>
      </w:r>
    </w:p>
    <w:p w14:paraId="6F3E8E63" w14:textId="77777777" w:rsidR="006E40D3" w:rsidRDefault="006E40D3" w:rsidP="002A7253">
      <w:pPr>
        <w:jc w:val="left"/>
        <w:rPr>
          <w:b/>
        </w:rPr>
      </w:pPr>
    </w:p>
    <w:p w14:paraId="4DE95F47" w14:textId="77777777" w:rsidR="008F520A" w:rsidRPr="002A7253" w:rsidRDefault="00BB6E60">
      <w:pPr>
        <w:rPr>
          <w:rFonts w:ascii="Arial" w:hAnsi="Arial" w:cs="Arial"/>
          <w:b/>
        </w:rPr>
      </w:pPr>
      <w:proofErr w:type="spellStart"/>
      <w:r w:rsidRPr="002A7253">
        <w:rPr>
          <w:rFonts w:ascii="Arial" w:hAnsi="Arial" w:cs="Arial"/>
          <w:b/>
        </w:rPr>
        <w:lastRenderedPageBreak/>
        <w:t>Freecycle</w:t>
      </w:r>
      <w:proofErr w:type="spellEnd"/>
      <w:r w:rsidRPr="002A7253">
        <w:rPr>
          <w:rFonts w:ascii="Arial" w:hAnsi="Arial" w:cs="Arial"/>
          <w:b/>
        </w:rPr>
        <w:t xml:space="preserve"> Network®</w:t>
      </w:r>
    </w:p>
    <w:p w14:paraId="0CF9159E" w14:textId="49005F32" w:rsidR="00B35B05" w:rsidRDefault="00BB6E60" w:rsidP="007856E6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Empresa fundada em 2003 e com sede localizada no Arizona, EUA, a Rede </w:t>
      </w:r>
      <w:proofErr w:type="spellStart"/>
      <w:r w:rsidRPr="002A7253">
        <w:rPr>
          <w:rFonts w:ascii="Arial" w:hAnsi="Arial" w:cs="Arial"/>
        </w:rPr>
        <w:t>Freecycle</w:t>
      </w:r>
      <w:proofErr w:type="spellEnd"/>
      <w:r w:rsidRPr="002A7253">
        <w:rPr>
          <w:rFonts w:ascii="Arial" w:hAnsi="Arial" w:cs="Arial"/>
        </w:rPr>
        <w:t xml:space="preserve"> é </w:t>
      </w:r>
      <w:r w:rsidRPr="00535A92">
        <w:rPr>
          <w:rFonts w:ascii="Arial" w:hAnsi="Arial" w:cs="Arial"/>
        </w:rPr>
        <w:t>composta por mais de 5,000 Grupos de Cidades em todo o mundo</w:t>
      </w:r>
      <w:r w:rsidR="00FD6959">
        <w:rPr>
          <w:rFonts w:ascii="Arial" w:hAnsi="Arial" w:cs="Arial"/>
        </w:rPr>
        <w:t xml:space="preserve"> incluindo mais de 9.500.000 membros</w:t>
      </w:r>
      <w:r w:rsidRPr="00535A92">
        <w:rPr>
          <w:rFonts w:ascii="Arial" w:hAnsi="Arial" w:cs="Arial"/>
        </w:rPr>
        <w:t>. É um movimento com a missão de construir um compartilhamento mundial que reduza o desperdício, economize recursos preciosos e alivia a carga nos aterros, permitindo que os seus membros beneficiem da força de uma comunidade maior</w:t>
      </w:r>
      <w:r w:rsidRPr="00535A92">
        <w:rPr>
          <w:rFonts w:ascii="Arial" w:hAnsi="Arial" w:cs="Arial"/>
          <w:b/>
        </w:rPr>
        <w:t>.</w:t>
      </w:r>
      <w:sdt>
        <w:sdtPr>
          <w:rPr>
            <w:rFonts w:ascii="Arial" w:hAnsi="Arial" w:cs="Arial"/>
            <w:b/>
          </w:rPr>
          <w:id w:val="-2077661828"/>
          <w:citation/>
        </w:sdtPr>
        <w:sdtEndPr/>
        <w:sdtContent>
          <w:r w:rsidR="00D42D4C" w:rsidRPr="00535A92">
            <w:rPr>
              <w:rFonts w:ascii="Arial" w:hAnsi="Arial" w:cs="Arial"/>
              <w:b/>
            </w:rPr>
            <w:fldChar w:fldCharType="begin"/>
          </w:r>
          <w:r w:rsidR="00D42D4C" w:rsidRPr="00535A92">
            <w:rPr>
              <w:rFonts w:ascii="Arial" w:hAnsi="Arial" w:cs="Arial"/>
              <w:b/>
            </w:rPr>
            <w:instrText xml:space="preserve"> CITATION Fre \l 2070 </w:instrText>
          </w:r>
          <w:r w:rsidR="00D42D4C" w:rsidRPr="00535A92">
            <w:rPr>
              <w:rFonts w:ascii="Arial" w:hAnsi="Arial" w:cs="Arial"/>
              <w:b/>
            </w:rPr>
            <w:fldChar w:fldCharType="separate"/>
          </w:r>
          <w:r w:rsidR="006A3D5B">
            <w:rPr>
              <w:rFonts w:ascii="Arial" w:hAnsi="Arial" w:cs="Arial"/>
              <w:b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(Freecycle Network®, s.d.)</w:t>
          </w:r>
          <w:r w:rsidR="00D42D4C" w:rsidRPr="00535A92">
            <w:rPr>
              <w:rFonts w:ascii="Arial" w:hAnsi="Arial" w:cs="Arial"/>
              <w:b/>
            </w:rPr>
            <w:fldChar w:fldCharType="end"/>
          </w:r>
        </w:sdtContent>
      </w:sdt>
    </w:p>
    <w:p w14:paraId="5005FBBF" w14:textId="2DEEAF9D" w:rsidR="005601E2" w:rsidRDefault="005601E2" w:rsidP="007856E6">
      <w:pPr>
        <w:ind w:firstLine="720"/>
        <w:rPr>
          <w:rFonts w:ascii="Arial" w:hAnsi="Arial" w:cs="Arial"/>
          <w:b/>
        </w:rPr>
      </w:pPr>
      <w:r w:rsidRPr="00496843">
        <w:rPr>
          <w:rFonts w:ascii="Arial" w:hAnsi="Arial" w:cs="Arial"/>
        </w:rPr>
        <w:t xml:space="preserve">O orçamento anual da </w:t>
      </w:r>
      <w:proofErr w:type="spellStart"/>
      <w:r w:rsidRPr="00496843">
        <w:rPr>
          <w:rFonts w:ascii="Arial" w:hAnsi="Arial" w:cs="Arial"/>
        </w:rPr>
        <w:t>Freecycle</w:t>
      </w:r>
      <w:proofErr w:type="spellEnd"/>
      <w:r w:rsidRPr="00496843">
        <w:rPr>
          <w:rFonts w:ascii="Arial" w:hAnsi="Arial" w:cs="Arial"/>
        </w:rPr>
        <w:t xml:space="preserve"> Network </w:t>
      </w:r>
      <w:r>
        <w:rPr>
          <w:rFonts w:ascii="Arial" w:hAnsi="Arial" w:cs="Arial"/>
        </w:rPr>
        <w:t>ronda os</w:t>
      </w:r>
      <w:r w:rsidRPr="00496843">
        <w:rPr>
          <w:rFonts w:ascii="Arial" w:hAnsi="Arial" w:cs="Arial"/>
        </w:rPr>
        <w:t xml:space="preserve"> US$ 275.000 por ano. O financiamento vem de doações individuais, subsídios, patrocínio e royalties de anúncios. Aproximadamente 90% desses fundos são usados ​​diretamente para as despesas do programa. Os restantes</w:t>
      </w:r>
      <w:r>
        <w:rPr>
          <w:rFonts w:ascii="Arial" w:hAnsi="Arial" w:cs="Arial"/>
        </w:rPr>
        <w:t xml:space="preserve"> </w:t>
      </w:r>
      <w:r w:rsidRPr="00496843">
        <w:rPr>
          <w:rFonts w:ascii="Arial" w:hAnsi="Arial" w:cs="Arial"/>
        </w:rPr>
        <w:t xml:space="preserve">10% são divididos </w:t>
      </w:r>
      <w:r>
        <w:rPr>
          <w:rFonts w:ascii="Arial" w:hAnsi="Arial" w:cs="Arial"/>
        </w:rPr>
        <w:t>por igual forma</w:t>
      </w:r>
      <w:r w:rsidRPr="00496843">
        <w:rPr>
          <w:rFonts w:ascii="Arial" w:hAnsi="Arial" w:cs="Arial"/>
        </w:rPr>
        <w:t xml:space="preserve"> entre associação, angariação de fundos e outras despesas administrativas</w:t>
      </w:r>
      <w:sdt>
        <w:sdtPr>
          <w:rPr>
            <w:rFonts w:ascii="Arial" w:hAnsi="Arial" w:cs="Arial"/>
          </w:rPr>
          <w:id w:val="141084325"/>
          <w:citation/>
        </w:sdtPr>
        <w:sdtEndPr/>
        <w:sdtContent>
          <w:r w:rsidR="00C55D24">
            <w:rPr>
              <w:rFonts w:ascii="Arial" w:hAnsi="Arial" w:cs="Arial"/>
            </w:rPr>
            <w:fldChar w:fldCharType="begin"/>
          </w:r>
          <w:r w:rsidR="00C55D24">
            <w:rPr>
              <w:rFonts w:ascii="Arial" w:hAnsi="Arial" w:cs="Arial"/>
            </w:rPr>
            <w:instrText xml:space="preserve"> CITATION Fre \l 2070 </w:instrText>
          </w:r>
          <w:r w:rsidR="00C55D24">
            <w:rPr>
              <w:rFonts w:ascii="Arial" w:hAnsi="Arial" w:cs="Arial"/>
            </w:rPr>
            <w:fldChar w:fldCharType="separate"/>
          </w:r>
          <w:r w:rsidR="00C55D24">
            <w:rPr>
              <w:rFonts w:ascii="Arial" w:hAnsi="Arial" w:cs="Arial"/>
              <w:noProof/>
            </w:rPr>
            <w:t xml:space="preserve"> </w:t>
          </w:r>
          <w:r w:rsidR="00C55D24" w:rsidRPr="00C55D24">
            <w:rPr>
              <w:rFonts w:ascii="Arial" w:hAnsi="Arial" w:cs="Arial"/>
              <w:noProof/>
            </w:rPr>
            <w:t>(Freecycle Network®, s.d.)</w:t>
          </w:r>
          <w:r w:rsidR="00C55D24">
            <w:rPr>
              <w:rFonts w:ascii="Arial" w:hAnsi="Arial" w:cs="Arial"/>
            </w:rPr>
            <w:fldChar w:fldCharType="end"/>
          </w:r>
        </w:sdtContent>
      </w:sdt>
    </w:p>
    <w:p w14:paraId="23575F2D" w14:textId="1FF36041" w:rsidR="005601E2" w:rsidRDefault="00D25EC6" w:rsidP="007856E6">
      <w:pPr>
        <w:ind w:firstLine="720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C071E9" wp14:editId="760B6D57">
                <wp:simplePos x="0" y="0"/>
                <wp:positionH relativeFrom="column">
                  <wp:posOffset>-1270</wp:posOffset>
                </wp:positionH>
                <wp:positionV relativeFrom="paragraph">
                  <wp:posOffset>2818765</wp:posOffset>
                </wp:positionV>
                <wp:extent cx="590423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91743" w14:textId="07D85F8C" w:rsidR="00D25EC6" w:rsidRPr="005A0351" w:rsidRDefault="00D25EC6" w:rsidP="00D25EC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92981959"/>
                            <w:r>
                              <w:t xml:space="preserve">Figura </w:t>
                            </w:r>
                            <w:r w:rsidR="000F32AA">
                              <w:fldChar w:fldCharType="begin"/>
                            </w:r>
                            <w:r w:rsidR="000F32AA">
                              <w:instrText xml:space="preserve"> SEQ Figura \* ARABIC </w:instrText>
                            </w:r>
                            <w:r w:rsidR="000F32AA">
                              <w:fldChar w:fldCharType="separate"/>
                            </w:r>
                            <w:r w:rsidR="00B745D5">
                              <w:rPr>
                                <w:noProof/>
                              </w:rPr>
                              <w:t>3</w:t>
                            </w:r>
                            <w:r w:rsidR="000F32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Dados Estatísticos de Visitas na Página Web do Freecycle</w:t>
                            </w:r>
                            <w:r w:rsidR="006A3D5B">
                              <w:t xml:space="preserve"> </w:t>
                            </w:r>
                            <w:sdt>
                              <w:sdtPr>
                                <w:id w:val="-1710179802"/>
                                <w:citation/>
                              </w:sdtPr>
                              <w:sdtEndPr/>
                              <w:sdtContent>
                                <w:r w:rsidR="006A3D5B">
                                  <w:fldChar w:fldCharType="begin"/>
                                </w:r>
                                <w:r w:rsidR="006A3D5B">
                                  <w:instrText xml:space="preserve">CITATION sim \l 2070 </w:instrText>
                                </w:r>
                                <w:r w:rsidR="006A3D5B">
                                  <w:fldChar w:fldCharType="separate"/>
                                </w:r>
                                <w:r w:rsidR="006A3D5B">
                                  <w:rPr>
                                    <w:noProof/>
                                  </w:rPr>
                                  <w:t>(similarweb, s.d.)</w:t>
                                </w:r>
                                <w:r w:rsidR="006A3D5B">
                                  <w:fldChar w:fldCharType="end"/>
                                </w:r>
                              </w:sdtContent>
                            </w:sdt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071E9" id="Text Box 7" o:spid="_x0000_s1027" type="#_x0000_t202" style="position:absolute;left:0;text-align:left;margin-left:-.1pt;margin-top:221.95pt;width:464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" stroked="f">
                <v:textbox style="mso-fit-shape-to-text:t" inset="0,0,0,0">
                  <w:txbxContent>
                    <w:p w14:paraId="09C91743" w14:textId="07D85F8C" w:rsidR="00D25EC6" w:rsidRPr="005A0351" w:rsidRDefault="00D25EC6" w:rsidP="00D25EC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92981959"/>
                      <w:r>
                        <w:t xml:space="preserve">Figura </w:t>
                      </w:r>
                      <w:r w:rsidR="000F32AA">
                        <w:fldChar w:fldCharType="begin"/>
                      </w:r>
                      <w:r w:rsidR="000F32AA">
                        <w:instrText xml:space="preserve"> SEQ Figura \* ARABIC </w:instrText>
                      </w:r>
                      <w:r w:rsidR="000F32AA">
                        <w:fldChar w:fldCharType="separate"/>
                      </w:r>
                      <w:r w:rsidR="00B745D5">
                        <w:rPr>
                          <w:noProof/>
                        </w:rPr>
                        <w:t>3</w:t>
                      </w:r>
                      <w:r w:rsidR="000F32AA">
                        <w:rPr>
                          <w:noProof/>
                        </w:rPr>
                        <w:fldChar w:fldCharType="end"/>
                      </w:r>
                      <w:r>
                        <w:t xml:space="preserve"> - Dados Estatísticos de Visitas na Página Web do Freecycle</w:t>
                      </w:r>
                      <w:r w:rsidR="006A3D5B">
                        <w:t xml:space="preserve"> </w:t>
                      </w:r>
                      <w:sdt>
                        <w:sdtPr>
                          <w:id w:val="-1710179802"/>
                          <w:citation/>
                        </w:sdtPr>
                        <w:sdtEndPr/>
                        <w:sdtContent>
                          <w:r w:rsidR="006A3D5B">
                            <w:fldChar w:fldCharType="begin"/>
                          </w:r>
                          <w:r w:rsidR="006A3D5B">
                            <w:instrText xml:space="preserve">CITATION sim \l 2070 </w:instrText>
                          </w:r>
                          <w:r w:rsidR="006A3D5B">
                            <w:fldChar w:fldCharType="separate"/>
                          </w:r>
                          <w:r w:rsidR="006A3D5B">
                            <w:rPr>
                              <w:noProof/>
                            </w:rPr>
                            <w:t>(similarweb, s.d.)</w:t>
                          </w:r>
                          <w:r w:rsidR="006A3D5B">
                            <w:fldChar w:fldCharType="end"/>
                          </w:r>
                        </w:sdtContent>
                      </w:sdt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090C57">
        <w:rPr>
          <w:noProof/>
        </w:rPr>
        <w:drawing>
          <wp:anchor distT="0" distB="0" distL="114300" distR="114300" simplePos="0" relativeHeight="251729920" behindDoc="0" locked="0" layoutInCell="1" allowOverlap="1" wp14:anchorId="07E8807E" wp14:editId="62485428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04230" cy="249936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BFF8E" w14:textId="4A222823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09048D41" w14:textId="286CBA53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6E34DCE3" w14:textId="2B0779D0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58D8E725" w14:textId="7D53137F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771FF7F4" w14:textId="4D559B45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68327F74" w14:textId="0B8519FE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4352FF2A" w14:textId="25A12EE7" w:rsidR="005601E2" w:rsidRDefault="005601E2" w:rsidP="00090C57">
      <w:pPr>
        <w:rPr>
          <w:rFonts w:ascii="Arial" w:hAnsi="Arial" w:cs="Arial"/>
          <w:b/>
        </w:rPr>
      </w:pPr>
    </w:p>
    <w:p w14:paraId="339129B6" w14:textId="77777777" w:rsidR="005601E2" w:rsidRPr="007856E6" w:rsidRDefault="005601E2" w:rsidP="007856E6">
      <w:pPr>
        <w:ind w:firstLine="720"/>
        <w:rPr>
          <w:rFonts w:ascii="Arial" w:hAnsi="Arial" w:cs="Arial"/>
          <w:b/>
        </w:rPr>
      </w:pPr>
    </w:p>
    <w:p w14:paraId="4ABEF450" w14:textId="0CA9CC67" w:rsidR="00DE7C60" w:rsidRDefault="00DE7C60" w:rsidP="00DE7C60">
      <w:pPr>
        <w:pStyle w:val="Caption"/>
        <w:keepNext/>
      </w:pPr>
      <w:bookmarkStart w:id="23" w:name="_Toc92981956"/>
      <w:r>
        <w:t xml:space="preserve">Tabela </w:t>
      </w:r>
      <w:r w:rsidR="000F32AA">
        <w:fldChar w:fldCharType="begin"/>
      </w:r>
      <w:r w:rsidR="000F32AA">
        <w:instrText xml:space="preserve"> SEQ Tabela \* ARABIC </w:instrText>
      </w:r>
      <w:r w:rsidR="000F32AA">
        <w:fldChar w:fldCharType="separate"/>
      </w:r>
      <w:r w:rsidR="00B745D5">
        <w:rPr>
          <w:noProof/>
        </w:rPr>
        <w:t>3</w:t>
      </w:r>
      <w:r w:rsidR="000F32AA">
        <w:rPr>
          <w:noProof/>
        </w:rPr>
        <w:fldChar w:fldCharType="end"/>
      </w:r>
      <w:r>
        <w:t xml:space="preserve"> - Tabela geral da Concorrência</w:t>
      </w:r>
      <w:bookmarkEnd w:id="23"/>
    </w:p>
    <w:tbl>
      <w:tblPr>
        <w:tblStyle w:val="GridTable1Light-Accent6"/>
        <w:tblW w:w="8207" w:type="dxa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2151"/>
        <w:gridCol w:w="2127"/>
        <w:gridCol w:w="2126"/>
      </w:tblGrid>
      <w:tr w:rsidR="00E532C8" w14:paraId="4B83E350" w14:textId="77777777" w:rsidTr="00BC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shd w:val="clear" w:color="auto" w:fill="E2EFD9" w:themeFill="accent6" w:themeFillTint="33"/>
            <w:vAlign w:val="center"/>
          </w:tcPr>
          <w:p w14:paraId="1AAF7775" w14:textId="77777777" w:rsidR="00E532C8" w:rsidRPr="00DC1139" w:rsidRDefault="00E532C8" w:rsidP="009C6CF6">
            <w:pPr>
              <w:spacing w:after="120" w:line="36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Plataformas</w:t>
            </w:r>
          </w:p>
        </w:tc>
        <w:tc>
          <w:tcPr>
            <w:tcW w:w="2151" w:type="dxa"/>
            <w:shd w:val="clear" w:color="auto" w:fill="E2EFD9" w:themeFill="accent6" w:themeFillTint="33"/>
            <w:vAlign w:val="center"/>
          </w:tcPr>
          <w:p w14:paraId="5886878A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proofErr w:type="spellStart"/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ÀBorla</w:t>
            </w:r>
            <w:proofErr w:type="spellEnd"/>
          </w:p>
        </w:tc>
        <w:tc>
          <w:tcPr>
            <w:tcW w:w="2127" w:type="dxa"/>
            <w:shd w:val="clear" w:color="auto" w:fill="E2EFD9" w:themeFill="accent6" w:themeFillTint="33"/>
            <w:vAlign w:val="center"/>
          </w:tcPr>
          <w:p w14:paraId="3C0A9046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Dar e Receber</w:t>
            </w:r>
          </w:p>
        </w:tc>
        <w:tc>
          <w:tcPr>
            <w:tcW w:w="2126" w:type="dxa"/>
            <w:shd w:val="clear" w:color="auto" w:fill="E2EFD9" w:themeFill="accent6" w:themeFillTint="33"/>
            <w:vAlign w:val="center"/>
          </w:tcPr>
          <w:p w14:paraId="7C4DB0C8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proofErr w:type="spellStart"/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Freecycle</w:t>
            </w:r>
            <w:proofErr w:type="spellEnd"/>
            <w:r w:rsidRPr="00DC1139">
              <w:rPr>
                <w:rFonts w:eastAsia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Network</w:t>
            </w:r>
          </w:p>
        </w:tc>
      </w:tr>
      <w:tr w:rsidR="00E532C8" w14:paraId="601598F8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DB45B3E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Área de Influência</w:t>
            </w:r>
          </w:p>
        </w:tc>
        <w:tc>
          <w:tcPr>
            <w:tcW w:w="2151" w:type="dxa"/>
            <w:vAlign w:val="center"/>
          </w:tcPr>
          <w:p w14:paraId="2B1D1192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7" w:type="dxa"/>
            <w:vAlign w:val="center"/>
          </w:tcPr>
          <w:p w14:paraId="1537E2C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6" w:type="dxa"/>
            <w:vAlign w:val="center"/>
          </w:tcPr>
          <w:p w14:paraId="1C03FD35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Global</w:t>
            </w:r>
          </w:p>
        </w:tc>
      </w:tr>
      <w:tr w:rsidR="00E532C8" w14:paraId="616AB317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379A3D35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Modalidades</w:t>
            </w:r>
          </w:p>
        </w:tc>
        <w:tc>
          <w:tcPr>
            <w:tcW w:w="2151" w:type="dxa"/>
            <w:vAlign w:val="center"/>
          </w:tcPr>
          <w:p w14:paraId="1DB1D862" w14:textId="77777777" w:rsidR="005601E2" w:rsidRDefault="005601E2" w:rsidP="005601E2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(Tecnologia, Casa, Cultura e Lazer, Estilo e Bem-Estar e Bebés e Crianças)</w:t>
            </w:r>
          </w:p>
          <w:p w14:paraId="332AEF4C" w14:textId="4AC6D72E" w:rsidR="00E532C8" w:rsidRPr="00DC1139" w:rsidRDefault="005601E2" w:rsidP="005601E2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Serviços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(Assistência Técnica, Aulas, Autos, Construção, Consultaria, Design, Eventos, Serviços Domésticos)</w:t>
            </w:r>
          </w:p>
        </w:tc>
        <w:tc>
          <w:tcPr>
            <w:tcW w:w="2127" w:type="dxa"/>
            <w:vAlign w:val="center"/>
          </w:tcPr>
          <w:p w14:paraId="112B16AC" w14:textId="4C6E850A" w:rsidR="00E532C8" w:rsidRPr="00DC1139" w:rsidRDefault="005601E2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(Artigos de Bebé, Casa, Brinquedos, Desporto, Higiene Lar/Pessoal, Eletrodomésticos, Livraria, Material de Construção, Mobiliário, Roupas e Calçado, Tecnologia)  </w:t>
            </w:r>
          </w:p>
        </w:tc>
        <w:tc>
          <w:tcPr>
            <w:tcW w:w="2126" w:type="dxa"/>
            <w:vAlign w:val="center"/>
          </w:tcPr>
          <w:p w14:paraId="3D1172B7" w14:textId="7AF3EF3F" w:rsidR="00E532C8" w:rsidRPr="00DC1139" w:rsidRDefault="005601E2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(Eletrodomésticos, Bebé, Beleza, Bicicletas, Livros, Igreja, Roupas, Discotecas, eletrônicos, Comida, Mobília, Jardim, Passatempo, Férias, Crianças, Cozinha, Música, Escritório, Exterior, Embalagem, Escola, Brinquedos, Ferramentas)</w:t>
            </w:r>
          </w:p>
        </w:tc>
      </w:tr>
      <w:tr w:rsidR="00E532C8" w14:paraId="07211476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6566AD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2E20D53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/Doação/Trocas</w:t>
            </w:r>
          </w:p>
        </w:tc>
        <w:tc>
          <w:tcPr>
            <w:tcW w:w="2127" w:type="dxa"/>
            <w:vAlign w:val="center"/>
          </w:tcPr>
          <w:p w14:paraId="3CA054B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  <w:tc>
          <w:tcPr>
            <w:tcW w:w="2126" w:type="dxa"/>
            <w:vAlign w:val="center"/>
          </w:tcPr>
          <w:p w14:paraId="6DDE604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</w:tr>
      <w:tr w:rsidR="00F619D6" w14:paraId="16802712" w14:textId="77777777" w:rsidTr="00F619D6">
        <w:trPr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B1AA60C" w14:textId="77777777" w:rsidR="00F619D6" w:rsidRPr="00DC1139" w:rsidRDefault="00F619D6" w:rsidP="00F619D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Preço</w:t>
            </w:r>
          </w:p>
        </w:tc>
        <w:tc>
          <w:tcPr>
            <w:tcW w:w="2151" w:type="dxa"/>
            <w:vAlign w:val="center"/>
          </w:tcPr>
          <w:p w14:paraId="6860D028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Gratuito/Pacotes para destaque de </w:t>
            </w:r>
            <w:r w:rsidR="00C26CDD">
              <w:rPr>
                <w:rFonts w:eastAsia="Times New Roman" w:cs="Times New Roman"/>
                <w:color w:val="000000"/>
                <w:sz w:val="20"/>
                <w:szCs w:val="20"/>
              </w:rPr>
              <w:t>anúncios</w:t>
            </w:r>
          </w:p>
        </w:tc>
        <w:tc>
          <w:tcPr>
            <w:tcW w:w="2127" w:type="dxa"/>
            <w:vAlign w:val="center"/>
          </w:tcPr>
          <w:p w14:paraId="651E7867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  <w:tc>
          <w:tcPr>
            <w:tcW w:w="2126" w:type="dxa"/>
            <w:vAlign w:val="center"/>
          </w:tcPr>
          <w:p w14:paraId="5CFDFA82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</w:tr>
      <w:tr w:rsidR="00E532C8" w14:paraId="2D3E9BBF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4D6788D9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Comunicação</w:t>
            </w:r>
          </w:p>
        </w:tc>
        <w:tc>
          <w:tcPr>
            <w:tcW w:w="2151" w:type="dxa"/>
            <w:vAlign w:val="center"/>
          </w:tcPr>
          <w:p w14:paraId="17F9C63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7" w:type="dxa"/>
            <w:vAlign w:val="center"/>
          </w:tcPr>
          <w:p w14:paraId="643646E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6" w:type="dxa"/>
            <w:vAlign w:val="center"/>
          </w:tcPr>
          <w:p w14:paraId="114C0A9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</w:tr>
      <w:tr w:rsidR="00E532C8" w14:paraId="156081AD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E9A8E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0001A0C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Aplicativo Móvel</w:t>
            </w:r>
          </w:p>
        </w:tc>
        <w:tc>
          <w:tcPr>
            <w:tcW w:w="2127" w:type="dxa"/>
            <w:vAlign w:val="center"/>
          </w:tcPr>
          <w:p w14:paraId="5982AE1D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055E7FF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532C8" w14:paraId="652AE3D6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25B73E2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79797B1E" w14:textId="27ED51E5" w:rsidR="00E532C8" w:rsidRPr="00DC1139" w:rsidRDefault="00FD6959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7" w:type="dxa"/>
            <w:vAlign w:val="center"/>
          </w:tcPr>
          <w:p w14:paraId="44751BD1" w14:textId="4CEA0199" w:rsidR="00E532C8" w:rsidRPr="00DC1139" w:rsidRDefault="00703F2F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proofErr w:type="spellStart"/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  <w:proofErr w:type="spellEnd"/>
          </w:p>
        </w:tc>
        <w:tc>
          <w:tcPr>
            <w:tcW w:w="2126" w:type="dxa"/>
            <w:vAlign w:val="center"/>
          </w:tcPr>
          <w:p w14:paraId="5BB90CBF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proofErr w:type="spellStart"/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  <w:proofErr w:type="spellEnd"/>
          </w:p>
        </w:tc>
      </w:tr>
      <w:tr w:rsidR="00E532C8" w14:paraId="47EAEA75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9736A86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1BCA721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7" w:type="dxa"/>
            <w:vAlign w:val="center"/>
          </w:tcPr>
          <w:p w14:paraId="4087CD4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6" w:type="dxa"/>
            <w:vAlign w:val="center"/>
          </w:tcPr>
          <w:p w14:paraId="34DAC601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</w:tr>
      <w:tr w:rsidR="00E532C8" w14:paraId="702D5990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A31590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Distribuição</w:t>
            </w:r>
          </w:p>
        </w:tc>
        <w:tc>
          <w:tcPr>
            <w:tcW w:w="2151" w:type="dxa"/>
            <w:vAlign w:val="center"/>
          </w:tcPr>
          <w:p w14:paraId="7231492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7" w:type="dxa"/>
            <w:vAlign w:val="center"/>
          </w:tcPr>
          <w:p w14:paraId="67D0D87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6" w:type="dxa"/>
            <w:vAlign w:val="center"/>
          </w:tcPr>
          <w:p w14:paraId="520DA2D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</w:tr>
      <w:tr w:rsidR="00E532C8" w14:paraId="4868C85E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6D1D763" w14:textId="775A8548" w:rsidR="00E532C8" w:rsidRPr="00DC1139" w:rsidRDefault="00DA6F52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Público-Alvo</w:t>
            </w:r>
          </w:p>
        </w:tc>
        <w:tc>
          <w:tcPr>
            <w:tcW w:w="2151" w:type="dxa"/>
            <w:vAlign w:val="center"/>
          </w:tcPr>
          <w:p w14:paraId="0B409E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 e Empresas</w:t>
            </w:r>
          </w:p>
        </w:tc>
        <w:tc>
          <w:tcPr>
            <w:tcW w:w="2127" w:type="dxa"/>
            <w:vAlign w:val="center"/>
          </w:tcPr>
          <w:p w14:paraId="48FA1FD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  <w:tc>
          <w:tcPr>
            <w:tcW w:w="2126" w:type="dxa"/>
            <w:vAlign w:val="center"/>
          </w:tcPr>
          <w:p w14:paraId="3EA484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</w:tr>
    </w:tbl>
    <w:p w14:paraId="4EABF70D" w14:textId="07D787A4" w:rsidR="008F520A" w:rsidRDefault="008F520A"/>
    <w:p w14:paraId="36318E88" w14:textId="77777777" w:rsidR="003B4DAA" w:rsidRPr="00B841B8" w:rsidRDefault="0030352D" w:rsidP="00B841B8">
      <w:pPr>
        <w:pStyle w:val="Heading4"/>
        <w:rPr>
          <w:rFonts w:ascii="Arial" w:hAnsi="Arial" w:cs="Arial"/>
        </w:rPr>
      </w:pPr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 xml:space="preserve">oncorrentes </w:t>
      </w:r>
      <w:r w:rsidRPr="00B841B8">
        <w:rPr>
          <w:rFonts w:ascii="Arial" w:hAnsi="Arial" w:cs="Arial"/>
        </w:rPr>
        <w:t>I</w:t>
      </w:r>
      <w:r w:rsidR="00BB6E60" w:rsidRPr="00B841B8">
        <w:rPr>
          <w:rFonts w:ascii="Arial" w:hAnsi="Arial" w:cs="Arial"/>
        </w:rPr>
        <w:t>ndiretos</w:t>
      </w:r>
    </w:p>
    <w:p w14:paraId="3CD001C7" w14:textId="58E9D573" w:rsidR="00F50D8E" w:rsidRDefault="0030352D">
      <w:r>
        <w:t>Relativamente aos concorrentes indiretos, existem diversos grupos nas redes sociais</w:t>
      </w:r>
      <w:r w:rsidR="00D0283C">
        <w:t>,</w:t>
      </w:r>
      <w:r>
        <w:t xml:space="preserve"> como </w:t>
      </w:r>
      <w:r w:rsidR="00D0283C">
        <w:t xml:space="preserve">no </w:t>
      </w:r>
      <w:proofErr w:type="spellStart"/>
      <w:r>
        <w:t>Facebook</w:t>
      </w:r>
      <w:proofErr w:type="spellEnd"/>
      <w:r>
        <w:t xml:space="preserve"> </w:t>
      </w:r>
      <w:r w:rsidR="00D0283C">
        <w:t xml:space="preserve">que tentam produzir o que nós já possuímos, no entanto não apresentam a nossa diversidade de produtos e serviços, assim como é necessário pesquisar por </w:t>
      </w:r>
      <w:r w:rsidR="00B4783A">
        <w:t>vários grupos</w:t>
      </w:r>
      <w:r w:rsidR="00D0283C">
        <w:t xml:space="preserve"> até encontrar o pretendido</w:t>
      </w:r>
      <w:r w:rsidR="002359D4">
        <w:t xml:space="preserve"> sendo que muitas vezes estes grupos têm o intuito de vender os produtos ao invés de doar ou mesmo trocar.</w:t>
      </w:r>
    </w:p>
    <w:p w14:paraId="1DAE7B0A" w14:textId="77777777" w:rsidR="00F930BB" w:rsidRDefault="00F930BB"/>
    <w:p w14:paraId="45768445" w14:textId="133DC0BC" w:rsidR="008F520A" w:rsidRDefault="00686E76" w:rsidP="004F388B">
      <w:pPr>
        <w:pStyle w:val="Heading2"/>
        <w:numPr>
          <w:ilvl w:val="0"/>
          <w:numId w:val="14"/>
        </w:numPr>
        <w:spacing w:before="240"/>
        <w:rPr>
          <w:rFonts w:ascii="Arial" w:hAnsi="Arial" w:cs="Arial"/>
          <w:lang w:val="en-US"/>
        </w:rPr>
      </w:pPr>
      <w:bookmarkStart w:id="24" w:name="_heading=h.y7s6fo1rxmzq" w:colFirst="0" w:colLast="0"/>
      <w:bookmarkStart w:id="25" w:name="_Toc92981951"/>
      <w:bookmarkEnd w:id="24"/>
      <w:r w:rsidRPr="00630B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38C0F" wp14:editId="7E6586AD">
                <wp:simplePos x="0" y="0"/>
                <wp:positionH relativeFrom="column">
                  <wp:posOffset>-45720</wp:posOffset>
                </wp:positionH>
                <wp:positionV relativeFrom="paragraph">
                  <wp:posOffset>1539875</wp:posOffset>
                </wp:positionV>
                <wp:extent cx="826770" cy="252730"/>
                <wp:effectExtent l="0" t="0" r="0" b="0"/>
                <wp:wrapSquare wrapText="bothSides"/>
                <wp:docPr id="2112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2063E" w14:textId="6C2544EC" w:rsidR="00630B1A" w:rsidRDefault="00630B1A" w:rsidP="00630B1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638C0F" id="Rectangle 2112" o:spid="_x0000_s1028" style="position:absolute;left:0;text-align:left;margin-left:-3.6pt;margin-top:121.25pt;width:65.1pt;height:19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" filled="f" stroked="f">
                <v:textbox inset=".28194mm,.28194mm,.28194mm,.28194mm">
                  <w:txbxContent>
                    <w:p w14:paraId="2F42063E" w14:textId="6C2544EC" w:rsidR="00630B1A" w:rsidRDefault="00630B1A" w:rsidP="00630B1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B6E60" w:rsidRPr="00630B1A">
        <w:rPr>
          <w:rFonts w:ascii="Arial" w:hAnsi="Arial" w:cs="Arial"/>
          <w:lang w:val="en-US"/>
        </w:rPr>
        <w:t>Análise Swot</w:t>
      </w:r>
      <w:bookmarkEnd w:id="25"/>
      <w:r w:rsidR="00BB6E60" w:rsidRPr="00630B1A">
        <w:rPr>
          <w:rFonts w:ascii="Arial" w:hAnsi="Arial" w:cs="Arial"/>
          <w:lang w:val="en-US"/>
        </w:rPr>
        <w:t xml:space="preserve"> </w:t>
      </w:r>
    </w:p>
    <w:p w14:paraId="6CB1CA6D" w14:textId="6F2E1E6E" w:rsidR="004F388B" w:rsidRDefault="004F388B" w:rsidP="004F388B">
      <w:pPr>
        <w:pStyle w:val="Heading3"/>
        <w:rPr>
          <w:rFonts w:ascii="Arial" w:hAnsi="Arial" w:cs="Arial"/>
          <w:i/>
          <w:iCs/>
          <w:lang w:val="en-US"/>
        </w:rPr>
      </w:pPr>
      <w:bookmarkStart w:id="26" w:name="_Toc92981952"/>
      <w:r w:rsidRPr="008D1189">
        <w:rPr>
          <w:rFonts w:ascii="Arial" w:hAnsi="Arial" w:cs="Arial"/>
          <w:i/>
          <w:iCs/>
          <w:lang w:val="en-US"/>
        </w:rPr>
        <w:t>Strengths, Weaknesses, Opportunities, and Threats</w:t>
      </w:r>
      <w:bookmarkEnd w:id="26"/>
    </w:p>
    <w:p w14:paraId="6B7FBB37" w14:textId="29E1C7F4" w:rsidR="004F388B" w:rsidRPr="004F388B" w:rsidRDefault="004F388B" w:rsidP="004F388B">
      <w:pPr>
        <w:ind w:left="-851"/>
        <w:rPr>
          <w:lang w:val="en-US"/>
        </w:rPr>
      </w:pPr>
      <w:r w:rsidRPr="00630B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6DD84C" wp14:editId="6D703E99">
                <wp:simplePos x="0" y="0"/>
                <wp:positionH relativeFrom="margin">
                  <wp:posOffset>479342</wp:posOffset>
                </wp:positionH>
                <wp:positionV relativeFrom="paragraph">
                  <wp:posOffset>91081</wp:posOffset>
                </wp:positionV>
                <wp:extent cx="5669280" cy="1566407"/>
                <wp:effectExtent l="0" t="0" r="26670" b="15240"/>
                <wp:wrapNone/>
                <wp:docPr id="2093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156640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chemeClr val="lt1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BEC0B4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Variedade do Produto.</w:t>
                            </w:r>
                          </w:p>
                          <w:p w14:paraId="0CF36CA5" w14:textId="0C589550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Produtos reutilizáveis.</w:t>
                            </w:r>
                          </w:p>
                          <w:p w14:paraId="719BB2B5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empresa possui recursos exclusivos e de baixo custo.</w:t>
                            </w:r>
                          </w:p>
                          <w:p w14:paraId="7D23AF81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particularidade de possibilitar o destaque a produtos e serviços por um custo residual.</w:t>
                            </w:r>
                          </w:p>
                          <w:p w14:paraId="6C752B16" w14:textId="535AEB3A" w:rsidR="004F388B" w:rsidRPr="0086316B" w:rsidRDefault="0086316B" w:rsidP="00C665B9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Facilidade de comunicação entre utilizadores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D84C" id="Rectangle: Top Corners Rounded 2093" o:spid="_x0000_s1029" style="position:absolute;left:0;text-align:left;margin-left:37.75pt;margin-top:7.15pt;width:446.4pt;height:123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669280,1566407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" adj="-11796480,,5400" path="m261073,l5408207,v144187,,261073,116886,261073,261073l5669280,1566407r,l,1566407r,l,261073c,116886,116886,,261073,xe" fillcolor="white [3201]" strokecolor="#70ad47 [3209]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61073,0;5408207,0;5669280,261073;5669280,1566407;5669280,1566407;0,1566407;0,1566407;0,261073;261073,0" o:connectangles="0,0,0,0,0,0,0,0,0" textboxrect="0,0,5669280,1566407"/>
                <v:textbox inset="2.53958mm,2.53958mm,2.53958mm,2.53958mm">
                  <w:txbxContent>
                    <w:p w14:paraId="0CBEC0B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Variedade do Produto.</w:t>
                      </w:r>
                    </w:p>
                    <w:p w14:paraId="0CF36CA5" w14:textId="0C589550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Produtos reutilizáveis.</w:t>
                      </w:r>
                    </w:p>
                    <w:p w14:paraId="719BB2B5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 empresa possui recursos exclusivos e de baixo custo.</w:t>
                      </w:r>
                    </w:p>
                    <w:p w14:paraId="7D23AF81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 particularidade de possibilitar o destaque a produtos e serviços por um custo residual.</w:t>
                      </w:r>
                    </w:p>
                    <w:p w14:paraId="6C752B16" w14:textId="535AEB3A" w:rsidR="004F388B" w:rsidRPr="0086316B" w:rsidRDefault="0086316B" w:rsidP="00C665B9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Facilidade de comunicação entre utilizadores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38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F399D8" wp14:editId="5F0215BA">
                <wp:simplePos x="0" y="0"/>
                <wp:positionH relativeFrom="column">
                  <wp:posOffset>-537210</wp:posOffset>
                </wp:positionH>
                <wp:positionV relativeFrom="paragraph">
                  <wp:posOffset>745490</wp:posOffset>
                </wp:positionV>
                <wp:extent cx="826770" cy="252730"/>
                <wp:effectExtent l="0" t="0" r="0" b="0"/>
                <wp:wrapSquare wrapText="bothSides"/>
                <wp:docPr id="4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2F527F" w14:textId="77777777" w:rsidR="004F388B" w:rsidRDefault="004F388B" w:rsidP="004F388B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F399D8" id="_x0000_s1030" style="position:absolute;left:0;text-align:left;margin-left:-42.3pt;margin-top:58.7pt;width:65.1pt;height:19.9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" filled="f" stroked="f">
                <v:textbox inset=".28194mm,.28194mm,.28194mm,.28194mm">
                  <w:txbxContent>
                    <w:p w14:paraId="482F527F" w14:textId="77777777" w:rsidR="004F388B" w:rsidRDefault="004F388B" w:rsidP="004F388B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4F38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A7476A" wp14:editId="114A3018">
                <wp:simplePos x="0" y="0"/>
                <wp:positionH relativeFrom="column">
                  <wp:posOffset>-714375</wp:posOffset>
                </wp:positionH>
                <wp:positionV relativeFrom="paragraph">
                  <wp:posOffset>441960</wp:posOffset>
                </wp:positionV>
                <wp:extent cx="1160145" cy="845185"/>
                <wp:effectExtent l="5080" t="13970" r="26035" b="45085"/>
                <wp:wrapSquare wrapText="bothSides"/>
                <wp:docPr id="2092" name="Arrow: Chevron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D6CAD0" w14:textId="77777777" w:rsidR="004F388B" w:rsidRDefault="004F388B" w:rsidP="004F388B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7476A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092" o:spid="_x0000_s1031" type="#_x0000_t55" style="position:absolute;left:0;text-align:left;margin-left:-56.25pt;margin-top:34.8pt;width:91.35pt;height:66.5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&#13;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1D6CAD0" w14:textId="77777777" w:rsidR="004F388B" w:rsidRDefault="004F388B" w:rsidP="004F388B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7DC774" w14:textId="03BAA1E7" w:rsidR="004F388B" w:rsidRPr="004F388B" w:rsidRDefault="004F388B" w:rsidP="004F388B">
      <w:pPr>
        <w:rPr>
          <w:lang w:val="en-US"/>
        </w:rPr>
      </w:pPr>
    </w:p>
    <w:p w14:paraId="2166A0D9" w14:textId="54FA4E83" w:rsidR="00E67619" w:rsidRPr="004F388B" w:rsidRDefault="00E67619" w:rsidP="004F388B">
      <w:pPr>
        <w:rPr>
          <w:lang w:val="en-US"/>
        </w:rPr>
      </w:pPr>
      <w:bookmarkStart w:id="27" w:name="_heading=h.upr051cqgtt9" w:colFirst="0" w:colLast="0"/>
      <w:bookmarkEnd w:id="27"/>
    </w:p>
    <w:p w14:paraId="12E792AC" w14:textId="5A8EBA17" w:rsidR="0099552A" w:rsidRPr="004F388B" w:rsidRDefault="00535A92" w:rsidP="00BC7566">
      <w:pPr>
        <w:rPr>
          <w:lang w:val="en-US"/>
        </w:rPr>
      </w:pPr>
      <w:r w:rsidRPr="00535A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BA9276" wp14:editId="1CE204D4">
                <wp:simplePos x="0" y="0"/>
                <wp:positionH relativeFrom="column">
                  <wp:posOffset>940435</wp:posOffset>
                </wp:positionH>
                <wp:positionV relativeFrom="paragraph">
                  <wp:posOffset>48895</wp:posOffset>
                </wp:positionV>
                <wp:extent cx="4364990" cy="1804670"/>
                <wp:effectExtent l="0" t="0" r="0" b="5080"/>
                <wp:wrapSquare wrapText="bothSides"/>
                <wp:docPr id="2132" name="Rectangle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99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4F4E5" w14:textId="27DDFA4C" w:rsidR="00535A92" w:rsidRPr="001B17EC" w:rsidRDefault="00535A92" w:rsidP="001B17EC">
                            <w:p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71100" tIns="6350" rIns="6350" bIns="63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A9276" id="Rectangle 2132" o:spid="_x0000_s1032" style="position:absolute;left:0;text-align:left;margin-left:74.05pt;margin-top:3.85pt;width:343.7pt;height:142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" filled="f" stroked="f">
                <v:textbox inset="1.975mm,.5pt,.5pt,.5pt">
                  <w:txbxContent>
                    <w:p w14:paraId="4E84F4E5" w14:textId="27DDFA4C" w:rsidR="00535A92" w:rsidRPr="001B17EC" w:rsidRDefault="00535A92" w:rsidP="001B17EC">
                      <w:p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F27C17" w14:textId="04010FE6" w:rsidR="0099552A" w:rsidRPr="004F388B" w:rsidRDefault="0099552A" w:rsidP="00BC7566">
      <w:pPr>
        <w:rPr>
          <w:lang w:val="en-US"/>
        </w:rPr>
      </w:pPr>
    </w:p>
    <w:p w14:paraId="698F739E" w14:textId="79D562EE" w:rsidR="00BC7566" w:rsidRPr="004F388B" w:rsidRDefault="00E119DE" w:rsidP="00BC7566">
      <w:pPr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BA774B" wp14:editId="4648DC0C">
                <wp:simplePos x="0" y="0"/>
                <wp:positionH relativeFrom="margin">
                  <wp:posOffset>462915</wp:posOffset>
                </wp:positionH>
                <wp:positionV relativeFrom="paragraph">
                  <wp:posOffset>126669</wp:posOffset>
                </wp:positionV>
                <wp:extent cx="5708953" cy="1630017"/>
                <wp:effectExtent l="0" t="0" r="25400" b="27940"/>
                <wp:wrapNone/>
                <wp:docPr id="5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953" cy="163001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B6089D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recurso a patrocinadores para sustentar a plataforma.</w:t>
                            </w:r>
                          </w:p>
                          <w:p w14:paraId="10751DB8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Só é possível inspecionar a condição dos produtos pessoalmente.</w:t>
                            </w:r>
                          </w:p>
                          <w:p w14:paraId="7801D589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Ter que se deslocar pessoalmente para receber ou dar o produto. </w:t>
                            </w:r>
                          </w:p>
                          <w:p w14:paraId="1EFAC564" w14:textId="0CD21510" w:rsidR="00E119DE" w:rsidRPr="0086316B" w:rsidRDefault="00E119DE" w:rsidP="0086316B">
                            <w:pPr>
                              <w:pStyle w:val="NormalWeb"/>
                              <w:spacing w:before="0" w:beforeAutospacing="0" w:after="0" w:afterAutospacing="0"/>
                              <w:textDirection w:val="btLr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774B" id="_x0000_s1033" style="position:absolute;left:0;text-align:left;margin-left:36.45pt;margin-top:9.95pt;width:449.5pt;height:128.3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08953,1630017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" adj="-11796480,,5400" path="m271675,l5437278,v150042,,271675,121633,271675,271675l5708953,1630017r,l,1630017r,l,271675c,121633,121633,,271675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71675,0;5437278,0;5708953,271675;5708953,1630017;5708953,1630017;0,1630017;0,1630017;0,271675;271675,0" o:connectangles="0,0,0,0,0,0,0,0,0" textboxrect="0,0,5708953,1630017"/>
                <v:textbox inset="2.53958mm,2.53958mm,2.53958mm,2.53958mm">
                  <w:txbxContent>
                    <w:p w14:paraId="06B6089D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O recurso a patrocinadores para sustentar a plataforma.</w:t>
                      </w:r>
                    </w:p>
                    <w:p w14:paraId="10751DB8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Só é possível inspecionar a condição dos produtos pessoalmente.</w:t>
                      </w:r>
                    </w:p>
                    <w:p w14:paraId="7801D589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Ter que se deslocar pessoalmente para receber ou dar o produto. </w:t>
                      </w:r>
                    </w:p>
                    <w:p w14:paraId="1EFAC564" w14:textId="0CD21510" w:rsidR="00E119DE" w:rsidRPr="0086316B" w:rsidRDefault="00E119DE" w:rsidP="0086316B">
                      <w:pPr>
                        <w:pStyle w:val="NormalWeb"/>
                        <w:spacing w:before="0" w:beforeAutospacing="0" w:after="0" w:afterAutospacing="0"/>
                        <w:textDirection w:val="btLr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535881" w14:textId="118FE87D" w:rsidR="008F520A" w:rsidRPr="004F388B" w:rsidRDefault="001E597A" w:rsidP="00E119DE">
      <w:pPr>
        <w:ind w:left="-851"/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EBBBA2" wp14:editId="395BF376">
                <wp:simplePos x="0" y="0"/>
                <wp:positionH relativeFrom="column">
                  <wp:posOffset>-715645</wp:posOffset>
                </wp:positionH>
                <wp:positionV relativeFrom="paragraph">
                  <wp:posOffset>267970</wp:posOffset>
                </wp:positionV>
                <wp:extent cx="1160145" cy="845185"/>
                <wp:effectExtent l="5080" t="13970" r="26035" b="45085"/>
                <wp:wrapSquare wrapText="bothSides"/>
                <wp:docPr id="2121" name="Arrow: Chevron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rgbClr val="70AD47">
                            <a:alpha val="89411"/>
                          </a:srgb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3AC4C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  <w:p w14:paraId="029C3CBF" w14:textId="77777777" w:rsidR="00E119DE" w:rsidRDefault="00E119DE" w:rsidP="00E119DE"/>
                          <w:p w14:paraId="3ED32A41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BBBA2" id="Arrow: Chevron 2121" o:spid="_x0000_s1034" type="#_x0000_t55" style="position:absolute;left:0;text-align:left;margin-left:-56.35pt;margin-top:21.1pt;width:91.35pt;height:66.55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" adj="13732" fillcolor="#70ad47" strokecolor="#70ad47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6D3AC4C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  <w:p w14:paraId="029C3CBF" w14:textId="77777777" w:rsidR="00E119DE" w:rsidRDefault="00E119DE" w:rsidP="00E119DE"/>
                    <w:p w14:paraId="3ED32A41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8D11F" wp14:editId="702E400C">
                <wp:simplePos x="0" y="0"/>
                <wp:positionH relativeFrom="column">
                  <wp:posOffset>-538480</wp:posOffset>
                </wp:positionH>
                <wp:positionV relativeFrom="paragraph">
                  <wp:posOffset>557530</wp:posOffset>
                </wp:positionV>
                <wp:extent cx="826770" cy="252730"/>
                <wp:effectExtent l="0" t="0" r="0" b="0"/>
                <wp:wrapSquare wrapText="bothSides"/>
                <wp:docPr id="2124" name="Rectangle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8C24D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  <w:p w14:paraId="5912E7C7" w14:textId="77777777" w:rsidR="00E119DE" w:rsidRDefault="00E119DE" w:rsidP="00E119DE"/>
                          <w:p w14:paraId="45529509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38D11F" id="Rectangle 2124" o:spid="_x0000_s1035" style="position:absolute;left:0;text-align:left;margin-left:-42.4pt;margin-top:43.9pt;width:65.1pt;height:19.9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" filled="f" stroked="f">
                <v:textbox inset=".28194mm,.28194mm,.28194mm,.28194mm">
                  <w:txbxContent>
                    <w:p w14:paraId="4608C24D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  <w:p w14:paraId="5912E7C7" w14:textId="77777777" w:rsidR="00E119DE" w:rsidRDefault="00E119DE" w:rsidP="00E119DE"/>
                    <w:p w14:paraId="45529509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771A1C" w14:textId="1A43B65B" w:rsidR="008A2F20" w:rsidRPr="004F388B" w:rsidRDefault="008A2F20">
      <w:pPr>
        <w:rPr>
          <w:rFonts w:ascii="Arial" w:eastAsia="Arial" w:hAnsi="Arial" w:cs="Arial"/>
          <w:sz w:val="34"/>
          <w:szCs w:val="34"/>
          <w:lang w:val="en-US"/>
        </w:rPr>
      </w:pPr>
    </w:p>
    <w:p w14:paraId="2331AECB" w14:textId="1AD70ABE" w:rsidR="00686E76" w:rsidRPr="004F388B" w:rsidRDefault="00686E76" w:rsidP="00535A92">
      <w:pPr>
        <w:rPr>
          <w:rFonts w:ascii="Arial" w:eastAsia="Arial" w:hAnsi="Arial" w:cs="Arial"/>
          <w:sz w:val="34"/>
          <w:szCs w:val="34"/>
          <w:lang w:val="en-US"/>
        </w:rPr>
      </w:pPr>
    </w:p>
    <w:p w14:paraId="440B56B8" w14:textId="183CBCEE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020ABACC" w14:textId="70512E0A" w:rsidR="00686E76" w:rsidRPr="004F388B" w:rsidRDefault="00E119DE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B6C49A" wp14:editId="2402B743">
                <wp:simplePos x="0" y="0"/>
                <wp:positionH relativeFrom="margin">
                  <wp:posOffset>454660</wp:posOffset>
                </wp:positionH>
                <wp:positionV relativeFrom="paragraph">
                  <wp:posOffset>8255</wp:posOffset>
                </wp:positionV>
                <wp:extent cx="5716988" cy="1733550"/>
                <wp:effectExtent l="0" t="0" r="17145" b="19050"/>
                <wp:wrapNone/>
                <wp:docPr id="6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988" cy="1733550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C009A8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Desenvolver melhorias substanciais com base nas plataformas concorrentes existentes no mercado.</w:t>
                            </w:r>
                          </w:p>
                          <w:p w14:paraId="363F65A6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Evolução da tecnológica.</w:t>
                            </w:r>
                          </w:p>
                          <w:p w14:paraId="392B4F32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Recessão económica.</w:t>
                            </w:r>
                          </w:p>
                          <w:p w14:paraId="4D8A0C5A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política ambiental. </w:t>
                            </w:r>
                          </w:p>
                          <w:p w14:paraId="4408B4B5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nas tendências sociais e de estilo de vida.</w:t>
                            </w:r>
                          </w:p>
                          <w:p w14:paraId="0184CD92" w14:textId="77777777" w:rsidR="00E119DE" w:rsidRPr="00E119DE" w:rsidRDefault="00E119DE" w:rsidP="00E119DE">
                            <w:pPr>
                              <w:pStyle w:val="ListParagraph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C49A" id="_x0000_s1036" style="position:absolute;left:0;text-align:left;margin-left:35.8pt;margin-top:.65pt;width:450.15pt;height:136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16988,173355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" adj="-11796480,,5400" path="m288931,l5428057,v159572,,288931,129359,288931,288931l5716988,1733550r,l,1733550r,l,288931c,129359,129359,,288931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88931,0;5428057,0;5716988,288931;5716988,1733550;5716988,1733550;0,1733550;0,1733550;0,288931;288931,0" o:connectangles="0,0,0,0,0,0,0,0,0" textboxrect="0,0,5716988,1733550"/>
                <v:textbox inset="2.53958mm,2.53958mm,2.53958mm,2.53958mm">
                  <w:txbxContent>
                    <w:p w14:paraId="64C009A8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Desenvolver melhorias substanciais com base nas plataformas concorrentes existentes no mercado.</w:t>
                      </w:r>
                    </w:p>
                    <w:p w14:paraId="363F65A6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Evolução da tecnológica.</w:t>
                      </w:r>
                    </w:p>
                    <w:p w14:paraId="392B4F32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Recessão económica.</w:t>
                      </w:r>
                    </w:p>
                    <w:p w14:paraId="4D8A0C5A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política ambiental. </w:t>
                      </w:r>
                    </w:p>
                    <w:p w14:paraId="4408B4B5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nas tendências sociais e de estilo de vida.</w:t>
                      </w:r>
                    </w:p>
                    <w:p w14:paraId="0184CD92" w14:textId="77777777" w:rsidR="00E119DE" w:rsidRPr="00E119DE" w:rsidRDefault="00E119DE" w:rsidP="00E119DE">
                      <w:pPr>
                        <w:pStyle w:val="ListParagraph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CD170" w14:textId="3EC3BCD2" w:rsidR="00686E76" w:rsidRPr="004F388B" w:rsidRDefault="001E597A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rFonts w:ascii="Arial" w:eastAsia="Arial" w:hAnsi="Arial" w:cs="Arial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B899EB" wp14:editId="19EC5F85">
                <wp:simplePos x="0" y="0"/>
                <wp:positionH relativeFrom="column">
                  <wp:posOffset>-731520</wp:posOffset>
                </wp:positionH>
                <wp:positionV relativeFrom="paragraph">
                  <wp:posOffset>84455</wp:posOffset>
                </wp:positionV>
                <wp:extent cx="1160145" cy="845185"/>
                <wp:effectExtent l="5080" t="13970" r="26035" b="45085"/>
                <wp:wrapSquare wrapText="bothSides"/>
                <wp:docPr id="2125" name="Arrow: Chevron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774E7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99EB" id="Arrow: Chevron 2125" o:spid="_x0000_s1037" type="#_x0000_t55" style="position:absolute;left:0;text-align:left;margin-left:-57.6pt;margin-top:6.65pt;width:91.35pt;height:66.5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&#13;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F774E7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rFonts w:ascii="Arial" w:eastAsia="Arial" w:hAnsi="Arial" w:cs="Arial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ED97AD" wp14:editId="766946FF">
                <wp:simplePos x="0" y="0"/>
                <wp:positionH relativeFrom="column">
                  <wp:posOffset>-561340</wp:posOffset>
                </wp:positionH>
                <wp:positionV relativeFrom="paragraph">
                  <wp:posOffset>440359</wp:posOffset>
                </wp:positionV>
                <wp:extent cx="826770" cy="252730"/>
                <wp:effectExtent l="0" t="0" r="0" b="0"/>
                <wp:wrapSquare wrapText="bothSides"/>
                <wp:docPr id="2128" name="Rectangle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0A4C68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O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ED97AD" id="Rectangle 2128" o:spid="_x0000_s1038" style="position:absolute;left:0;text-align:left;margin-left:-44.2pt;margin-top:34.65pt;width:65.1pt;height:19.9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" filled="f" stroked="f">
                <v:textbox inset=".28194mm,.28194mm,.28194mm,.28194mm">
                  <w:txbxContent>
                    <w:p w14:paraId="0F0A4C68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EBB1C6" w14:textId="77777777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3FA04912" w14:textId="200746BC" w:rsidR="008F520A" w:rsidRPr="004F388B" w:rsidRDefault="008F520A">
      <w:pPr>
        <w:rPr>
          <w:rFonts w:ascii="Arial" w:eastAsia="Arial" w:hAnsi="Arial" w:cs="Arial"/>
          <w:sz w:val="34"/>
          <w:szCs w:val="34"/>
          <w:lang w:val="en-US"/>
        </w:rPr>
      </w:pPr>
    </w:p>
    <w:p w14:paraId="0320143B" w14:textId="696735C0" w:rsidR="00535A92" w:rsidRPr="004F388B" w:rsidRDefault="001E597A">
      <w:pPr>
        <w:rPr>
          <w:lang w:val="en-US"/>
        </w:rPr>
      </w:pPr>
      <w:r w:rsidRPr="00E119D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6FEED1" wp14:editId="338917B0">
                <wp:simplePos x="0" y="0"/>
                <wp:positionH relativeFrom="margin">
                  <wp:posOffset>407035</wp:posOffset>
                </wp:positionH>
                <wp:positionV relativeFrom="paragraph">
                  <wp:posOffset>111760</wp:posOffset>
                </wp:positionV>
                <wp:extent cx="5745480" cy="1789043"/>
                <wp:effectExtent l="0" t="0" r="26670" b="20955"/>
                <wp:wrapNone/>
                <wp:docPr id="11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480" cy="1789043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7483AB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Atividades dos concorrentes.</w:t>
                            </w:r>
                          </w:p>
                          <w:p w14:paraId="54EBE414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Critérios de qualidade para produtos e serviços.</w:t>
                            </w:r>
                          </w:p>
                          <w:p w14:paraId="7899AC81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tecnologia representam uma ameaça.</w:t>
                            </w:r>
                          </w:p>
                          <w:p w14:paraId="3A7BB784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Problemas financeiros e de fluxo de caixa.</w:t>
                            </w:r>
                          </w:p>
                          <w:p w14:paraId="373C1719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Grandes empresas (Concorrência Indireta) lideram o mercado, por exemplo OLX.</w:t>
                            </w:r>
                          </w:p>
                          <w:p w14:paraId="174EF340" w14:textId="77777777" w:rsidR="0086316B" w:rsidRPr="0086316B" w:rsidRDefault="0086316B" w:rsidP="0086316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Utilização da plataforma para atividades impróprias</w:t>
                            </w:r>
                          </w:p>
                          <w:p w14:paraId="7C9A891E" w14:textId="77777777" w:rsidR="001E597A" w:rsidRPr="00E119DE" w:rsidRDefault="001E597A" w:rsidP="001E597A">
                            <w:pPr>
                              <w:pStyle w:val="ListParagraph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EED1" id="_x0000_s1039" style="position:absolute;left:0;text-align:left;margin-left:32.05pt;margin-top:8.8pt;width:452.4pt;height:140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45480,1789043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" adj="-11796480,,5400" path="m298180,l5447300,v164680,,298180,133500,298180,298180l5745480,1789043r,l,1789043r,l,298180c,133500,133500,,298180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98180,0;5447300,0;5745480,298180;5745480,1789043;5745480,1789043;0,1789043;0,1789043;0,298180;298180,0" o:connectangles="0,0,0,0,0,0,0,0,0" textboxrect="0,0,5745480,1789043"/>
                <v:textbox inset="2.53958mm,2.53958mm,2.53958mm,2.53958mm">
                  <w:txbxContent>
                    <w:p w14:paraId="147483AB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Atividades dos concorrentes.</w:t>
                      </w:r>
                    </w:p>
                    <w:p w14:paraId="54EBE41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Critérios de qualidade para produtos e serviços.</w:t>
                      </w:r>
                    </w:p>
                    <w:p w14:paraId="7899AC81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tecnologia representam uma ameaça.</w:t>
                      </w:r>
                    </w:p>
                    <w:p w14:paraId="3A7BB78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Problemas financeiros e de fluxo de caixa.</w:t>
                      </w:r>
                    </w:p>
                    <w:p w14:paraId="373C1719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Grandes empresas (Concorrência Indireta) lideram o mercado, por exemplo OLX.</w:t>
                      </w:r>
                    </w:p>
                    <w:p w14:paraId="174EF340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Utilização da plataforma para atividades impróprias</w:t>
                      </w:r>
                    </w:p>
                    <w:p w14:paraId="7C9A891E" w14:textId="77777777" w:rsidR="001E597A" w:rsidRPr="00E119DE" w:rsidRDefault="001E597A" w:rsidP="001E597A">
                      <w:pPr>
                        <w:pStyle w:val="ListParagraph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AA5ED" w14:textId="067EEE52" w:rsidR="001B17EC" w:rsidRPr="004F388B" w:rsidRDefault="001E597A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  <w:r w:rsidRPr="001E597A">
        <w:rPr>
          <w:rFonts w:ascii="Arial" w:hAnsi="Arial" w:cs="Arial"/>
          <w:b/>
          <w:caps/>
          <w:noProof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883D" wp14:editId="24DFF7AA">
                <wp:simplePos x="0" y="0"/>
                <wp:positionH relativeFrom="column">
                  <wp:posOffset>-725170</wp:posOffset>
                </wp:positionH>
                <wp:positionV relativeFrom="paragraph">
                  <wp:posOffset>281940</wp:posOffset>
                </wp:positionV>
                <wp:extent cx="1160145" cy="845185"/>
                <wp:effectExtent l="5080" t="13970" r="26035" b="45085"/>
                <wp:wrapSquare wrapText="bothSides"/>
                <wp:docPr id="2130" name="Arrow: Chevron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F80081" w14:textId="77777777" w:rsidR="001E597A" w:rsidRDefault="001E597A" w:rsidP="001E597A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883D" id="Arrow: Chevron 2130" o:spid="_x0000_s1040" type="#_x0000_t55" style="position:absolute;left:0;text-align:left;margin-left:-57.1pt;margin-top:22.2pt;width:91.35pt;height:66.5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&#13;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10F80081" w14:textId="77777777" w:rsidR="001E597A" w:rsidRDefault="001E597A" w:rsidP="001E597A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931044" w14:textId="4E8970DE" w:rsidR="001B17EC" w:rsidRPr="004F388B" w:rsidRDefault="00634463" w:rsidP="001E597A">
      <w:pPr>
        <w:ind w:left="-993"/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  <w:r w:rsidRPr="001E597A">
        <w:rPr>
          <w:rFonts w:ascii="Arial" w:hAnsi="Arial" w:cs="Arial"/>
          <w:b/>
          <w:caps/>
          <w:noProof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402A98" wp14:editId="5ACB4E81">
                <wp:simplePos x="0" y="0"/>
                <wp:positionH relativeFrom="column">
                  <wp:posOffset>-556260</wp:posOffset>
                </wp:positionH>
                <wp:positionV relativeFrom="paragraph">
                  <wp:posOffset>276225</wp:posOffset>
                </wp:positionV>
                <wp:extent cx="826770" cy="252730"/>
                <wp:effectExtent l="0" t="0" r="0" b="0"/>
                <wp:wrapSquare wrapText="bothSides"/>
                <wp:docPr id="2133" name="Rectangle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38045F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  <w:p w14:paraId="210C6A22" w14:textId="77777777" w:rsidR="001E597A" w:rsidRDefault="001E597A" w:rsidP="001E597A"/>
                          <w:p w14:paraId="745067F9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402A98" id="Rectangle 2133" o:spid="_x0000_s1041" style="position:absolute;left:0;text-align:left;margin-left:-43.8pt;margin-top:21.75pt;width:65.1pt;height:19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" filled="f" stroked="f">
                <v:textbox inset=".28194mm,.28194mm,.28194mm,.28194mm">
                  <w:txbxContent>
                    <w:p w14:paraId="1538045F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  <w:p w14:paraId="210C6A22" w14:textId="77777777" w:rsidR="001E597A" w:rsidRDefault="001E597A" w:rsidP="001E597A"/>
                    <w:p w14:paraId="745067F9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9A698D5" w14:textId="7BD9D7C3" w:rsidR="001B17EC" w:rsidRPr="004F388B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12A8D540" w14:textId="6BE4E9F0" w:rsidR="001B17EC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47EF805E" w14:textId="4A1C6A71" w:rsidR="00C940EA" w:rsidRDefault="00C940EA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3A8FDA61" w14:textId="77777777" w:rsidR="000C79FF" w:rsidRPr="004F388B" w:rsidRDefault="000C79FF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31A986E2" w14:textId="3877E375" w:rsidR="008F520A" w:rsidRPr="003516A4" w:rsidRDefault="00BB6E60">
      <w:pPr>
        <w:rPr>
          <w:rFonts w:ascii="Arial" w:hAnsi="Arial" w:cs="Arial"/>
          <w:b/>
          <w:caps/>
          <w:spacing w:val="8"/>
          <w:sz w:val="28"/>
          <w:szCs w:val="26"/>
        </w:rPr>
      </w:pPr>
      <w:r w:rsidRPr="00EF530D">
        <w:rPr>
          <w:rFonts w:ascii="Arial" w:hAnsi="Arial" w:cs="Arial"/>
          <w:b/>
          <w:caps/>
          <w:spacing w:val="8"/>
          <w:sz w:val="28"/>
          <w:szCs w:val="26"/>
        </w:rPr>
        <w:t>10. Conclusão</w:t>
      </w:r>
    </w:p>
    <w:p w14:paraId="4FA85932" w14:textId="77777777" w:rsidR="008F520A" w:rsidRDefault="00BB6E60">
      <w:r>
        <w:t xml:space="preserve">Este projeto desenvolvido percorre a realidade do Projeto de </w:t>
      </w:r>
      <w:r w:rsidR="00F619D6">
        <w:t>Conceção</w:t>
      </w:r>
      <w:r>
        <w:t xml:space="preserve">. Nesta fase o levantamento de requisitos, o desenvolvimento da gestão de tarefas e recursos e a criação de </w:t>
      </w:r>
      <w:proofErr w:type="spellStart"/>
      <w:r>
        <w:t>mockups</w:t>
      </w:r>
      <w:proofErr w:type="spellEnd"/>
      <w:r>
        <w:t xml:space="preserve">/designs já está a decorrer. </w:t>
      </w:r>
    </w:p>
    <w:p w14:paraId="0872BCB4" w14:textId="36787486" w:rsidR="008F520A" w:rsidRDefault="00BB6E60">
      <w:r>
        <w:t xml:space="preserve">Procuramos considerar o conhecimento adquirido ao longo desta </w:t>
      </w:r>
      <w:r w:rsidR="00DB61A0">
        <w:t>licenciatura</w:t>
      </w:r>
      <w:r>
        <w:t xml:space="preserve">, no entanto sentimos alguma dificuldade prática no que respeita ao marketing social devido a ser algo que não foi abordado na disciplina de Marketing e Publicidade. Apesar disto, foi uma experiência enriquecedora, pois permitiu-nos conhecer e usar </w:t>
      </w:r>
      <w:r w:rsidR="00DB61A0">
        <w:t>conte</w:t>
      </w:r>
      <w:r w:rsidR="00AA6427">
        <w:t>ú</w:t>
      </w:r>
      <w:r w:rsidR="00DB61A0">
        <w:t>dos</w:t>
      </w:r>
      <w:r>
        <w:t xml:space="preserve"> que colocaremos ao uso da empresa com o intuito do seu desenvolvimento e crescimento.</w:t>
      </w:r>
    </w:p>
    <w:p w14:paraId="34BE05FB" w14:textId="77777777" w:rsidR="008F520A" w:rsidRDefault="00BB6E60">
      <w:pPr>
        <w:rPr>
          <w:b/>
        </w:rPr>
      </w:pPr>
      <w:r>
        <w:rPr>
          <w:b/>
        </w:rPr>
        <w:t xml:space="preserve"> “O marketing é cada vez mais uma filosofia de gestão em que o online e o tradicional de integram progressivamente sem que haja necessidade no futuro de se falar de marketing online ou marketing tradicional. Só haverá uma tipologia de marketing: o marketing!”</w:t>
      </w:r>
    </w:p>
    <w:p w14:paraId="78F837AF" w14:textId="77777777" w:rsidR="008F520A" w:rsidRDefault="00BB6E60">
      <w:r>
        <w:t>Jorge Remondes, Marketing Digital &amp; E-Commerce, julho de 2016.</w:t>
      </w:r>
    </w:p>
    <w:p w14:paraId="657D3C0B" w14:textId="77777777" w:rsidR="008F520A" w:rsidRDefault="008F520A"/>
    <w:p w14:paraId="10755B6C" w14:textId="77777777" w:rsidR="008F520A" w:rsidRDefault="008F520A"/>
    <w:p w14:paraId="01410785" w14:textId="6A5DD046" w:rsidR="008F520A" w:rsidRDefault="008F520A"/>
    <w:p w14:paraId="2C0C064A" w14:textId="77777777" w:rsidR="003516A4" w:rsidRDefault="003516A4"/>
    <w:p w14:paraId="36CA1F28" w14:textId="77777777" w:rsidR="008F520A" w:rsidRDefault="008F520A"/>
    <w:p w14:paraId="031A10F6" w14:textId="77777777" w:rsidR="008F520A" w:rsidRDefault="008F520A"/>
    <w:p w14:paraId="6F9F03BF" w14:textId="77777777" w:rsidR="00535A92" w:rsidRDefault="00535A92" w:rsidP="00F930BB">
      <w:pPr>
        <w:rPr>
          <w:highlight w:val="yellow"/>
        </w:rPr>
      </w:pPr>
    </w:p>
    <w:p w14:paraId="425FB0E5" w14:textId="77777777" w:rsidR="008F520A" w:rsidRPr="00B0629A" w:rsidRDefault="00B0629A">
      <w:pPr>
        <w:pStyle w:val="Heading2"/>
        <w:rPr>
          <w:rFonts w:ascii="Arial" w:hAnsi="Arial" w:cs="Arial"/>
        </w:rPr>
      </w:pPr>
      <w:bookmarkStart w:id="28" w:name="_Toc92981953"/>
      <w:r w:rsidRPr="00B0629A">
        <w:rPr>
          <w:rFonts w:ascii="Arial" w:hAnsi="Arial" w:cs="Arial"/>
        </w:rPr>
        <w:t xml:space="preserve">Referências e </w:t>
      </w:r>
      <w:r w:rsidR="00BB6E60" w:rsidRPr="00B0629A">
        <w:rPr>
          <w:rFonts w:ascii="Arial" w:hAnsi="Arial" w:cs="Arial"/>
        </w:rPr>
        <w:t>Bibliografia</w:t>
      </w:r>
      <w:bookmarkEnd w:id="28"/>
    </w:p>
    <w:sdt>
      <w:sdtPr>
        <w:rPr>
          <w:rFonts w:ascii="Arial" w:hAnsi="Arial" w:cs="Arial"/>
        </w:rPr>
        <w:id w:val="-869294873"/>
        <w:docPartObj>
          <w:docPartGallery w:val="Bibliographies"/>
          <w:docPartUnique/>
        </w:docPartObj>
      </w:sdtPr>
      <w:sdtEndPr>
        <w:rPr>
          <w:rFonts w:ascii="Arial Narrow" w:hAnsi="Arial Narrow" w:cstheme="majorBidi"/>
          <w:noProof/>
        </w:rPr>
      </w:sdtEndPr>
      <w:sdtContent>
        <w:sdt>
          <w:sdtPr>
            <w:rPr>
              <w:rFonts w:ascii="Arial" w:hAnsi="Arial" w:cs="Arial"/>
            </w:rPr>
            <w:id w:val="111145805"/>
            <w:bibliography/>
          </w:sdtPr>
          <w:sdtEndPr>
            <w:rPr>
              <w:noProof/>
            </w:rPr>
          </w:sdtEndPr>
          <w:sdtContent>
            <w:p w14:paraId="6E648288" w14:textId="77777777" w:rsidR="006A3D5B" w:rsidRDefault="00EF530D" w:rsidP="006A3D5B">
              <w:pPr>
                <w:pStyle w:val="Bibliography"/>
                <w:ind w:left="720" w:hanging="720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begin"/>
              </w:r>
              <w:r w:rsidRPr="00B0629A">
                <w:rPr>
                  <w:rFonts w:ascii="Arial" w:hAnsi="Arial" w:cs="Arial"/>
                  <w:noProof/>
                </w:rPr>
                <w:instrText xml:space="preserve"> BIBLIOGRAPHY </w:instrText>
              </w:r>
              <w:r w:rsidRPr="00B0629A">
                <w:rPr>
                  <w:rFonts w:ascii="Arial" w:hAnsi="Arial" w:cs="Arial"/>
                  <w:noProof/>
                </w:rPr>
                <w:fldChar w:fldCharType="separate"/>
              </w:r>
              <w:r w:rsidR="006A3D5B">
                <w:rPr>
                  <w:noProof/>
                </w:rPr>
                <w:t>Agência Portuguesa do Ambiente. (s.d.). Obtido de REA: https://apambiente.pt/sites/default/files/_A_APA/Comunicacao/Destaques/2021/REA2020-21/Infografias_REA_2020-21.pdf</w:t>
              </w:r>
            </w:p>
            <w:p w14:paraId="20F09E3C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Dar e Receber</w:t>
              </w:r>
              <w:r>
                <w:rPr>
                  <w:noProof/>
                </w:rPr>
                <w:t>. Obtido de Facebook: https://www.facebook.com/darereceber/</w:t>
              </w:r>
            </w:p>
            <w:p w14:paraId="49F31CF8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ESPAÇOS DAR&amp;RECEBER</w:t>
              </w:r>
              <w:r>
                <w:rPr>
                  <w:noProof/>
                </w:rPr>
                <w:t>. Obtido de DAR &amp; RECEBER.PT: http://darereceber.pt/espacosdarereceber/Landing</w:t>
              </w:r>
            </w:p>
            <w:p w14:paraId="0EAB2047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 w:rsidRPr="006A3D5B">
                <w:rPr>
                  <w:noProof/>
                  <w:lang w:val="en-US"/>
                </w:rPr>
                <w:t xml:space="preserve">Freecycle Network®. (s.d.). </w:t>
              </w:r>
              <w:r w:rsidRPr="006A3D5B">
                <w:rPr>
                  <w:i/>
                  <w:iCs/>
                  <w:noProof/>
                  <w:lang w:val="en-US"/>
                </w:rPr>
                <w:t>Sobre Freecycle</w:t>
              </w:r>
              <w:r w:rsidRPr="006A3D5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Obtido de freecycle.org: https://www.freecycle.org/pages/about#Mission%20Statement</w:t>
              </w:r>
            </w:p>
            <w:p w14:paraId="5601F086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Kotler P., Roberto, E.L. (1992). Estratégias para alterar o coportamento do público. Rio de Janeiro: Campus.</w:t>
              </w:r>
            </w:p>
            <w:p w14:paraId="23752F61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Kotler, P. (1978). </w:t>
              </w:r>
              <w:r>
                <w:rPr>
                  <w:i/>
                  <w:iCs/>
                  <w:noProof/>
                </w:rPr>
                <w:t>Marketing para as organizações que não visam lucro.</w:t>
              </w:r>
              <w:r>
                <w:rPr>
                  <w:noProof/>
                </w:rPr>
                <w:t xml:space="preserve"> São Paulo: Atlas.</w:t>
              </w:r>
            </w:p>
            <w:p w14:paraId="61A768E3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Miguel Fontes. (2008). </w:t>
              </w:r>
              <w:r>
                <w:rPr>
                  <w:i/>
                  <w:iCs/>
                  <w:noProof/>
                </w:rPr>
                <w:t>Marketing Social - Novos Paradigmas.</w:t>
              </w:r>
              <w:r>
                <w:rPr>
                  <w:noProof/>
                </w:rPr>
                <w:t xml:space="preserve"> elsevier.</w:t>
              </w:r>
            </w:p>
            <w:p w14:paraId="6E6FC5B2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Silva, E. C., &amp; Minciotti, S. A. (Abril de 2005). </w:t>
              </w:r>
              <w:r>
                <w:rPr>
                  <w:i/>
                  <w:iCs/>
                  <w:noProof/>
                </w:rPr>
                <w:t>Marketing Ortodoxo, Societal e Social: As Diferentes Relações de Troca com a Sociedade.</w:t>
              </w:r>
              <w:r>
                <w:rPr>
                  <w:noProof/>
                </w:rPr>
                <w:t xml:space="preserve"> Revista Brasileira de Gestão de Negócios.</w:t>
              </w:r>
            </w:p>
            <w:p w14:paraId="510039D2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similarweb. (s.d.). Obtido de similarweb: https://www.similarweb.com/site/freecycle.org/#traffic</w:t>
              </w:r>
            </w:p>
            <w:p w14:paraId="10B70662" w14:textId="77777777" w:rsidR="006A3D5B" w:rsidRDefault="006A3D5B" w:rsidP="006A3D5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Suldouro. (s.d.). Obtido de Suldouro: http://www.suldouro.pt/pt/indicadores/recolha-selectiva/</w:t>
              </w:r>
            </w:p>
            <w:p w14:paraId="6BDEAD75" w14:textId="77777777" w:rsidR="00EF530D" w:rsidRDefault="00EF530D" w:rsidP="006A3D5B">
              <w:pPr>
                <w:jc w:val="left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end"/>
              </w:r>
            </w:p>
          </w:sdtContent>
        </w:sdt>
      </w:sdtContent>
    </w:sdt>
    <w:p w14:paraId="58B15BA3" w14:textId="77777777" w:rsidR="008F520A" w:rsidRDefault="008F520A"/>
    <w:p w14:paraId="2715590E" w14:textId="77777777" w:rsidR="008F520A" w:rsidRDefault="008F520A"/>
    <w:p w14:paraId="79062395" w14:textId="77777777" w:rsidR="00535A92" w:rsidRPr="00535A92" w:rsidRDefault="00535A92" w:rsidP="00535A92">
      <w:pPr>
        <w:jc w:val="right"/>
      </w:pPr>
    </w:p>
    <w:sectPr w:rsidR="00535A92" w:rsidRPr="00535A92">
      <w:headerReference w:type="default" r:id="rId21"/>
      <w:footerReference w:type="default" r:id="rId22"/>
      <w:pgSz w:w="11906" w:h="16838"/>
      <w:pgMar w:top="1474" w:right="1134" w:bottom="1135" w:left="1474" w:header="709" w:footer="37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2C514" w14:textId="77777777" w:rsidR="000F32AA" w:rsidRDefault="000F32AA">
      <w:pPr>
        <w:spacing w:before="0" w:after="0" w:line="240" w:lineRule="auto"/>
      </w:pPr>
      <w:r>
        <w:separator/>
      </w:r>
    </w:p>
  </w:endnote>
  <w:endnote w:type="continuationSeparator" w:id="0">
    <w:p w14:paraId="5E063A1F" w14:textId="77777777" w:rsidR="000F32AA" w:rsidRDefault="000F32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FD7C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42522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 w:rsidR="00535A92">
      <w:rPr>
        <w:color w:val="000000"/>
        <w:sz w:val="18"/>
        <w:szCs w:val="18"/>
      </w:rPr>
      <w:t>19</w:t>
    </w:r>
  </w:p>
  <w:p w14:paraId="02769B7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  <w:r>
      <w:rPr>
        <w:noProof/>
        <w:color w:val="000000"/>
      </w:rPr>
      <w:drawing>
        <wp:inline distT="0" distB="0" distL="0" distR="0" wp14:anchorId="5EE0C823" wp14:editId="706AC173">
          <wp:extent cx="399853" cy="381000"/>
          <wp:effectExtent l="0" t="0" r="0" b="0"/>
          <wp:docPr id="210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853" cy="381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B378697" w14:textId="77777777" w:rsidR="008F520A" w:rsidRDefault="008F520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231E4" w14:textId="77777777" w:rsidR="000F32AA" w:rsidRDefault="000F32AA">
      <w:pPr>
        <w:spacing w:before="0" w:after="0" w:line="240" w:lineRule="auto"/>
      </w:pPr>
      <w:r>
        <w:separator/>
      </w:r>
    </w:p>
  </w:footnote>
  <w:footnote w:type="continuationSeparator" w:id="0">
    <w:p w14:paraId="1FCB5206" w14:textId="77777777" w:rsidR="000F32AA" w:rsidRDefault="000F32A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93BD" w14:textId="47E94A32" w:rsidR="008F520A" w:rsidRDefault="00A4664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18"/>
        <w:szCs w:val="18"/>
      </w:rPr>
    </w:pPr>
    <w:r>
      <w:rPr>
        <w:i/>
        <w:color w:val="000000"/>
        <w:sz w:val="18"/>
        <w:szCs w:val="18"/>
      </w:rPr>
      <w:t>Diagnostico</w:t>
    </w:r>
    <w:r w:rsidR="00BB6E60">
      <w:rPr>
        <w:i/>
        <w:color w:val="000000"/>
        <w:sz w:val="18"/>
        <w:szCs w:val="18"/>
      </w:rPr>
      <w:t xml:space="preserve"> de Marketing Projeto </w:t>
    </w:r>
    <w:proofErr w:type="spellStart"/>
    <w:r w:rsidR="00BB6E60">
      <w:rPr>
        <w:i/>
        <w:color w:val="000000"/>
        <w:sz w:val="18"/>
        <w:szCs w:val="18"/>
      </w:rPr>
      <w:t>ABorla</w:t>
    </w:r>
    <w:proofErr w:type="spellEnd"/>
  </w:p>
  <w:p w14:paraId="10A07B3A" w14:textId="77777777" w:rsidR="008F520A" w:rsidRDefault="000F32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8"/>
        <w:szCs w:val="18"/>
      </w:rPr>
    </w:pPr>
    <w:r>
      <w:rPr>
        <w:noProof/>
      </w:rPr>
      <w:pict w14:anchorId="12298BB1">
        <v:rect id="_x0000_i1025" alt="" style="width:451.3pt;height:.05pt;mso-width-percent:0;mso-height-percent:0;mso-width-percent:0;mso-height-percent:0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482"/>
    <w:multiLevelType w:val="multilevel"/>
    <w:tmpl w:val="E2F8F740"/>
    <w:lvl w:ilvl="0">
      <w:start w:val="1"/>
      <w:numFmt w:val="bullet"/>
      <w:lvlText w:val="●"/>
      <w:lvlJc w:val="left"/>
      <w:pPr>
        <w:ind w:left="291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3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5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7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9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51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3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5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72" w:hanging="360"/>
      </w:pPr>
      <w:rPr>
        <w:u w:val="none"/>
      </w:rPr>
    </w:lvl>
  </w:abstractNum>
  <w:abstractNum w:abstractNumId="1" w15:restartNumberingAfterBreak="0">
    <w:nsid w:val="07F43A4A"/>
    <w:multiLevelType w:val="multilevel"/>
    <w:tmpl w:val="D834D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47916"/>
    <w:multiLevelType w:val="multilevel"/>
    <w:tmpl w:val="0A909C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6250F3"/>
    <w:multiLevelType w:val="multilevel"/>
    <w:tmpl w:val="9C18A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0062DF"/>
    <w:multiLevelType w:val="multilevel"/>
    <w:tmpl w:val="AC34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8294A2F"/>
    <w:multiLevelType w:val="multilevel"/>
    <w:tmpl w:val="496A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AA7569"/>
    <w:multiLevelType w:val="multilevel"/>
    <w:tmpl w:val="FCA0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C6A85"/>
    <w:multiLevelType w:val="multilevel"/>
    <w:tmpl w:val="9FC4B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C8085A"/>
    <w:multiLevelType w:val="multilevel"/>
    <w:tmpl w:val="1CCAB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775FB4"/>
    <w:multiLevelType w:val="multilevel"/>
    <w:tmpl w:val="68D8A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CB63A4"/>
    <w:multiLevelType w:val="hybridMultilevel"/>
    <w:tmpl w:val="0E309F90"/>
    <w:lvl w:ilvl="0" w:tplc="437E83DC">
      <w:numFmt w:val="bullet"/>
      <w:lvlText w:val="•"/>
      <w:lvlJc w:val="left"/>
      <w:pPr>
        <w:ind w:left="1080" w:hanging="720"/>
      </w:pPr>
      <w:rPr>
        <w:rFonts w:ascii="Arial" w:eastAsiaTheme="majorEastAsia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2053D1"/>
    <w:multiLevelType w:val="multilevel"/>
    <w:tmpl w:val="9B2C6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C42572"/>
    <w:multiLevelType w:val="multilevel"/>
    <w:tmpl w:val="89F63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8217469"/>
    <w:multiLevelType w:val="multilevel"/>
    <w:tmpl w:val="460C9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2D52B1"/>
    <w:multiLevelType w:val="hybridMultilevel"/>
    <w:tmpl w:val="2F7290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82C3D"/>
    <w:multiLevelType w:val="multilevel"/>
    <w:tmpl w:val="A566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EE570C"/>
    <w:multiLevelType w:val="multilevel"/>
    <w:tmpl w:val="48BA5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0C668E"/>
    <w:multiLevelType w:val="multilevel"/>
    <w:tmpl w:val="6130E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5D676C"/>
    <w:multiLevelType w:val="multilevel"/>
    <w:tmpl w:val="BAB4F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BC71EC"/>
    <w:multiLevelType w:val="hybridMultilevel"/>
    <w:tmpl w:val="574A3E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000D6"/>
    <w:multiLevelType w:val="multilevel"/>
    <w:tmpl w:val="EE2A6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0"/>
  </w:num>
  <w:num w:numId="5">
    <w:abstractNumId w:val="16"/>
  </w:num>
  <w:num w:numId="6">
    <w:abstractNumId w:val="17"/>
  </w:num>
  <w:num w:numId="7">
    <w:abstractNumId w:val="8"/>
  </w:num>
  <w:num w:numId="8">
    <w:abstractNumId w:val="7"/>
  </w:num>
  <w:num w:numId="9">
    <w:abstractNumId w:val="3"/>
  </w:num>
  <w:num w:numId="10">
    <w:abstractNumId w:val="12"/>
  </w:num>
  <w:num w:numId="11">
    <w:abstractNumId w:val="9"/>
  </w:num>
  <w:num w:numId="12">
    <w:abstractNumId w:val="18"/>
  </w:num>
  <w:num w:numId="13">
    <w:abstractNumId w:val="1"/>
  </w:num>
  <w:num w:numId="14">
    <w:abstractNumId w:val="20"/>
  </w:num>
  <w:num w:numId="15">
    <w:abstractNumId w:val="19"/>
  </w:num>
  <w:num w:numId="16">
    <w:abstractNumId w:val="14"/>
  </w:num>
  <w:num w:numId="17">
    <w:abstractNumId w:val="10"/>
  </w:num>
  <w:num w:numId="18">
    <w:abstractNumId w:val="11"/>
  </w:num>
  <w:num w:numId="19">
    <w:abstractNumId w:val="15"/>
  </w:num>
  <w:num w:numId="20">
    <w:abstractNumId w:val="5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20A"/>
    <w:rsid w:val="00042522"/>
    <w:rsid w:val="00082B18"/>
    <w:rsid w:val="00090C57"/>
    <w:rsid w:val="000C79FF"/>
    <w:rsid w:val="000F32AA"/>
    <w:rsid w:val="00184144"/>
    <w:rsid w:val="001B17EC"/>
    <w:rsid w:val="001E165F"/>
    <w:rsid w:val="001E597A"/>
    <w:rsid w:val="001F3CB7"/>
    <w:rsid w:val="00206DFC"/>
    <w:rsid w:val="0022133B"/>
    <w:rsid w:val="002359D4"/>
    <w:rsid w:val="002361E1"/>
    <w:rsid w:val="00242241"/>
    <w:rsid w:val="002434FC"/>
    <w:rsid w:val="00283A0D"/>
    <w:rsid w:val="002A7253"/>
    <w:rsid w:val="002B534A"/>
    <w:rsid w:val="0030352D"/>
    <w:rsid w:val="003055A3"/>
    <w:rsid w:val="003516A4"/>
    <w:rsid w:val="003B4DAA"/>
    <w:rsid w:val="003D257D"/>
    <w:rsid w:val="0041152E"/>
    <w:rsid w:val="00420D7B"/>
    <w:rsid w:val="0042179D"/>
    <w:rsid w:val="004D6969"/>
    <w:rsid w:val="004F388B"/>
    <w:rsid w:val="00513D4D"/>
    <w:rsid w:val="005326CF"/>
    <w:rsid w:val="00535A92"/>
    <w:rsid w:val="005601E2"/>
    <w:rsid w:val="00574D3F"/>
    <w:rsid w:val="0058474A"/>
    <w:rsid w:val="005934D2"/>
    <w:rsid w:val="005A610A"/>
    <w:rsid w:val="005E1CFD"/>
    <w:rsid w:val="00630B1A"/>
    <w:rsid w:val="00634463"/>
    <w:rsid w:val="0066655D"/>
    <w:rsid w:val="00686E76"/>
    <w:rsid w:val="0069036B"/>
    <w:rsid w:val="006A3D5B"/>
    <w:rsid w:val="006B0497"/>
    <w:rsid w:val="006E40D3"/>
    <w:rsid w:val="006E4D37"/>
    <w:rsid w:val="00703F2F"/>
    <w:rsid w:val="00705E9E"/>
    <w:rsid w:val="007856E6"/>
    <w:rsid w:val="007D02C0"/>
    <w:rsid w:val="00846DC1"/>
    <w:rsid w:val="0086316B"/>
    <w:rsid w:val="00865BDD"/>
    <w:rsid w:val="008A2F20"/>
    <w:rsid w:val="008C29C8"/>
    <w:rsid w:val="008D1189"/>
    <w:rsid w:val="008F520A"/>
    <w:rsid w:val="0094007D"/>
    <w:rsid w:val="00941BE2"/>
    <w:rsid w:val="00964026"/>
    <w:rsid w:val="00973AE2"/>
    <w:rsid w:val="00980662"/>
    <w:rsid w:val="009919DA"/>
    <w:rsid w:val="00994BFF"/>
    <w:rsid w:val="0099552A"/>
    <w:rsid w:val="009A0F7F"/>
    <w:rsid w:val="009B720F"/>
    <w:rsid w:val="009C6FEB"/>
    <w:rsid w:val="00A46649"/>
    <w:rsid w:val="00A83EBD"/>
    <w:rsid w:val="00AA6427"/>
    <w:rsid w:val="00AB2BF1"/>
    <w:rsid w:val="00AC3BD3"/>
    <w:rsid w:val="00B0629A"/>
    <w:rsid w:val="00B3078A"/>
    <w:rsid w:val="00B35B05"/>
    <w:rsid w:val="00B466EF"/>
    <w:rsid w:val="00B4783A"/>
    <w:rsid w:val="00B745D5"/>
    <w:rsid w:val="00B841B8"/>
    <w:rsid w:val="00BB6E60"/>
    <w:rsid w:val="00BC009B"/>
    <w:rsid w:val="00BC69A2"/>
    <w:rsid w:val="00BC7566"/>
    <w:rsid w:val="00BF1ACF"/>
    <w:rsid w:val="00C26CDD"/>
    <w:rsid w:val="00C55D24"/>
    <w:rsid w:val="00C640B5"/>
    <w:rsid w:val="00C6587C"/>
    <w:rsid w:val="00C92DC9"/>
    <w:rsid w:val="00C940EA"/>
    <w:rsid w:val="00CB33BE"/>
    <w:rsid w:val="00CB6F91"/>
    <w:rsid w:val="00CD08B6"/>
    <w:rsid w:val="00D0283C"/>
    <w:rsid w:val="00D25EC6"/>
    <w:rsid w:val="00D261E6"/>
    <w:rsid w:val="00D42D4C"/>
    <w:rsid w:val="00D84B75"/>
    <w:rsid w:val="00D97ABC"/>
    <w:rsid w:val="00DA6F52"/>
    <w:rsid w:val="00DB1632"/>
    <w:rsid w:val="00DB61A0"/>
    <w:rsid w:val="00DE7C60"/>
    <w:rsid w:val="00DF344B"/>
    <w:rsid w:val="00E07B80"/>
    <w:rsid w:val="00E119DE"/>
    <w:rsid w:val="00E532C8"/>
    <w:rsid w:val="00E54169"/>
    <w:rsid w:val="00E608DC"/>
    <w:rsid w:val="00E67619"/>
    <w:rsid w:val="00EB4BE1"/>
    <w:rsid w:val="00EB7838"/>
    <w:rsid w:val="00EC5135"/>
    <w:rsid w:val="00EF530D"/>
    <w:rsid w:val="00F50D8E"/>
    <w:rsid w:val="00F619D6"/>
    <w:rsid w:val="00F649EC"/>
    <w:rsid w:val="00F771BA"/>
    <w:rsid w:val="00F82690"/>
    <w:rsid w:val="00F930BB"/>
    <w:rsid w:val="00FD6959"/>
    <w:rsid w:val="00FF679E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5F4C70"/>
  <w15:docId w15:val="{A674A651-D923-4934-B188-FA5284E6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="Arial Narrow" w:hAnsi="Arial Narrow" w:cs="Arial Narrow"/>
        <w:sz w:val="24"/>
        <w:szCs w:val="24"/>
        <w:lang w:val="pt-PT" w:eastAsia="pt-PT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A5"/>
    <w:rPr>
      <w:rFonts w:eastAsiaTheme="majorEastAsia" w:cstheme="majorBidi"/>
      <w:spacing w:val="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6DC7"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F32"/>
    <w:pPr>
      <w:keepNext/>
      <w:keepLines/>
      <w:spacing w:before="40" w:after="0"/>
      <w:outlineLvl w:val="1"/>
    </w:pPr>
    <w:rPr>
      <w:b/>
      <w:caps/>
      <w:spacing w:val="8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1B1"/>
    <w:pPr>
      <w:keepNext/>
      <w:keepLines/>
      <w:spacing w:before="40" w:after="0"/>
      <w:outlineLvl w:val="2"/>
    </w:pPr>
    <w:rPr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1B1"/>
    <w:pPr>
      <w:keepNext/>
      <w:keepLines/>
      <w:spacing w:before="40" w:after="0"/>
      <w:outlineLvl w:val="3"/>
    </w:pPr>
    <w:rPr>
      <w:b/>
      <w:iCs/>
      <w:color w:val="000000" w:themeColor="tex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3737"/>
    <w:pPr>
      <w:spacing w:after="0" w:line="240" w:lineRule="auto"/>
      <w:contextualSpacing/>
    </w:pPr>
    <w:rPr>
      <w:rFonts w:ascii="Arial" w:hAnsi="Arial"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basedOn w:val="Normal"/>
    <w:link w:val="NoSpacingChar"/>
    <w:uiPriority w:val="1"/>
    <w:qFormat/>
    <w:rsid w:val="0089373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93737"/>
    <w:rPr>
      <w:rFonts w:ascii="Times New Roman" w:eastAsiaTheme="majorEastAsia" w:hAnsi="Times New Roman" w:cstheme="majorBidi"/>
      <w:sz w:val="24"/>
    </w:rPr>
  </w:style>
  <w:style w:type="paragraph" w:styleId="Header">
    <w:name w:val="header"/>
    <w:basedOn w:val="Normal"/>
    <w:link w:val="HeaderCha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737"/>
    <w:rPr>
      <w:rFonts w:ascii="Times New Roman" w:eastAsiaTheme="majorEastAsia" w:hAnsi="Times New Roman" w:cs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737"/>
    <w:rPr>
      <w:rFonts w:ascii="Times New Roman" w:eastAsiaTheme="majorEastAsia" w:hAnsi="Times New Roman" w:cstheme="majorBidi"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893737"/>
    <w:rPr>
      <w:rFonts w:ascii="Arial" w:eastAsiaTheme="majorEastAsia" w:hAnsi="Arial" w:cstheme="majorBidi"/>
      <w:spacing w:val="-10"/>
      <w:kern w:val="28"/>
      <w:sz w:val="28"/>
      <w:szCs w:val="56"/>
    </w:rPr>
  </w:style>
  <w:style w:type="paragraph" w:styleId="ListParagraph">
    <w:name w:val="List Paragraph"/>
    <w:basedOn w:val="Normal"/>
    <w:uiPriority w:val="34"/>
    <w:qFormat/>
    <w:rsid w:val="0089373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rial" w:eastAsia="Arial" w:hAnsi="Arial" w:cs="Arial"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sid w:val="00893737"/>
    <w:rPr>
      <w:rFonts w:ascii="Arial" w:eastAsiaTheme="minorEastAsia" w:hAnsi="Arial"/>
      <w:color w:val="000000" w:themeColor="text1"/>
      <w:spacing w:val="15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56D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6DC7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B6274"/>
    <w:pPr>
      <w:tabs>
        <w:tab w:val="right" w:leader="dot" w:pos="9062"/>
      </w:tabs>
      <w:spacing w:before="240" w:after="100" w:line="259" w:lineRule="auto"/>
      <w:ind w:left="221"/>
      <w:jc w:val="left"/>
    </w:pPr>
    <w:rPr>
      <w:rFonts w:eastAsiaTheme="minorEastAsia" w:cs="Times New Roman"/>
      <w:noProof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156DC7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56DC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60F32"/>
    <w:rPr>
      <w:rFonts w:ascii="Arial Narrow" w:eastAsiaTheme="majorEastAsia" w:hAnsi="Arial Narrow" w:cstheme="majorBidi"/>
      <w:b/>
      <w:caps/>
      <w:spacing w:val="8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51B1"/>
    <w:rPr>
      <w:rFonts w:ascii="Arial Narrow" w:eastAsiaTheme="majorEastAsia" w:hAnsi="Arial Narrow" w:cstheme="majorBidi"/>
      <w:b/>
      <w:color w:val="000000" w:themeColor="text1"/>
      <w:spacing w:val="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E32E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3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2E7"/>
    <w:rPr>
      <w:rFonts w:ascii="Segoe UI" w:eastAsiaTheme="majorEastAsia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551B1"/>
    <w:rPr>
      <w:rFonts w:ascii="Arial Narrow" w:eastAsiaTheme="majorEastAsia" w:hAnsi="Arial Narrow" w:cstheme="majorBidi"/>
      <w:b/>
      <w:iCs/>
      <w:color w:val="000000" w:themeColor="text1"/>
      <w:spacing w:val="6"/>
      <w:sz w:val="24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3C739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AB0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62705"/>
    <w:pPr>
      <w:spacing w:before="0" w:after="0" w:line="240" w:lineRule="auto"/>
    </w:pPr>
    <w:rPr>
      <w:rFonts w:ascii="Times New Roman" w:hAnsi="Times New Roman"/>
      <w:spacing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2705"/>
    <w:rPr>
      <w:rFonts w:ascii="Times New Roman" w:eastAsiaTheme="majorEastAsia" w:hAnsi="Times New Roman" w:cstheme="maj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2705"/>
    <w:rPr>
      <w:vertAlign w:val="superscript"/>
    </w:rPr>
  </w:style>
  <w:style w:type="paragraph" w:styleId="NormalWeb">
    <w:name w:val="Normal (Web)"/>
    <w:basedOn w:val="Normal"/>
    <w:uiPriority w:val="99"/>
    <w:unhideWhenUsed/>
    <w:rsid w:val="00F4609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pacing w:val="0"/>
    </w:rPr>
  </w:style>
  <w:style w:type="table" w:styleId="GridTable1Light-Accent6">
    <w:name w:val="Grid Table 1 Light Accent 6"/>
    <w:basedOn w:val="TableNormal"/>
    <w:uiPriority w:val="46"/>
    <w:rsid w:val="00EE46B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FF053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urful">
    <w:name w:val="List Table 6 Colorful"/>
    <w:basedOn w:val="TableNormal"/>
    <w:uiPriority w:val="51"/>
    <w:rsid w:val="00FF053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ajorEastAsia" w:cstheme="majorBidi"/>
      <w:spacing w:val="6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13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13D6"/>
    <w:rPr>
      <w:rFonts w:eastAsiaTheme="majorEastAsia" w:cstheme="majorBidi"/>
      <w:b/>
      <w:bCs/>
      <w:spacing w:val="6"/>
      <w:sz w:val="20"/>
      <w:szCs w:val="20"/>
    </w:rPr>
  </w:style>
  <w:style w:type="table" w:customStyle="1" w:styleId="a2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9919DA"/>
    <w:pPr>
      <w:spacing w:after="100"/>
      <w:ind w:left="720"/>
    </w:pPr>
  </w:style>
  <w:style w:type="paragraph" w:styleId="Bibliography">
    <w:name w:val="Bibliography"/>
    <w:basedOn w:val="Normal"/>
    <w:next w:val="Normal"/>
    <w:uiPriority w:val="37"/>
    <w:unhideWhenUsed/>
    <w:rsid w:val="00F619D6"/>
  </w:style>
  <w:style w:type="paragraph" w:styleId="Caption">
    <w:name w:val="caption"/>
    <w:basedOn w:val="Normal"/>
    <w:next w:val="Normal"/>
    <w:uiPriority w:val="35"/>
    <w:unhideWhenUsed/>
    <w:qFormat/>
    <w:rsid w:val="00EB7838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6CDD"/>
    <w:pPr>
      <w:spacing w:after="0"/>
    </w:pPr>
  </w:style>
  <w:style w:type="paragraph" w:customStyle="1" w:styleId="ResumoAgradecimentos">
    <w:name w:val="ResumoAgradecimentos"/>
    <w:basedOn w:val="Normal"/>
    <w:rsid w:val="00C26CDD"/>
    <w:pPr>
      <w:spacing w:before="0" w:after="360"/>
      <w:outlineLvl w:val="0"/>
    </w:pPr>
    <w:rPr>
      <w:rFonts w:asciiTheme="minorHAnsi" w:eastAsia="Times New Roman" w:hAnsiTheme="minorHAnsi" w:cs="Times New Roman"/>
      <w:b/>
      <w:spacing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file:///E:\Ambiente%20de%20trabalho\Downloads\Projeto%20Final%20marketing%20_%20aborla_Versao%20final_revisto%20v2.docx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Ambiente%20de%20trabalho\Downloads\Projeto%20Final%20marketing%20_%20aborla_Versao%20final_revisto%20v2.docx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7DqRMrxQEMypvBbrjk7/yVgPMg==">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Agê</b:Tag>
    <b:SourceType>DocumentFromInternetSite</b:SourceType>
    <b:Guid>{E49F829B-1E33-4E05-B14F-271B26A7AA72}</b:Guid>
    <b:Author>
      <b:Author>
        <b:Corporate>Agência Portuguesa do Ambiente</b:Corporate>
      </b:Author>
    </b:Author>
    <b:URL>https://apambiente.pt/sites/default/files/_A_APA/Comunicacao/Destaques/2021/REA2020-21/Infografias_REA_2020-21.pdf</b:URL>
    <b:InternetSiteTitle>REA</b:InternetSiteTitle>
    <b:RefOrder>4</b:RefOrder>
  </b:Source>
  <b:Source>
    <b:Tag>Sul</b:Tag>
    <b:SourceType>InternetSite</b:SourceType>
    <b:Guid>{3DC3602D-4246-48B9-89FB-874BA01A6F00}</b:Guid>
    <b:Author>
      <b:Author>
        <b:Corporate>Suldouro</b:Corporate>
      </b:Author>
    </b:Author>
    <b:InternetSiteTitle>Suldouro</b:InternetSiteTitle>
    <b:URL>http://www.suldouro.pt/pt/indicadores/recolha-selectiva/</b:URL>
    <b:RefOrder>5</b:RefOrder>
  </b:Source>
  <b:Source>
    <b:Tag>Dar</b:Tag>
    <b:SourceType>InternetSite</b:SourceType>
    <b:Guid>{C4E5FA4C-C0A8-4A0D-8E5F-15B7C9384473}</b:Guid>
    <b:Author>
      <b:Author>
        <b:Corporate>Dar e Receber</b:Corporate>
      </b:Author>
    </b:Author>
    <b:Title>ESPAÇOS DAR&amp;RECEBER</b:Title>
    <b:InternetSiteTitle>DAR &amp; RECEBER.PT</b:InternetSiteTitle>
    <b:URL>http://darereceber.pt/espacosdarereceber/Landing</b:URL>
    <b:RefOrder>6</b:RefOrder>
  </b:Source>
  <b:Source>
    <b:Tag>Dar1</b:Tag>
    <b:SourceType>InternetSite</b:SourceType>
    <b:Guid>{E686DF4D-2B69-45A2-B61B-5CD46D0B2381}</b:Guid>
    <b:Author>
      <b:Author>
        <b:Corporate>Dar e Receber</b:Corporate>
      </b:Author>
    </b:Author>
    <b:Title>Dar e Receber</b:Title>
    <b:InternetSiteTitle>Facebook</b:InternetSiteTitle>
    <b:URL>https://www.facebook.com/darereceber/</b:URL>
    <b:RefOrder>7</b:RefOrder>
  </b:Source>
  <b:Source>
    <b:Tag>Fre</b:Tag>
    <b:SourceType>InternetSite</b:SourceType>
    <b:Guid>{C3931903-DC40-4B70-9ED1-1772696A0FBF}</b:Guid>
    <b:Author>
      <b:Author>
        <b:Corporate>Freecycle Network®</b:Corporate>
      </b:Author>
    </b:Author>
    <b:Title>Sobre Freecycle</b:Title>
    <b:InternetSiteTitle>freecycle.org</b:InternetSiteTitle>
    <b:URL>https://www.freecycle.org/pages/about#Mission%20Statement</b:URL>
    <b:RefOrder>8</b:RefOrder>
  </b:Source>
  <b:Source>
    <b:Tag>Sil05</b:Tag>
    <b:SourceType>Report</b:SourceType>
    <b:Guid>{09C7F212-7F62-4DEA-B10B-59F6F12A533D}</b:Guid>
    <b:Author>
      <b:Author>
        <b:NameList>
          <b:Person>
            <b:Last>Silva</b:Last>
            <b:First>Edson</b:First>
            <b:Middle>C</b:Middle>
          </b:Person>
          <b:Person>
            <b:Last>Minciotti</b:Last>
            <b:First>Silvio</b:First>
            <b:Middle>A</b:Middle>
          </b:Person>
        </b:NameList>
      </b:Author>
    </b:Author>
    <b:Title>Marketing Ortodoxo, Societal e Social: As Diferentes Relações de Troca com a Sociedade</b:Title>
    <b:Year>2005</b:Year>
    <b:Month>Abril</b:Month>
    <b:Publisher>Revista Brasileira de Gestão de Negócios</b:Publisher>
    <b:RefOrder>9</b:RefOrder>
  </b:Source>
  <b:Source>
    <b:Tag>Kot</b:Tag>
    <b:SourceType>BookSection</b:SourceType>
    <b:Guid>{52B794A2-51F2-4B67-B0D4-52731BAE77A1}</b:Guid>
    <b:Author>
      <b:Author>
        <b:Corporate>Kotler P., Roberto, E.L.</b:Corporate>
      </b:Author>
    </b:Author>
    <b:Title>Estratégias para alterar o coportamento do público</b:Title>
    <b:Year>1992</b:Year>
    <b:City>Rio de Janeiro: Campus</b:City>
    <b:Pages>17</b:Pages>
    <b:RefOrder>1</b:RefOrder>
  </b:Source>
  <b:Source>
    <b:Tag>Kot78</b:Tag>
    <b:SourceType>Book</b:SourceType>
    <b:Guid>{ED9389D6-E097-4B3E-95A7-5288101808C6}</b:Guid>
    <b:Title>Marketing para as organizações que não visam lucro</b:Title>
    <b:Year>1978</b:Year>
    <b:City>São Paulo</b:City>
    <b:Publisher>Atlas</b:Publisher>
    <b:Author>
      <b:Author>
        <b:NameList>
          <b:Person>
            <b:Last>Kotler</b:Last>
            <b:First>P.</b:First>
          </b:Person>
        </b:NameList>
      </b:Author>
    </b:Author>
    <b:RefOrder>2</b:RefOrder>
  </b:Source>
  <b:Source>
    <b:Tag>Mig08</b:Tag>
    <b:SourceType>Book</b:SourceType>
    <b:Guid>{02229827-2668-4586-A34A-57B5EDB96F5F}</b:Guid>
    <b:Author>
      <b:Author>
        <b:Corporate>Miguel Fontes</b:Corporate>
      </b:Author>
    </b:Author>
    <b:Title>Marketing Social - Novos Paradigmas</b:Title>
    <b:Year>2008</b:Year>
    <b:Publisher>elsevier</b:Publisher>
    <b:RefOrder>3</b:RefOrder>
  </b:Source>
  <b:Source>
    <b:Tag>sim</b:Tag>
    <b:SourceType>InternetSite</b:SourceType>
    <b:Guid>{A6B1789D-2966-453D-B96A-EE15A9F2819F}</b:Guid>
    <b:InternetSiteTitle>similarweb</b:InternetSiteTitle>
    <b:URL>https://www.similarweb.com/site/freecycle.org/#traffic</b:URL>
    <b:Author>
      <b:Author>
        <b:Corporate>similarweb</b:Corporate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ADDE06-4F22-4273-9E24-4A8EE20B1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3061</Words>
  <Characters>17448</Characters>
  <Application>Microsoft Office Word</Application>
  <DocSecurity>0</DocSecurity>
  <Lines>145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utlizador</dc:creator>
  <cp:lastModifiedBy>Microsoft Office User</cp:lastModifiedBy>
  <cp:revision>4</cp:revision>
  <cp:lastPrinted>2022-01-13T16:01:00Z</cp:lastPrinted>
  <dcterms:created xsi:type="dcterms:W3CDTF">2022-01-13T18:18:00Z</dcterms:created>
  <dcterms:modified xsi:type="dcterms:W3CDTF">2022-01-13T20:18:00Z</dcterms:modified>
</cp:coreProperties>
</file>