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8952E" w14:textId="3CD4C0FF" w:rsidR="00A103DC" w:rsidRDefault="002D6C2A" w:rsidP="00A103DC">
      <w:pPr>
        <w:pStyle w:val="LabTitle"/>
        <w:rPr>
          <w:rStyle w:val="LabTitleInstVersred"/>
          <w:b/>
        </w:rPr>
      </w:pPr>
      <w:r>
        <w:t>Laboratório</w:t>
      </w:r>
      <w:r w:rsidR="00580AA2">
        <w:t xml:space="preserve"> – </w:t>
      </w:r>
      <w:r>
        <w:t xml:space="preserve">Configuração da conversão do endereço de porta (PAT) </w:t>
      </w:r>
    </w:p>
    <w:p w14:paraId="2C2C171E" w14:textId="77777777" w:rsidR="003C6BCA" w:rsidRDefault="001E38E0" w:rsidP="00A103DC">
      <w:pPr>
        <w:pStyle w:val="LabTitle"/>
      </w:pPr>
      <w:r>
        <w:t>Topologia</w:t>
      </w:r>
    </w:p>
    <w:p w14:paraId="327F9D8F" w14:textId="1CC7DE56" w:rsidR="008C4307" w:rsidRDefault="00D93094" w:rsidP="00A6283D">
      <w:pPr>
        <w:pStyle w:val="Visual"/>
      </w:pPr>
      <w:r>
        <w:rPr>
          <w:noProof/>
          <w:lang w:val="en-US" w:eastAsia="zh-CN" w:bidi="th-TH"/>
        </w:rPr>
        <w:drawing>
          <wp:inline distT="0" distB="0" distL="0" distR="0" wp14:anchorId="384FA907" wp14:editId="3AA94B2E">
            <wp:extent cx="6047756" cy="26763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9">
                      <a:extLst>
                        <a:ext uri="{28A0092B-C50C-407E-A947-70E740481C1C}">
                          <a14:useLocalDpi xmlns:a14="http://schemas.microsoft.com/office/drawing/2010/main" val="0"/>
                        </a:ext>
                      </a:extLst>
                    </a:blip>
                    <a:stretch>
                      <a:fillRect/>
                    </a:stretch>
                  </pic:blipFill>
                  <pic:spPr>
                    <a:xfrm>
                      <a:off x="0" y="0"/>
                      <a:ext cx="6047756" cy="2676376"/>
                    </a:xfrm>
                    <a:prstGeom prst="rect">
                      <a:avLst/>
                    </a:prstGeom>
                  </pic:spPr>
                </pic:pic>
              </a:graphicData>
            </a:graphic>
          </wp:inline>
        </w:drawing>
      </w:r>
    </w:p>
    <w:p w14:paraId="64CC519C" w14:textId="77777777" w:rsidR="00AE56C0" w:rsidRPr="00BB73FF" w:rsidRDefault="00AE56C0" w:rsidP="0014219C">
      <w:pPr>
        <w:pStyle w:val="LabSection"/>
      </w:pPr>
      <w:r>
        <w:t>Tabela de Endereçamento</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1440"/>
        <w:gridCol w:w="1710"/>
        <w:gridCol w:w="1800"/>
        <w:gridCol w:w="1800"/>
      </w:tblGrid>
      <w:tr w:rsidR="00C067F3" w14:paraId="40414DAC" w14:textId="77777777" w:rsidTr="00C067F3">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63C5A3" w14:textId="77777777" w:rsidR="00C067F3" w:rsidRPr="00E87D62" w:rsidRDefault="00C067F3" w:rsidP="00E87D62">
            <w:pPr>
              <w:pStyle w:val="TableHeading"/>
            </w:pPr>
            <w:r>
              <w:t>Dispositivo</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A1AA46" w14:textId="77777777" w:rsidR="00C067F3" w:rsidRPr="00E87D62" w:rsidRDefault="00C067F3" w:rsidP="00E87D62">
            <w:pPr>
              <w:pStyle w:val="TableHeading"/>
            </w:pPr>
            <w: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0E11C7" w14:textId="77777777" w:rsidR="00C067F3" w:rsidRPr="00E87D62" w:rsidRDefault="00C067F3" w:rsidP="00E87D62">
            <w:pPr>
              <w:pStyle w:val="TableHeading"/>
            </w:pPr>
            <w:r>
              <w:t>Endereço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CCCAAB" w14:textId="77777777" w:rsidR="00C067F3" w:rsidRPr="00E87D62" w:rsidRDefault="00C067F3" w:rsidP="00B05FD6">
            <w:pPr>
              <w:pStyle w:val="TableHeading"/>
              <w:ind w:leftChars="53" w:left="117" w:rightChars="80" w:right="176"/>
            </w:pPr>
            <w:r>
              <w:t>Máscara de sub-rede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87F7FD" w14:textId="77777777" w:rsidR="00C067F3" w:rsidRPr="00E87D62" w:rsidRDefault="00C067F3" w:rsidP="00E87D62">
            <w:pPr>
              <w:pStyle w:val="TableHeading"/>
            </w:pPr>
            <w:r>
              <w:t>Gateway padrão</w:t>
            </w:r>
          </w:p>
        </w:tc>
      </w:tr>
      <w:tr w:rsidR="00C067F3" w14:paraId="18DCC3D4" w14:textId="77777777" w:rsidTr="00C067F3">
        <w:trPr>
          <w:cantSplit/>
          <w:jc w:val="center"/>
        </w:trPr>
        <w:tc>
          <w:tcPr>
            <w:tcW w:w="1530" w:type="dxa"/>
            <w:vAlign w:val="bottom"/>
          </w:tcPr>
          <w:p w14:paraId="244D9222" w14:textId="77777777" w:rsidR="00C067F3" w:rsidRPr="00E87D62" w:rsidRDefault="00C067F3" w:rsidP="00B16377">
            <w:pPr>
              <w:pStyle w:val="TableText"/>
            </w:pPr>
            <w:r>
              <w:t>Gateway</w:t>
            </w:r>
          </w:p>
        </w:tc>
        <w:tc>
          <w:tcPr>
            <w:tcW w:w="1440" w:type="dxa"/>
            <w:vAlign w:val="bottom"/>
          </w:tcPr>
          <w:p w14:paraId="4EEBE33D" w14:textId="77777777" w:rsidR="00C067F3" w:rsidRPr="00E87D62" w:rsidRDefault="00C067F3" w:rsidP="00B16377">
            <w:pPr>
              <w:pStyle w:val="TableText"/>
            </w:pPr>
            <w:r>
              <w:t>G0/1</w:t>
            </w:r>
          </w:p>
        </w:tc>
        <w:tc>
          <w:tcPr>
            <w:tcW w:w="1710" w:type="dxa"/>
            <w:vAlign w:val="bottom"/>
          </w:tcPr>
          <w:p w14:paraId="4A79808A" w14:textId="77777777" w:rsidR="00C067F3" w:rsidRPr="00E87D62" w:rsidRDefault="00C067F3" w:rsidP="00B16377">
            <w:pPr>
              <w:pStyle w:val="TableText"/>
            </w:pPr>
            <w:r>
              <w:t>192.168.1.1</w:t>
            </w:r>
          </w:p>
        </w:tc>
        <w:tc>
          <w:tcPr>
            <w:tcW w:w="1800" w:type="dxa"/>
            <w:vAlign w:val="bottom"/>
          </w:tcPr>
          <w:p w14:paraId="3244FEC2" w14:textId="77777777" w:rsidR="00C067F3" w:rsidRPr="00E87D62" w:rsidRDefault="00C067F3" w:rsidP="00B16377">
            <w:pPr>
              <w:pStyle w:val="TableText"/>
            </w:pPr>
            <w:r>
              <w:t>255.255.255.0</w:t>
            </w:r>
          </w:p>
        </w:tc>
        <w:tc>
          <w:tcPr>
            <w:tcW w:w="1800" w:type="dxa"/>
            <w:vAlign w:val="bottom"/>
          </w:tcPr>
          <w:p w14:paraId="1BEE1D0A" w14:textId="77777777" w:rsidR="00C067F3" w:rsidRPr="00E87D62" w:rsidRDefault="00C067F3" w:rsidP="00B16377">
            <w:pPr>
              <w:pStyle w:val="TableText"/>
            </w:pPr>
            <w:r>
              <w:t>N/D</w:t>
            </w:r>
          </w:p>
        </w:tc>
      </w:tr>
      <w:tr w:rsidR="00C067F3" w14:paraId="022336A2" w14:textId="77777777" w:rsidTr="00C067F3">
        <w:trPr>
          <w:cantSplit/>
          <w:jc w:val="center"/>
        </w:trPr>
        <w:tc>
          <w:tcPr>
            <w:tcW w:w="1530" w:type="dxa"/>
            <w:vAlign w:val="bottom"/>
          </w:tcPr>
          <w:p w14:paraId="68516285" w14:textId="77777777" w:rsidR="00C067F3" w:rsidRPr="00E87D62" w:rsidRDefault="00C067F3" w:rsidP="00B16377">
            <w:pPr>
              <w:pStyle w:val="TableText"/>
            </w:pPr>
          </w:p>
        </w:tc>
        <w:tc>
          <w:tcPr>
            <w:tcW w:w="1440" w:type="dxa"/>
            <w:vAlign w:val="bottom"/>
          </w:tcPr>
          <w:p w14:paraId="153D8599" w14:textId="77777777" w:rsidR="00C067F3" w:rsidRPr="00E87D62" w:rsidRDefault="00C067F3" w:rsidP="00B16377">
            <w:pPr>
              <w:pStyle w:val="TableText"/>
            </w:pPr>
            <w:r>
              <w:t>S0/0/1</w:t>
            </w:r>
          </w:p>
        </w:tc>
        <w:tc>
          <w:tcPr>
            <w:tcW w:w="1710" w:type="dxa"/>
            <w:vAlign w:val="bottom"/>
          </w:tcPr>
          <w:p w14:paraId="743B0D07" w14:textId="77777777" w:rsidR="00C067F3" w:rsidRPr="00E87D62" w:rsidRDefault="00C067F3" w:rsidP="00B16377">
            <w:pPr>
              <w:pStyle w:val="TableText"/>
            </w:pPr>
            <w:r>
              <w:t>209.165.201.18</w:t>
            </w:r>
          </w:p>
        </w:tc>
        <w:tc>
          <w:tcPr>
            <w:tcW w:w="1800" w:type="dxa"/>
            <w:vAlign w:val="bottom"/>
          </w:tcPr>
          <w:p w14:paraId="186FCC91" w14:textId="77777777" w:rsidR="00C067F3" w:rsidRPr="00E87D62" w:rsidRDefault="00C067F3" w:rsidP="00B16377">
            <w:pPr>
              <w:pStyle w:val="TableText"/>
            </w:pPr>
            <w:r>
              <w:t>255.255.255.252</w:t>
            </w:r>
          </w:p>
        </w:tc>
        <w:tc>
          <w:tcPr>
            <w:tcW w:w="1800" w:type="dxa"/>
            <w:vAlign w:val="bottom"/>
          </w:tcPr>
          <w:p w14:paraId="14079671" w14:textId="77777777" w:rsidR="00C067F3" w:rsidRPr="00E87D62" w:rsidRDefault="00C067F3" w:rsidP="00B16377">
            <w:pPr>
              <w:pStyle w:val="TableText"/>
            </w:pPr>
            <w:r>
              <w:t>N/D</w:t>
            </w:r>
          </w:p>
        </w:tc>
      </w:tr>
      <w:tr w:rsidR="00C067F3" w14:paraId="0BCC5507" w14:textId="77777777" w:rsidTr="00C067F3">
        <w:trPr>
          <w:cantSplit/>
          <w:jc w:val="center"/>
        </w:trPr>
        <w:tc>
          <w:tcPr>
            <w:tcW w:w="1530" w:type="dxa"/>
            <w:vAlign w:val="bottom"/>
          </w:tcPr>
          <w:p w14:paraId="1BF3A691" w14:textId="77777777" w:rsidR="00C067F3" w:rsidRPr="00E87D62" w:rsidRDefault="00C067F3" w:rsidP="00B16377">
            <w:pPr>
              <w:pStyle w:val="TableText"/>
            </w:pPr>
            <w:r>
              <w:t>ISP</w:t>
            </w:r>
          </w:p>
        </w:tc>
        <w:tc>
          <w:tcPr>
            <w:tcW w:w="1440" w:type="dxa"/>
            <w:vAlign w:val="bottom"/>
          </w:tcPr>
          <w:p w14:paraId="6D49C79E" w14:textId="77777777" w:rsidR="00C067F3" w:rsidRPr="00E87D62" w:rsidRDefault="00C067F3" w:rsidP="00B16377">
            <w:pPr>
              <w:pStyle w:val="TableText"/>
            </w:pPr>
            <w:r>
              <w:t>S0/0/0 (DCE)</w:t>
            </w:r>
          </w:p>
        </w:tc>
        <w:tc>
          <w:tcPr>
            <w:tcW w:w="1710" w:type="dxa"/>
            <w:vAlign w:val="bottom"/>
          </w:tcPr>
          <w:p w14:paraId="427BD90E" w14:textId="77777777" w:rsidR="00C067F3" w:rsidRPr="00E87D62" w:rsidRDefault="00C067F3" w:rsidP="00B16377">
            <w:pPr>
              <w:pStyle w:val="TableText"/>
            </w:pPr>
            <w:r>
              <w:t>209.165.201.17</w:t>
            </w:r>
          </w:p>
        </w:tc>
        <w:tc>
          <w:tcPr>
            <w:tcW w:w="1800" w:type="dxa"/>
            <w:vAlign w:val="bottom"/>
          </w:tcPr>
          <w:p w14:paraId="2442D437" w14:textId="77777777" w:rsidR="00C067F3" w:rsidRPr="00E87D62" w:rsidRDefault="00C067F3" w:rsidP="00B16377">
            <w:pPr>
              <w:pStyle w:val="TableText"/>
            </w:pPr>
            <w:r>
              <w:t>255.255.255.252</w:t>
            </w:r>
          </w:p>
        </w:tc>
        <w:tc>
          <w:tcPr>
            <w:tcW w:w="1800" w:type="dxa"/>
            <w:vAlign w:val="bottom"/>
          </w:tcPr>
          <w:p w14:paraId="32D40B90" w14:textId="77777777" w:rsidR="00C067F3" w:rsidRPr="00E87D62" w:rsidRDefault="00C067F3" w:rsidP="00B16377">
            <w:pPr>
              <w:pStyle w:val="TableText"/>
            </w:pPr>
            <w:r>
              <w:t>N/D</w:t>
            </w:r>
          </w:p>
        </w:tc>
      </w:tr>
      <w:tr w:rsidR="00C067F3" w14:paraId="64A58F30" w14:textId="77777777" w:rsidTr="00C067F3">
        <w:trPr>
          <w:cantSplit/>
          <w:jc w:val="center"/>
        </w:trPr>
        <w:tc>
          <w:tcPr>
            <w:tcW w:w="1530" w:type="dxa"/>
            <w:vAlign w:val="bottom"/>
          </w:tcPr>
          <w:p w14:paraId="38E6AC7C" w14:textId="77777777" w:rsidR="00C067F3" w:rsidRDefault="00C067F3" w:rsidP="00B16377">
            <w:pPr>
              <w:pStyle w:val="TableText"/>
            </w:pPr>
          </w:p>
        </w:tc>
        <w:tc>
          <w:tcPr>
            <w:tcW w:w="1440" w:type="dxa"/>
            <w:vAlign w:val="bottom"/>
          </w:tcPr>
          <w:p w14:paraId="0473DAB5" w14:textId="77777777" w:rsidR="00C067F3" w:rsidRDefault="00C067F3" w:rsidP="00B16377">
            <w:pPr>
              <w:pStyle w:val="TableText"/>
            </w:pPr>
            <w:r>
              <w:t>Lo0</w:t>
            </w:r>
          </w:p>
        </w:tc>
        <w:tc>
          <w:tcPr>
            <w:tcW w:w="1710" w:type="dxa"/>
            <w:vAlign w:val="bottom"/>
          </w:tcPr>
          <w:p w14:paraId="6B99F412" w14:textId="77777777" w:rsidR="00C067F3" w:rsidRDefault="001C0EA2" w:rsidP="00B16377">
            <w:pPr>
              <w:pStyle w:val="TableText"/>
            </w:pPr>
            <w:r>
              <w:t>192.31.7.1</w:t>
            </w:r>
          </w:p>
        </w:tc>
        <w:tc>
          <w:tcPr>
            <w:tcW w:w="1800" w:type="dxa"/>
            <w:vAlign w:val="bottom"/>
          </w:tcPr>
          <w:p w14:paraId="0C3537B9" w14:textId="77777777" w:rsidR="00C067F3" w:rsidRPr="00E87D62" w:rsidRDefault="00C067F3" w:rsidP="00B16377">
            <w:pPr>
              <w:pStyle w:val="TableText"/>
            </w:pPr>
            <w:r>
              <w:t>255.255.255.255</w:t>
            </w:r>
          </w:p>
        </w:tc>
        <w:tc>
          <w:tcPr>
            <w:tcW w:w="1800" w:type="dxa"/>
            <w:vAlign w:val="bottom"/>
          </w:tcPr>
          <w:p w14:paraId="70A77E4F" w14:textId="77777777" w:rsidR="00C067F3" w:rsidRPr="00E87D62" w:rsidRDefault="00C067F3" w:rsidP="00B16377">
            <w:pPr>
              <w:pStyle w:val="TableText"/>
            </w:pPr>
            <w:r>
              <w:t>N/D</w:t>
            </w:r>
          </w:p>
        </w:tc>
      </w:tr>
      <w:tr w:rsidR="00C067F3" w14:paraId="2BA8AE8A" w14:textId="77777777" w:rsidTr="00C067F3">
        <w:trPr>
          <w:cantSplit/>
          <w:jc w:val="center"/>
        </w:trPr>
        <w:tc>
          <w:tcPr>
            <w:tcW w:w="1530" w:type="dxa"/>
            <w:vAlign w:val="bottom"/>
          </w:tcPr>
          <w:p w14:paraId="3E731342" w14:textId="77777777" w:rsidR="00C067F3" w:rsidRPr="00E87D62" w:rsidRDefault="00C067F3" w:rsidP="00B16377">
            <w:pPr>
              <w:pStyle w:val="TableText"/>
            </w:pPr>
            <w:r>
              <w:t>PC-A</w:t>
            </w:r>
          </w:p>
        </w:tc>
        <w:tc>
          <w:tcPr>
            <w:tcW w:w="1440" w:type="dxa"/>
            <w:vAlign w:val="bottom"/>
          </w:tcPr>
          <w:p w14:paraId="5FB69741" w14:textId="77777777" w:rsidR="00C067F3" w:rsidRPr="00E87D62" w:rsidRDefault="00C067F3" w:rsidP="00B16377">
            <w:pPr>
              <w:pStyle w:val="TableText"/>
            </w:pPr>
            <w:r>
              <w:t>NIC</w:t>
            </w:r>
          </w:p>
        </w:tc>
        <w:tc>
          <w:tcPr>
            <w:tcW w:w="1710" w:type="dxa"/>
            <w:vAlign w:val="bottom"/>
          </w:tcPr>
          <w:p w14:paraId="7AD56F01" w14:textId="77777777" w:rsidR="00C067F3" w:rsidRPr="00E87D62" w:rsidRDefault="00C067F3" w:rsidP="00B16377">
            <w:pPr>
              <w:pStyle w:val="TableText"/>
            </w:pPr>
            <w:r>
              <w:t>192.168.1.20</w:t>
            </w:r>
          </w:p>
        </w:tc>
        <w:tc>
          <w:tcPr>
            <w:tcW w:w="1800" w:type="dxa"/>
            <w:vAlign w:val="bottom"/>
          </w:tcPr>
          <w:p w14:paraId="691063C2" w14:textId="77777777" w:rsidR="00C067F3" w:rsidRPr="00E87D62" w:rsidRDefault="00C067F3" w:rsidP="00B16377">
            <w:pPr>
              <w:pStyle w:val="TableText"/>
            </w:pPr>
            <w:r>
              <w:t>255.255.255.0</w:t>
            </w:r>
          </w:p>
        </w:tc>
        <w:tc>
          <w:tcPr>
            <w:tcW w:w="1800" w:type="dxa"/>
            <w:vAlign w:val="bottom"/>
          </w:tcPr>
          <w:p w14:paraId="34D006FC" w14:textId="77777777" w:rsidR="00C067F3" w:rsidRPr="00E87D62" w:rsidRDefault="00C067F3" w:rsidP="00B16377">
            <w:pPr>
              <w:pStyle w:val="TableText"/>
            </w:pPr>
            <w:r>
              <w:t>192.168.1.1</w:t>
            </w:r>
          </w:p>
        </w:tc>
      </w:tr>
      <w:tr w:rsidR="00C067F3" w14:paraId="280067BB" w14:textId="77777777" w:rsidTr="00C067F3">
        <w:trPr>
          <w:cantSplit/>
          <w:jc w:val="center"/>
        </w:trPr>
        <w:tc>
          <w:tcPr>
            <w:tcW w:w="1530" w:type="dxa"/>
            <w:vAlign w:val="bottom"/>
          </w:tcPr>
          <w:p w14:paraId="013CB86E" w14:textId="77777777" w:rsidR="00C067F3" w:rsidRPr="00E87D62" w:rsidRDefault="00C067F3" w:rsidP="00B16377">
            <w:pPr>
              <w:pStyle w:val="TableText"/>
            </w:pPr>
            <w:r>
              <w:t>PC-B</w:t>
            </w:r>
          </w:p>
        </w:tc>
        <w:tc>
          <w:tcPr>
            <w:tcW w:w="1440" w:type="dxa"/>
            <w:vAlign w:val="bottom"/>
          </w:tcPr>
          <w:p w14:paraId="117C14B4" w14:textId="77777777" w:rsidR="00C067F3" w:rsidRPr="00E87D62" w:rsidRDefault="00C067F3" w:rsidP="00B16377">
            <w:pPr>
              <w:pStyle w:val="TableText"/>
            </w:pPr>
            <w:r>
              <w:t>NIC</w:t>
            </w:r>
          </w:p>
        </w:tc>
        <w:tc>
          <w:tcPr>
            <w:tcW w:w="1710" w:type="dxa"/>
            <w:vAlign w:val="bottom"/>
          </w:tcPr>
          <w:p w14:paraId="6032EE78" w14:textId="77777777" w:rsidR="00C067F3" w:rsidRPr="00E87D62" w:rsidRDefault="00C067F3" w:rsidP="00B16377">
            <w:pPr>
              <w:pStyle w:val="TableText"/>
            </w:pPr>
            <w:r>
              <w:t>192.168.1.21</w:t>
            </w:r>
          </w:p>
        </w:tc>
        <w:tc>
          <w:tcPr>
            <w:tcW w:w="1800" w:type="dxa"/>
            <w:vAlign w:val="bottom"/>
          </w:tcPr>
          <w:p w14:paraId="1CF355F6" w14:textId="77777777" w:rsidR="00C067F3" w:rsidRPr="00E87D62" w:rsidRDefault="00C067F3" w:rsidP="00B16377">
            <w:pPr>
              <w:pStyle w:val="TableText"/>
            </w:pPr>
            <w:r>
              <w:t>255.255.255.0</w:t>
            </w:r>
          </w:p>
        </w:tc>
        <w:tc>
          <w:tcPr>
            <w:tcW w:w="1800" w:type="dxa"/>
            <w:vAlign w:val="bottom"/>
          </w:tcPr>
          <w:p w14:paraId="3E3590CA" w14:textId="77777777" w:rsidR="00C067F3" w:rsidRPr="00E87D62" w:rsidRDefault="00C067F3" w:rsidP="00B16377">
            <w:pPr>
              <w:pStyle w:val="TableText"/>
            </w:pPr>
            <w:r>
              <w:t>192.168.1.1</w:t>
            </w:r>
          </w:p>
        </w:tc>
      </w:tr>
      <w:tr w:rsidR="00C067F3" w14:paraId="0EBE3C5F" w14:textId="77777777" w:rsidTr="00C067F3">
        <w:trPr>
          <w:cantSplit/>
          <w:jc w:val="center"/>
        </w:trPr>
        <w:tc>
          <w:tcPr>
            <w:tcW w:w="1530" w:type="dxa"/>
            <w:vAlign w:val="bottom"/>
          </w:tcPr>
          <w:p w14:paraId="32983C50" w14:textId="77777777" w:rsidR="00C067F3" w:rsidRDefault="00C067F3" w:rsidP="00B16377">
            <w:pPr>
              <w:pStyle w:val="TableText"/>
            </w:pPr>
            <w:r>
              <w:t>PC-C</w:t>
            </w:r>
          </w:p>
        </w:tc>
        <w:tc>
          <w:tcPr>
            <w:tcW w:w="1440" w:type="dxa"/>
            <w:vAlign w:val="bottom"/>
          </w:tcPr>
          <w:p w14:paraId="154E9890" w14:textId="77777777" w:rsidR="00C067F3" w:rsidRDefault="00C067F3" w:rsidP="00B16377">
            <w:pPr>
              <w:pStyle w:val="TableText"/>
            </w:pPr>
            <w:r>
              <w:t>NIC</w:t>
            </w:r>
          </w:p>
        </w:tc>
        <w:tc>
          <w:tcPr>
            <w:tcW w:w="1710" w:type="dxa"/>
            <w:vAlign w:val="bottom"/>
          </w:tcPr>
          <w:p w14:paraId="033F9B71" w14:textId="77777777" w:rsidR="00C067F3" w:rsidRDefault="00C067F3" w:rsidP="00B16377">
            <w:pPr>
              <w:pStyle w:val="TableText"/>
            </w:pPr>
            <w:r>
              <w:t>192.168.1.22</w:t>
            </w:r>
          </w:p>
        </w:tc>
        <w:tc>
          <w:tcPr>
            <w:tcW w:w="1800" w:type="dxa"/>
            <w:vAlign w:val="bottom"/>
          </w:tcPr>
          <w:p w14:paraId="3A3AEA56" w14:textId="77777777" w:rsidR="00C067F3" w:rsidRDefault="00C067F3" w:rsidP="00B16377">
            <w:pPr>
              <w:pStyle w:val="TableText"/>
            </w:pPr>
            <w:r>
              <w:t>255.255.255.0</w:t>
            </w:r>
          </w:p>
        </w:tc>
        <w:tc>
          <w:tcPr>
            <w:tcW w:w="1800" w:type="dxa"/>
            <w:vAlign w:val="bottom"/>
          </w:tcPr>
          <w:p w14:paraId="013CA623" w14:textId="77777777" w:rsidR="00C067F3" w:rsidRDefault="00C067F3" w:rsidP="00B16377">
            <w:pPr>
              <w:pStyle w:val="TableText"/>
            </w:pPr>
            <w:r>
              <w:t>192.168.1.1</w:t>
            </w:r>
          </w:p>
        </w:tc>
      </w:tr>
    </w:tbl>
    <w:p w14:paraId="331ED012" w14:textId="77777777" w:rsidR="009D2C27" w:rsidRPr="00BB73FF" w:rsidRDefault="009D2C27" w:rsidP="0014219C">
      <w:pPr>
        <w:pStyle w:val="LabSection"/>
      </w:pPr>
      <w:r>
        <w:t>Objetivos</w:t>
      </w:r>
    </w:p>
    <w:p w14:paraId="4021136D" w14:textId="77777777" w:rsidR="00E3336E" w:rsidRPr="004C0909" w:rsidRDefault="00E3336E" w:rsidP="00E3336E">
      <w:pPr>
        <w:pStyle w:val="BodyTextL25Bold"/>
      </w:pPr>
      <w:r>
        <w:t>Parte 1: Construir a rede e verificar a conectividade</w:t>
      </w:r>
    </w:p>
    <w:p w14:paraId="4FF3065D" w14:textId="77777777" w:rsidR="006E6581" w:rsidRDefault="006E6581" w:rsidP="00E3336E">
      <w:pPr>
        <w:pStyle w:val="BodyTextL25Bold"/>
      </w:pPr>
      <w:r>
        <w:t>Parte 2: Configurar e verificar a sobrecarga do pool de NAT</w:t>
      </w:r>
    </w:p>
    <w:p w14:paraId="39480423" w14:textId="77777777" w:rsidR="00E3336E" w:rsidRPr="004C0909" w:rsidRDefault="00E3336E" w:rsidP="00E3336E">
      <w:pPr>
        <w:pStyle w:val="BodyTextL25Bold"/>
      </w:pPr>
      <w:r>
        <w:t>Parte 3: Configurar e verificar o PAT</w:t>
      </w:r>
    </w:p>
    <w:p w14:paraId="1AD39134" w14:textId="77777777" w:rsidR="00C07FD9" w:rsidRPr="00C07FD9" w:rsidRDefault="009D2C27" w:rsidP="0014219C">
      <w:pPr>
        <w:pStyle w:val="LabSection"/>
      </w:pPr>
      <w:r>
        <w:t>Histórico/Cenário</w:t>
      </w:r>
    </w:p>
    <w:p w14:paraId="41762D3D" w14:textId="77777777" w:rsidR="009025BA" w:rsidRDefault="00563090" w:rsidP="005E65B5">
      <w:pPr>
        <w:pStyle w:val="BodyTextL25"/>
      </w:pPr>
      <w:r>
        <w:t xml:space="preserve">Na primeira parte do laboratório, sua empresa alocou o intervalo de endereço IP público de 209.165.200.224/29 pelo ISP. Isso fornece à empresa seis endereços IP públicos. A sobrecarga do pool do NAT dinâmico usa um pool de endereços IP em uma relação de muitos para muitos. O roteador usa o </w:t>
      </w:r>
      <w:r>
        <w:lastRenderedPageBreak/>
        <w:t>primeiro endereço IP no pool e atribui conexões usando o endereço IP e um número de porta exclusivo. Depois que o número máximo de conversões para um único endereço IP foi alcançado no roteador (plataforma e hardware específico), ele usa o próximo endereço IP no pool. A sobrecarga do pool do NAT é uma forma de conversão do endereço de porta (PAT) que sobrecarrega um grupo de endereços IPv4 públicos.</w:t>
      </w:r>
    </w:p>
    <w:p w14:paraId="6DB26396" w14:textId="77777777" w:rsidR="00095AB2" w:rsidRDefault="009025BA" w:rsidP="00095AB2">
      <w:pPr>
        <w:pStyle w:val="BodyTextL25"/>
      </w:pPr>
      <w:r>
        <w:t>Na Parte 2, o ISP alocou para a sua empresa um único endereço IP, 209.165.201.18, a fim de usá-lo na conexão Internet do roteador de gateway da empresa para o ISP. Use o PAT para converter vários endereços internos em um endereço público utilizável. Você testará, verá e verificará se as conversões estão ocorrendo e interpretará as estatísticas de NAT/PAT para monitorar o processo.</w:t>
      </w:r>
    </w:p>
    <w:p w14:paraId="6FA356F1" w14:textId="77777777" w:rsidR="004D3339" w:rsidRDefault="004D3339" w:rsidP="001F0D77">
      <w:pPr>
        <w:pStyle w:val="BodyTextL25"/>
        <w:rPr>
          <w:b/>
        </w:rPr>
      </w:pPr>
      <w:r>
        <w:rPr>
          <w:b/>
        </w:rPr>
        <w:t>Observação</w:t>
      </w:r>
      <w:r w:rsidRPr="00B05FD6">
        <w:rPr>
          <w:b/>
          <w:bCs/>
        </w:rPr>
        <w:t>:</w:t>
      </w:r>
      <w:r>
        <w:t xml:space="preserve"> os roteadores usados nos laboratórios práticos CCNA são Roteadores de Serviços Integrados (ISRs) Cisco 1941 com software IOS Cisco versão 15.2(4) M3 (imagem universalk9). Os switches usados são Cisco Catalyst 2960s com a versão 15.0(2) do Cisco IOS (imagem lanbasek9). Podem ser usados outros roteadores/switches e outras versões do Cisco IOS. Dependendo do modelo e da versão do Cisco IOS, os comandos disponíveis e a saída produzida podem ser diferentes dos mostrados nos laboratórios. Consulte a Tabela de Resumo das Interfaces dos Roteadores no final do laboratório para saber quais são os identificadores de interface corretos.</w:t>
      </w:r>
    </w:p>
    <w:p w14:paraId="684B59A7" w14:textId="77777777" w:rsidR="00C0620A" w:rsidRPr="00683036" w:rsidRDefault="009D2C27" w:rsidP="00C0620A">
      <w:pPr>
        <w:pStyle w:val="BodyTextL25"/>
      </w:pPr>
      <w:r>
        <w:rPr>
          <w:b/>
        </w:rPr>
        <w:t>Observação</w:t>
      </w:r>
      <w:r w:rsidRPr="00B05FD6">
        <w:rPr>
          <w:b/>
          <w:bCs/>
        </w:rPr>
        <w:t xml:space="preserve">: </w:t>
      </w:r>
      <w:r>
        <w:t>Certifique-se de que os roteadores e switch tenham sido apagados e que não haja configurações de inicialização. Se tiver dúvidas, fale com o instrutor.</w:t>
      </w:r>
    </w:p>
    <w:p w14:paraId="060B5F58" w14:textId="77777777" w:rsidR="007D2AFE" w:rsidRDefault="007D2AFE" w:rsidP="0014219C">
      <w:pPr>
        <w:pStyle w:val="LabSection"/>
      </w:pPr>
      <w:r>
        <w:t>Recursos necessários</w:t>
      </w:r>
    </w:p>
    <w:p w14:paraId="7D557294" w14:textId="77777777" w:rsidR="00E3336E" w:rsidRDefault="00E3336E" w:rsidP="00E3336E">
      <w:pPr>
        <w:pStyle w:val="Bulletlevel1"/>
      </w:pPr>
      <w:r>
        <w:t>2 roteadores (Cisco 1941 com a versão 15.2(4)M3 do Cisco IOS, imagem universal ou semelhante)</w:t>
      </w:r>
    </w:p>
    <w:p w14:paraId="5219A022" w14:textId="77777777" w:rsidR="00E3336E" w:rsidRDefault="00E3336E" w:rsidP="00E3336E">
      <w:pPr>
        <w:pStyle w:val="Bulletlevel1"/>
      </w:pPr>
      <w:r>
        <w:t>1 switch (Cisco 2960 com Cisco IOS versão 15.0(2) imagem lanbasek9 ou similar)</w:t>
      </w:r>
    </w:p>
    <w:p w14:paraId="3C2128AB" w14:textId="77777777" w:rsidR="00E3336E" w:rsidRDefault="00FE3932" w:rsidP="00E3336E">
      <w:pPr>
        <w:pStyle w:val="Bulletlevel1"/>
      </w:pPr>
      <w:r>
        <w:t>3 PCs (com Windows 7, Vista ou XP com programa de emulação de terminal, como o Tera Term)</w:t>
      </w:r>
    </w:p>
    <w:p w14:paraId="5F220CAC" w14:textId="77777777" w:rsidR="00E3336E" w:rsidRDefault="00E3336E" w:rsidP="00E3336E">
      <w:pPr>
        <w:pStyle w:val="Bulletlevel1"/>
      </w:pPr>
      <w:r>
        <w:t>Cabos de console para configurar os dispositivos Cisco IOS por meio das portas de console</w:t>
      </w:r>
    </w:p>
    <w:p w14:paraId="384D198C" w14:textId="77777777" w:rsidR="00E3336E" w:rsidRDefault="00E3336E" w:rsidP="00E3336E">
      <w:pPr>
        <w:pStyle w:val="Bulletlevel1"/>
      </w:pPr>
      <w:r>
        <w:t>Cabos Ethernet e seriais, conforme mostrado na topologia</w:t>
      </w:r>
    </w:p>
    <w:p w14:paraId="00D9DB64" w14:textId="77777777" w:rsidR="00E3336E" w:rsidRPr="004C0909" w:rsidRDefault="00E3336E" w:rsidP="00215866">
      <w:pPr>
        <w:pStyle w:val="PartHead"/>
        <w:tabs>
          <w:tab w:val="clear" w:pos="1080"/>
        </w:tabs>
        <w:ind w:left="1247" w:hanging="1247"/>
      </w:pPr>
      <w:r>
        <w:t>Construir a rede e verificar a conectividade</w:t>
      </w:r>
    </w:p>
    <w:p w14:paraId="40C24267" w14:textId="77777777" w:rsidR="00E3336E" w:rsidRDefault="00B26035" w:rsidP="00E3336E">
      <w:pPr>
        <w:pStyle w:val="BodyTextL25"/>
      </w:pPr>
      <w:r>
        <w:t>Na parte 1, você irá configurar a topologia da rede e definir as configurações básicas, como os endereços IP da interface, o roteamento estático, o acesso a dispositivos e as senhas.</w:t>
      </w:r>
    </w:p>
    <w:p w14:paraId="777A304C" w14:textId="77777777" w:rsidR="00E3336E" w:rsidRDefault="00E3336E" w:rsidP="00215866">
      <w:pPr>
        <w:pStyle w:val="StepHead"/>
      </w:pPr>
      <w:r>
        <w:t>Cabeie a rede conforme mostrado na topologia.</w:t>
      </w:r>
    </w:p>
    <w:p w14:paraId="259BD8D5" w14:textId="77777777" w:rsidR="00E3336E" w:rsidRPr="00970E45" w:rsidRDefault="00E3336E" w:rsidP="00E3336E">
      <w:pPr>
        <w:pStyle w:val="StepHead"/>
      </w:pPr>
      <w:r>
        <w:t>Configure os PCs hosts.</w:t>
      </w:r>
    </w:p>
    <w:p w14:paraId="66DA3BB8" w14:textId="77777777" w:rsidR="00E3336E" w:rsidRDefault="00E3336E" w:rsidP="00E3336E">
      <w:pPr>
        <w:pStyle w:val="StepHead"/>
      </w:pPr>
      <w:r>
        <w:t>Inicialize e reinicie os roteadores e switches.</w:t>
      </w:r>
    </w:p>
    <w:p w14:paraId="5D31E19A" w14:textId="77777777" w:rsidR="00E3336E" w:rsidRPr="00013934" w:rsidRDefault="00E3336E" w:rsidP="00E3336E">
      <w:pPr>
        <w:pStyle w:val="StepHead"/>
      </w:pPr>
      <w:r>
        <w:t>Defina as configurações básicas de cada Roteador.</w:t>
      </w:r>
    </w:p>
    <w:p w14:paraId="5DA8B007" w14:textId="77777777" w:rsidR="00DE10D8" w:rsidRDefault="00DE10D8" w:rsidP="00DE10D8">
      <w:pPr>
        <w:pStyle w:val="SubStepAlpha"/>
      </w:pPr>
      <w:r>
        <w:t>Use o console para se conectar ao roteador e entre no modo de configuração global.</w:t>
      </w:r>
    </w:p>
    <w:p w14:paraId="2B75E9A4" w14:textId="77777777" w:rsidR="00A103DC" w:rsidRDefault="00A103DC" w:rsidP="00A103DC">
      <w:pPr>
        <w:pStyle w:val="SubStepAlpha"/>
      </w:pPr>
      <w:r>
        <w:t>Copie a configuração básica a seguir e cole-a na configuração atual no roteador.</w:t>
      </w:r>
    </w:p>
    <w:p w14:paraId="6590FE09" w14:textId="77777777" w:rsidR="00A103DC" w:rsidRPr="00215866" w:rsidRDefault="00A103DC" w:rsidP="00A103DC">
      <w:pPr>
        <w:pStyle w:val="CMD"/>
        <w:rPr>
          <w:lang w:val="en-US"/>
        </w:rPr>
      </w:pPr>
      <w:proofErr w:type="gramStart"/>
      <w:r w:rsidRPr="00215866">
        <w:rPr>
          <w:lang w:val="en-US"/>
        </w:rPr>
        <w:t>no</w:t>
      </w:r>
      <w:proofErr w:type="gramEnd"/>
      <w:r w:rsidRPr="00215866">
        <w:rPr>
          <w:lang w:val="en-US"/>
        </w:rPr>
        <w:t xml:space="preserve"> </w:t>
      </w:r>
      <w:proofErr w:type="spellStart"/>
      <w:r w:rsidRPr="00215866">
        <w:rPr>
          <w:lang w:val="en-US"/>
        </w:rPr>
        <w:t>ip</w:t>
      </w:r>
      <w:proofErr w:type="spellEnd"/>
      <w:r w:rsidRPr="00215866">
        <w:rPr>
          <w:lang w:val="en-US"/>
        </w:rPr>
        <w:t xml:space="preserve"> domain-lookup</w:t>
      </w:r>
    </w:p>
    <w:p w14:paraId="066E87B9" w14:textId="77777777" w:rsidR="00A103DC" w:rsidRPr="00215866" w:rsidRDefault="00A103DC" w:rsidP="00A103DC">
      <w:pPr>
        <w:pStyle w:val="CMD"/>
        <w:rPr>
          <w:lang w:val="en-US"/>
        </w:rPr>
      </w:pPr>
      <w:proofErr w:type="gramStart"/>
      <w:r w:rsidRPr="00215866">
        <w:rPr>
          <w:lang w:val="en-US"/>
        </w:rPr>
        <w:t>service</w:t>
      </w:r>
      <w:proofErr w:type="gramEnd"/>
      <w:r w:rsidRPr="00215866">
        <w:rPr>
          <w:lang w:val="en-US"/>
        </w:rPr>
        <w:t xml:space="preserve"> password-encryption</w:t>
      </w:r>
    </w:p>
    <w:p w14:paraId="59597FA0" w14:textId="77777777" w:rsidR="00A103DC" w:rsidRPr="00215866" w:rsidRDefault="00A103DC" w:rsidP="00A103DC">
      <w:pPr>
        <w:pStyle w:val="CMD"/>
        <w:rPr>
          <w:lang w:val="en-US"/>
        </w:rPr>
      </w:pPr>
      <w:proofErr w:type="gramStart"/>
      <w:r w:rsidRPr="00215866">
        <w:rPr>
          <w:lang w:val="en-US"/>
        </w:rPr>
        <w:t>enable</w:t>
      </w:r>
      <w:proofErr w:type="gramEnd"/>
      <w:r w:rsidRPr="00215866">
        <w:rPr>
          <w:lang w:val="en-US"/>
        </w:rPr>
        <w:t xml:space="preserve"> secret class</w:t>
      </w:r>
    </w:p>
    <w:p w14:paraId="5981F889" w14:textId="77777777" w:rsidR="00A103DC" w:rsidRPr="00215866" w:rsidRDefault="00A103DC" w:rsidP="00A103DC">
      <w:pPr>
        <w:pStyle w:val="CMD"/>
        <w:rPr>
          <w:lang w:val="en-US"/>
        </w:rPr>
      </w:pPr>
      <w:proofErr w:type="gramStart"/>
      <w:r w:rsidRPr="00215866">
        <w:rPr>
          <w:lang w:val="en-US"/>
        </w:rPr>
        <w:t>banner</w:t>
      </w:r>
      <w:proofErr w:type="gramEnd"/>
      <w:r w:rsidRPr="00215866">
        <w:rPr>
          <w:lang w:val="en-US"/>
        </w:rPr>
        <w:t xml:space="preserve"> </w:t>
      </w:r>
      <w:proofErr w:type="spellStart"/>
      <w:r w:rsidRPr="00215866">
        <w:rPr>
          <w:lang w:val="en-US"/>
        </w:rPr>
        <w:t>motd</w:t>
      </w:r>
      <w:proofErr w:type="spellEnd"/>
      <w:r w:rsidRPr="00215866">
        <w:rPr>
          <w:lang w:val="en-US"/>
        </w:rPr>
        <w:t xml:space="preserve"> #</w:t>
      </w:r>
    </w:p>
    <w:p w14:paraId="6A2890AF" w14:textId="77777777" w:rsidR="00A103DC" w:rsidRPr="00215866" w:rsidRDefault="00A103DC" w:rsidP="00A103DC">
      <w:pPr>
        <w:pStyle w:val="CMD"/>
        <w:rPr>
          <w:lang w:val="en-US"/>
        </w:rPr>
      </w:pPr>
      <w:r w:rsidRPr="00215866">
        <w:rPr>
          <w:lang w:val="en-US"/>
        </w:rPr>
        <w:t xml:space="preserve">Unauthorized access is strictly prohibited. </w:t>
      </w:r>
      <w:r>
        <w:t xml:space="preserve">(O acesso não autorizado é estritamente proibido.) </w:t>
      </w:r>
      <w:r w:rsidRPr="00215866">
        <w:rPr>
          <w:lang w:val="en-US"/>
        </w:rPr>
        <w:t>#</w:t>
      </w:r>
    </w:p>
    <w:p w14:paraId="31437F83" w14:textId="77777777" w:rsidR="00A103DC" w:rsidRPr="00215866" w:rsidRDefault="00A103DC" w:rsidP="00A103DC">
      <w:pPr>
        <w:pStyle w:val="CMD"/>
        <w:rPr>
          <w:lang w:val="en-US"/>
        </w:rPr>
      </w:pPr>
      <w:proofErr w:type="gramStart"/>
      <w:r w:rsidRPr="00215866">
        <w:rPr>
          <w:lang w:val="en-US"/>
        </w:rPr>
        <w:t>line</w:t>
      </w:r>
      <w:proofErr w:type="gramEnd"/>
      <w:r w:rsidRPr="00215866">
        <w:rPr>
          <w:lang w:val="en-US"/>
        </w:rPr>
        <w:t xml:space="preserve"> con 0</w:t>
      </w:r>
    </w:p>
    <w:p w14:paraId="057F9AB0" w14:textId="77777777" w:rsidR="00A103DC" w:rsidRPr="00215866" w:rsidRDefault="00A103DC" w:rsidP="00A103DC">
      <w:pPr>
        <w:pStyle w:val="CMD"/>
        <w:rPr>
          <w:lang w:val="en-US"/>
        </w:rPr>
      </w:pPr>
      <w:proofErr w:type="gramStart"/>
      <w:r w:rsidRPr="00215866">
        <w:rPr>
          <w:lang w:val="en-US"/>
        </w:rPr>
        <w:lastRenderedPageBreak/>
        <w:t>password</w:t>
      </w:r>
      <w:proofErr w:type="gramEnd"/>
      <w:r w:rsidRPr="00215866">
        <w:rPr>
          <w:lang w:val="en-US"/>
        </w:rPr>
        <w:t xml:space="preserve"> cisco</w:t>
      </w:r>
    </w:p>
    <w:p w14:paraId="0B5DFA1A" w14:textId="77777777" w:rsidR="00A103DC" w:rsidRPr="00215866" w:rsidRDefault="00A103DC" w:rsidP="00A103DC">
      <w:pPr>
        <w:pStyle w:val="CMD"/>
        <w:rPr>
          <w:lang w:val="en-US"/>
        </w:rPr>
      </w:pPr>
      <w:proofErr w:type="gramStart"/>
      <w:r w:rsidRPr="00215866">
        <w:rPr>
          <w:lang w:val="en-US"/>
        </w:rPr>
        <w:t>login</w:t>
      </w:r>
      <w:proofErr w:type="gramEnd"/>
    </w:p>
    <w:p w14:paraId="2F5078B6" w14:textId="77777777" w:rsidR="00A103DC" w:rsidRPr="00215866" w:rsidRDefault="00A103DC" w:rsidP="00A103DC">
      <w:pPr>
        <w:pStyle w:val="CMD"/>
        <w:rPr>
          <w:lang w:val="en-US"/>
        </w:rPr>
      </w:pPr>
      <w:proofErr w:type="gramStart"/>
      <w:r w:rsidRPr="00215866">
        <w:rPr>
          <w:lang w:val="en-US"/>
        </w:rPr>
        <w:t>logging</w:t>
      </w:r>
      <w:proofErr w:type="gramEnd"/>
      <w:r w:rsidRPr="00215866">
        <w:rPr>
          <w:lang w:val="en-US"/>
        </w:rPr>
        <w:t xml:space="preserve"> synchronous</w:t>
      </w:r>
    </w:p>
    <w:p w14:paraId="3D33999C" w14:textId="77777777" w:rsidR="00A103DC" w:rsidRPr="00215866" w:rsidRDefault="00A103DC" w:rsidP="00A103DC">
      <w:pPr>
        <w:pStyle w:val="CMD"/>
        <w:rPr>
          <w:lang w:val="en-US"/>
        </w:rPr>
      </w:pPr>
      <w:proofErr w:type="gramStart"/>
      <w:r w:rsidRPr="00215866">
        <w:rPr>
          <w:lang w:val="en-US"/>
        </w:rPr>
        <w:t>line</w:t>
      </w:r>
      <w:proofErr w:type="gramEnd"/>
      <w:r w:rsidRPr="00215866">
        <w:rPr>
          <w:lang w:val="en-US"/>
        </w:rPr>
        <w:t xml:space="preserve"> </w:t>
      </w:r>
      <w:proofErr w:type="spellStart"/>
      <w:r w:rsidRPr="00215866">
        <w:rPr>
          <w:lang w:val="en-US"/>
        </w:rPr>
        <w:t>vty</w:t>
      </w:r>
      <w:proofErr w:type="spellEnd"/>
      <w:r w:rsidRPr="00215866">
        <w:rPr>
          <w:lang w:val="en-US"/>
        </w:rPr>
        <w:t xml:space="preserve"> 0 4</w:t>
      </w:r>
    </w:p>
    <w:p w14:paraId="7F98D80D" w14:textId="77777777" w:rsidR="00A103DC" w:rsidRPr="00215866" w:rsidRDefault="00A103DC" w:rsidP="00A103DC">
      <w:pPr>
        <w:pStyle w:val="CMD"/>
        <w:rPr>
          <w:lang w:val="en-US"/>
        </w:rPr>
      </w:pPr>
      <w:proofErr w:type="gramStart"/>
      <w:r w:rsidRPr="00215866">
        <w:rPr>
          <w:lang w:val="en-US"/>
        </w:rPr>
        <w:t>password</w:t>
      </w:r>
      <w:proofErr w:type="gramEnd"/>
      <w:r w:rsidRPr="00215866">
        <w:rPr>
          <w:lang w:val="en-US"/>
        </w:rPr>
        <w:t xml:space="preserve"> cisco</w:t>
      </w:r>
    </w:p>
    <w:p w14:paraId="25A55785" w14:textId="77777777" w:rsidR="00A103DC" w:rsidRDefault="00A103DC" w:rsidP="00A103DC">
      <w:pPr>
        <w:pStyle w:val="CMD"/>
      </w:pPr>
      <w:r>
        <w:t>login</w:t>
      </w:r>
    </w:p>
    <w:p w14:paraId="531B5944" w14:textId="77777777" w:rsidR="00A103DC" w:rsidRDefault="00DE10D8" w:rsidP="00A103DC">
      <w:pPr>
        <w:pStyle w:val="SubStepAlpha"/>
      </w:pPr>
      <w:r>
        <w:t>Configure o nome do host conforme mostrado na topologia.</w:t>
      </w:r>
    </w:p>
    <w:p w14:paraId="5B3C5846" w14:textId="77777777" w:rsidR="00DE10D8" w:rsidRDefault="00DE10D8" w:rsidP="00DE10D8">
      <w:pPr>
        <w:pStyle w:val="SubStepAlpha"/>
      </w:pPr>
      <w:r>
        <w:t>Copie a configuração atual para a configuração de inicialização.</w:t>
      </w:r>
    </w:p>
    <w:p w14:paraId="351355B7" w14:textId="77777777" w:rsidR="00E3336E" w:rsidRPr="00DD3285" w:rsidRDefault="00E3336E" w:rsidP="00DD3285">
      <w:pPr>
        <w:pStyle w:val="StepHead"/>
      </w:pPr>
      <w:r>
        <w:t>Configure o roteamento estático.</w:t>
      </w:r>
    </w:p>
    <w:p w14:paraId="41CC109E" w14:textId="77777777" w:rsidR="00E3336E" w:rsidRDefault="00E3336E" w:rsidP="00E3336E">
      <w:pPr>
        <w:pStyle w:val="SubStepAlpha"/>
      </w:pPr>
      <w:r>
        <w:t>Crie uma rota estática desde o roteador do ISP até o roteador gateway.</w:t>
      </w:r>
    </w:p>
    <w:p w14:paraId="4CA64DA5" w14:textId="77777777" w:rsidR="00E3336E" w:rsidRDefault="00E3336E" w:rsidP="00E3336E">
      <w:pPr>
        <w:pStyle w:val="CMD"/>
        <w:rPr>
          <w:b/>
        </w:rPr>
      </w:pPr>
      <w:r>
        <w:t xml:space="preserve">ISP(config)# </w:t>
      </w:r>
      <w:r>
        <w:rPr>
          <w:b/>
        </w:rPr>
        <w:t>ip route 209.165.200.224 255.255.255.248 209.165.201.18</w:t>
      </w:r>
    </w:p>
    <w:p w14:paraId="22FDA163" w14:textId="77777777" w:rsidR="00E3336E" w:rsidRDefault="00E3336E" w:rsidP="00E3336E">
      <w:pPr>
        <w:pStyle w:val="SubStepAlpha"/>
      </w:pPr>
      <w:r>
        <w:t>Crie uma rota padrão do Roteador do Gateway para o Roteador do ISP.</w:t>
      </w:r>
    </w:p>
    <w:p w14:paraId="772522C3" w14:textId="77777777" w:rsidR="00E3336E" w:rsidRDefault="00E3336E" w:rsidP="00E3336E">
      <w:pPr>
        <w:pStyle w:val="CMD"/>
        <w:rPr>
          <w:b/>
        </w:rPr>
      </w:pPr>
      <w:r>
        <w:t xml:space="preserve">Gateway(config)# </w:t>
      </w:r>
      <w:r>
        <w:rPr>
          <w:b/>
        </w:rPr>
        <w:t>ip route 0.0.0.0 0.0.0.0 209.165.201.17</w:t>
      </w:r>
    </w:p>
    <w:p w14:paraId="66B37DD6" w14:textId="77777777" w:rsidR="00E3336E" w:rsidRDefault="00B26035" w:rsidP="00E3336E">
      <w:pPr>
        <w:pStyle w:val="StepHead"/>
      </w:pPr>
      <w:r>
        <w:t>Verificar a conectividade da rede.</w:t>
      </w:r>
    </w:p>
    <w:p w14:paraId="0EEF6345" w14:textId="77777777" w:rsidR="00E3336E" w:rsidRDefault="00E3336E" w:rsidP="00E3336E">
      <w:pPr>
        <w:pStyle w:val="SubStepAlpha"/>
      </w:pPr>
      <w:r>
        <w:t>Dos hosts do PC, faça ping na interface G0/1 no Roteador Gateway. Solucione problemas se os pings não forem bem-sucedidos.</w:t>
      </w:r>
    </w:p>
    <w:p w14:paraId="10C01075" w14:textId="77777777" w:rsidR="00E3336E" w:rsidRDefault="00E3336E" w:rsidP="00E3336E">
      <w:pPr>
        <w:pStyle w:val="SubStepAlpha"/>
      </w:pPr>
      <w:r>
        <w:t>Verifique se as rotas estáticas estão configuradas corretamente nos dois roteadores.</w:t>
      </w:r>
    </w:p>
    <w:p w14:paraId="3344096F" w14:textId="77777777" w:rsidR="007C50BA" w:rsidRDefault="007C50BA" w:rsidP="00215866">
      <w:pPr>
        <w:pStyle w:val="PartHead"/>
        <w:tabs>
          <w:tab w:val="clear" w:pos="1080"/>
        </w:tabs>
        <w:ind w:left="1247" w:hanging="1247"/>
      </w:pPr>
      <w:r>
        <w:t>Configurar e verificar a sobrecarga do pool do NAT</w:t>
      </w:r>
    </w:p>
    <w:p w14:paraId="542AB240" w14:textId="77777777" w:rsidR="00863612" w:rsidRPr="00863612" w:rsidRDefault="00863612" w:rsidP="00863612">
      <w:pPr>
        <w:pStyle w:val="BodyTextL25"/>
      </w:pPr>
      <w:r>
        <w:t>Na Parte 2, você configurará o roteador do gateway para converter os endereços IP da rede 192.168.1.0/24 para um dos seis endereços utilizáveis no intervalo 209.165.200.224/29.</w:t>
      </w:r>
    </w:p>
    <w:p w14:paraId="050533AB" w14:textId="77777777" w:rsidR="007C50BA" w:rsidRDefault="007C50BA" w:rsidP="007C50BA">
      <w:pPr>
        <w:pStyle w:val="StepHead"/>
      </w:pPr>
      <w:r>
        <w:t>Defina uma lista de controle de acesso que corresponda aos endereços IP privados da LAN.</w:t>
      </w:r>
    </w:p>
    <w:p w14:paraId="339BE89C" w14:textId="77777777" w:rsidR="007C50BA" w:rsidRPr="0079431B" w:rsidRDefault="007C50BA" w:rsidP="007C50BA">
      <w:pPr>
        <w:pStyle w:val="BodyTextL25"/>
      </w:pPr>
      <w:r>
        <w:t>ACL 1 é usada para permitir que a rede 192.168.1.0/24 seja convertida.</w:t>
      </w:r>
    </w:p>
    <w:p w14:paraId="7F377911" w14:textId="77777777" w:rsidR="007C50BA" w:rsidRPr="00215866" w:rsidRDefault="007C50BA" w:rsidP="007C50BA">
      <w:pPr>
        <w:pStyle w:val="CMD"/>
        <w:rPr>
          <w:b/>
          <w:lang w:val="en-US"/>
        </w:rPr>
      </w:pPr>
      <w:proofErr w:type="gramStart"/>
      <w:r w:rsidRPr="00215866">
        <w:rPr>
          <w:lang w:val="en-US"/>
        </w:rPr>
        <w:t>Gateway(</w:t>
      </w:r>
      <w:proofErr w:type="spellStart"/>
      <w:proofErr w:type="gramEnd"/>
      <w:r w:rsidRPr="00215866">
        <w:rPr>
          <w:lang w:val="en-US"/>
        </w:rPr>
        <w:t>config</w:t>
      </w:r>
      <w:proofErr w:type="spellEnd"/>
      <w:r w:rsidRPr="00215866">
        <w:rPr>
          <w:lang w:val="en-US"/>
        </w:rPr>
        <w:t xml:space="preserve">)# </w:t>
      </w:r>
      <w:r w:rsidRPr="00215866">
        <w:rPr>
          <w:b/>
          <w:lang w:val="en-US"/>
        </w:rPr>
        <w:t>access-list 1 permit 192.168.1.0 0.0.0.255</w:t>
      </w:r>
    </w:p>
    <w:p w14:paraId="0E2C7D8F" w14:textId="77777777" w:rsidR="007C50BA" w:rsidRDefault="007C50BA" w:rsidP="007C50BA">
      <w:pPr>
        <w:pStyle w:val="StepHead"/>
      </w:pPr>
      <w:r>
        <w:t>Defina o pool de endereços IP públicos utilizáveis.</w:t>
      </w:r>
    </w:p>
    <w:p w14:paraId="5BD99E81" w14:textId="77777777" w:rsidR="007C50BA" w:rsidRPr="00215866" w:rsidRDefault="007C50BA" w:rsidP="0002208C">
      <w:pPr>
        <w:pStyle w:val="CMD"/>
        <w:rPr>
          <w:b/>
          <w:lang w:val="en-US"/>
        </w:rPr>
      </w:pPr>
      <w:proofErr w:type="gramStart"/>
      <w:r w:rsidRPr="00215866">
        <w:rPr>
          <w:lang w:val="en-US"/>
        </w:rPr>
        <w:t>Gateway(</w:t>
      </w:r>
      <w:proofErr w:type="spellStart"/>
      <w:proofErr w:type="gramEnd"/>
      <w:r w:rsidRPr="00215866">
        <w:rPr>
          <w:lang w:val="en-US"/>
        </w:rPr>
        <w:t>config</w:t>
      </w:r>
      <w:proofErr w:type="spellEnd"/>
      <w:r w:rsidRPr="00215866">
        <w:rPr>
          <w:lang w:val="en-US"/>
        </w:rPr>
        <w:t>)#</w:t>
      </w:r>
      <w:r w:rsidRPr="00215866">
        <w:rPr>
          <w:b/>
          <w:lang w:val="en-US"/>
        </w:rPr>
        <w:t xml:space="preserve"> </w:t>
      </w:r>
      <w:proofErr w:type="spellStart"/>
      <w:r w:rsidRPr="00215866">
        <w:rPr>
          <w:b/>
          <w:lang w:val="en-US"/>
        </w:rPr>
        <w:t>ip</w:t>
      </w:r>
      <w:proofErr w:type="spellEnd"/>
      <w:r w:rsidRPr="00215866">
        <w:rPr>
          <w:b/>
          <w:lang w:val="en-US"/>
        </w:rPr>
        <w:t xml:space="preserve"> </w:t>
      </w:r>
      <w:proofErr w:type="spellStart"/>
      <w:r w:rsidRPr="00215866">
        <w:rPr>
          <w:b/>
          <w:lang w:val="en-US"/>
        </w:rPr>
        <w:t>nat</w:t>
      </w:r>
      <w:proofErr w:type="spellEnd"/>
      <w:r w:rsidRPr="00215866">
        <w:rPr>
          <w:b/>
          <w:lang w:val="en-US"/>
        </w:rPr>
        <w:t xml:space="preserve"> pool </w:t>
      </w:r>
      <w:proofErr w:type="spellStart"/>
      <w:r w:rsidRPr="00215866">
        <w:rPr>
          <w:b/>
          <w:lang w:val="en-US"/>
        </w:rPr>
        <w:t>public_access</w:t>
      </w:r>
      <w:proofErr w:type="spellEnd"/>
      <w:r w:rsidRPr="00215866">
        <w:rPr>
          <w:b/>
          <w:lang w:val="en-US"/>
        </w:rPr>
        <w:t xml:space="preserve"> 209.165.200.225  209.165.200.230 </w:t>
      </w:r>
      <w:proofErr w:type="spellStart"/>
      <w:r w:rsidRPr="00215866">
        <w:rPr>
          <w:b/>
          <w:lang w:val="en-US"/>
        </w:rPr>
        <w:t>netmask</w:t>
      </w:r>
      <w:proofErr w:type="spellEnd"/>
      <w:r w:rsidRPr="00215866">
        <w:rPr>
          <w:b/>
          <w:lang w:val="en-US"/>
        </w:rPr>
        <w:t xml:space="preserve"> 255.255.255.248</w:t>
      </w:r>
    </w:p>
    <w:p w14:paraId="46A2A69C" w14:textId="77777777" w:rsidR="007C50BA" w:rsidRDefault="007C50BA" w:rsidP="007C50BA">
      <w:pPr>
        <w:pStyle w:val="StepHead"/>
      </w:pPr>
      <w:r>
        <w:t>Defina o NAT da lista origem interna para o pool externo.</w:t>
      </w:r>
    </w:p>
    <w:p w14:paraId="68DE9027" w14:textId="77777777" w:rsidR="007C50BA" w:rsidRPr="00215866" w:rsidRDefault="007C50BA" w:rsidP="007C50BA">
      <w:pPr>
        <w:pStyle w:val="CMD"/>
        <w:rPr>
          <w:b/>
          <w:lang w:val="en-US"/>
        </w:rPr>
      </w:pPr>
      <w:proofErr w:type="gramStart"/>
      <w:r w:rsidRPr="00215866">
        <w:rPr>
          <w:lang w:val="en-US"/>
        </w:rPr>
        <w:t>Gateway(</w:t>
      </w:r>
      <w:proofErr w:type="spellStart"/>
      <w:proofErr w:type="gramEnd"/>
      <w:r w:rsidRPr="00215866">
        <w:rPr>
          <w:lang w:val="en-US"/>
        </w:rPr>
        <w:t>config</w:t>
      </w:r>
      <w:proofErr w:type="spellEnd"/>
      <w:r w:rsidRPr="00215866">
        <w:rPr>
          <w:lang w:val="en-US"/>
        </w:rPr>
        <w:t xml:space="preserve">)# </w:t>
      </w:r>
      <w:proofErr w:type="spellStart"/>
      <w:r w:rsidRPr="00215866">
        <w:rPr>
          <w:b/>
          <w:lang w:val="en-US"/>
        </w:rPr>
        <w:t>ip</w:t>
      </w:r>
      <w:proofErr w:type="spellEnd"/>
      <w:r w:rsidRPr="00215866">
        <w:rPr>
          <w:b/>
          <w:lang w:val="en-US"/>
        </w:rPr>
        <w:t xml:space="preserve"> </w:t>
      </w:r>
      <w:proofErr w:type="spellStart"/>
      <w:r w:rsidRPr="00215866">
        <w:rPr>
          <w:b/>
          <w:lang w:val="en-US"/>
        </w:rPr>
        <w:t>nat</w:t>
      </w:r>
      <w:proofErr w:type="spellEnd"/>
      <w:r w:rsidRPr="00215866">
        <w:rPr>
          <w:b/>
          <w:lang w:val="en-US"/>
        </w:rPr>
        <w:t xml:space="preserve"> inside source list 1 pool </w:t>
      </w:r>
      <w:proofErr w:type="spellStart"/>
      <w:r w:rsidRPr="00215866">
        <w:rPr>
          <w:b/>
          <w:lang w:val="en-US"/>
        </w:rPr>
        <w:t>public_access</w:t>
      </w:r>
      <w:proofErr w:type="spellEnd"/>
      <w:r w:rsidRPr="00215866">
        <w:rPr>
          <w:b/>
          <w:lang w:val="en-US"/>
        </w:rPr>
        <w:t xml:space="preserve"> overload</w:t>
      </w:r>
    </w:p>
    <w:p w14:paraId="3D4D0E12" w14:textId="77777777" w:rsidR="0002208C" w:rsidRDefault="0002208C" w:rsidP="0002208C">
      <w:pPr>
        <w:pStyle w:val="StepHead"/>
      </w:pPr>
      <w:r>
        <w:t>Especifique as interfaces.</w:t>
      </w:r>
    </w:p>
    <w:p w14:paraId="5021A394" w14:textId="4D8A921C" w:rsidR="0002208C" w:rsidRPr="00DF01C1" w:rsidRDefault="00936421" w:rsidP="0002208C">
      <w:pPr>
        <w:pStyle w:val="BodyTextL25"/>
      </w:pPr>
      <w:r>
        <w:t xml:space="preserve">Execute os comandos </w:t>
      </w:r>
      <w:r>
        <w:rPr>
          <w:b/>
        </w:rPr>
        <w:t>ip nat insid</w:t>
      </w:r>
      <w:r>
        <w:t xml:space="preserve">e e </w:t>
      </w:r>
      <w:r>
        <w:rPr>
          <w:b/>
        </w:rPr>
        <w:t xml:space="preserve">ip nat outside </w:t>
      </w:r>
      <w:r>
        <w:t>para as interfaces.</w:t>
      </w:r>
    </w:p>
    <w:p w14:paraId="358D32D8" w14:textId="77777777" w:rsidR="0002208C" w:rsidRPr="00215866" w:rsidRDefault="0002208C" w:rsidP="0002208C">
      <w:pPr>
        <w:pStyle w:val="CMD"/>
        <w:rPr>
          <w:b/>
          <w:lang w:val="en-US"/>
        </w:rPr>
      </w:pPr>
      <w:proofErr w:type="gramStart"/>
      <w:r w:rsidRPr="00215866">
        <w:rPr>
          <w:lang w:val="en-US"/>
        </w:rPr>
        <w:t>Gateway(</w:t>
      </w:r>
      <w:proofErr w:type="spellStart"/>
      <w:proofErr w:type="gramEnd"/>
      <w:r w:rsidRPr="00215866">
        <w:rPr>
          <w:lang w:val="en-US"/>
        </w:rPr>
        <w:t>config</w:t>
      </w:r>
      <w:proofErr w:type="spellEnd"/>
      <w:r w:rsidRPr="00215866">
        <w:rPr>
          <w:lang w:val="en-US"/>
        </w:rPr>
        <w:t xml:space="preserve">)# </w:t>
      </w:r>
      <w:r w:rsidRPr="00215866">
        <w:rPr>
          <w:b/>
          <w:lang w:val="en-US"/>
        </w:rPr>
        <w:t>interface g0/1</w:t>
      </w:r>
    </w:p>
    <w:p w14:paraId="04E4464A" w14:textId="77777777" w:rsidR="0002208C" w:rsidRPr="00215866" w:rsidRDefault="0002208C" w:rsidP="0002208C">
      <w:pPr>
        <w:pStyle w:val="CMD"/>
        <w:rPr>
          <w:b/>
          <w:lang w:val="en-US"/>
        </w:rPr>
      </w:pPr>
      <w:proofErr w:type="gramStart"/>
      <w:r w:rsidRPr="00215866">
        <w:rPr>
          <w:lang w:val="en-US"/>
        </w:rPr>
        <w:t>Gateway(</w:t>
      </w:r>
      <w:proofErr w:type="spellStart"/>
      <w:proofErr w:type="gramEnd"/>
      <w:r w:rsidRPr="00215866">
        <w:rPr>
          <w:lang w:val="en-US"/>
        </w:rPr>
        <w:t>config</w:t>
      </w:r>
      <w:proofErr w:type="spellEnd"/>
      <w:r w:rsidRPr="00215866">
        <w:rPr>
          <w:lang w:val="en-US"/>
        </w:rPr>
        <w:t xml:space="preserve">-if)# </w:t>
      </w:r>
      <w:proofErr w:type="spellStart"/>
      <w:r w:rsidRPr="00215866">
        <w:rPr>
          <w:b/>
          <w:lang w:val="en-US"/>
        </w:rPr>
        <w:t>ip</w:t>
      </w:r>
      <w:proofErr w:type="spellEnd"/>
      <w:r w:rsidRPr="00215866">
        <w:rPr>
          <w:b/>
          <w:lang w:val="en-US"/>
        </w:rPr>
        <w:t xml:space="preserve"> </w:t>
      </w:r>
      <w:proofErr w:type="spellStart"/>
      <w:r w:rsidRPr="00215866">
        <w:rPr>
          <w:b/>
          <w:lang w:val="en-US"/>
        </w:rPr>
        <w:t>nat</w:t>
      </w:r>
      <w:proofErr w:type="spellEnd"/>
      <w:r w:rsidRPr="00215866">
        <w:rPr>
          <w:b/>
          <w:lang w:val="en-US"/>
        </w:rPr>
        <w:t xml:space="preserve"> inside</w:t>
      </w:r>
    </w:p>
    <w:p w14:paraId="446932BD" w14:textId="77777777" w:rsidR="0002208C" w:rsidRPr="00215866" w:rsidRDefault="0002208C" w:rsidP="0002208C">
      <w:pPr>
        <w:pStyle w:val="CMD"/>
        <w:rPr>
          <w:b/>
          <w:lang w:val="en-US"/>
        </w:rPr>
      </w:pPr>
      <w:proofErr w:type="gramStart"/>
      <w:r w:rsidRPr="00215866">
        <w:rPr>
          <w:lang w:val="en-US"/>
        </w:rPr>
        <w:t>Gateway(</w:t>
      </w:r>
      <w:proofErr w:type="spellStart"/>
      <w:proofErr w:type="gramEnd"/>
      <w:r w:rsidRPr="00215866">
        <w:rPr>
          <w:lang w:val="en-US"/>
        </w:rPr>
        <w:t>config</w:t>
      </w:r>
      <w:proofErr w:type="spellEnd"/>
      <w:r w:rsidRPr="00215866">
        <w:rPr>
          <w:lang w:val="en-US"/>
        </w:rPr>
        <w:t xml:space="preserve">-if)# </w:t>
      </w:r>
      <w:r w:rsidRPr="00215866">
        <w:rPr>
          <w:b/>
          <w:lang w:val="en-US"/>
        </w:rPr>
        <w:t>interface s0/0/1</w:t>
      </w:r>
    </w:p>
    <w:p w14:paraId="12CC5CCC" w14:textId="77777777" w:rsidR="007C50BA" w:rsidRPr="00215866" w:rsidRDefault="0002208C" w:rsidP="0002208C">
      <w:pPr>
        <w:pStyle w:val="CMD"/>
        <w:rPr>
          <w:b/>
          <w:lang w:val="en-US"/>
        </w:rPr>
      </w:pPr>
      <w:proofErr w:type="gramStart"/>
      <w:r w:rsidRPr="00215866">
        <w:rPr>
          <w:lang w:val="en-US"/>
        </w:rPr>
        <w:t>Gateway(</w:t>
      </w:r>
      <w:proofErr w:type="spellStart"/>
      <w:proofErr w:type="gramEnd"/>
      <w:r w:rsidRPr="00215866">
        <w:rPr>
          <w:lang w:val="en-US"/>
        </w:rPr>
        <w:t>config</w:t>
      </w:r>
      <w:proofErr w:type="spellEnd"/>
      <w:r w:rsidRPr="00215866">
        <w:rPr>
          <w:lang w:val="en-US"/>
        </w:rPr>
        <w:t xml:space="preserve">-if)# </w:t>
      </w:r>
      <w:proofErr w:type="spellStart"/>
      <w:r w:rsidRPr="00215866">
        <w:rPr>
          <w:b/>
          <w:lang w:val="en-US"/>
        </w:rPr>
        <w:t>ip</w:t>
      </w:r>
      <w:proofErr w:type="spellEnd"/>
      <w:r w:rsidRPr="00215866">
        <w:rPr>
          <w:b/>
          <w:lang w:val="en-US"/>
        </w:rPr>
        <w:t xml:space="preserve"> </w:t>
      </w:r>
      <w:proofErr w:type="spellStart"/>
      <w:r w:rsidRPr="00215866">
        <w:rPr>
          <w:b/>
          <w:lang w:val="en-US"/>
        </w:rPr>
        <w:t>nat</w:t>
      </w:r>
      <w:proofErr w:type="spellEnd"/>
      <w:r w:rsidRPr="00215866">
        <w:rPr>
          <w:b/>
          <w:lang w:val="en-US"/>
        </w:rPr>
        <w:t xml:space="preserve"> outside</w:t>
      </w:r>
    </w:p>
    <w:p w14:paraId="4510B34F" w14:textId="77777777" w:rsidR="00137FC7" w:rsidRDefault="00137FC7" w:rsidP="00137FC7">
      <w:pPr>
        <w:pStyle w:val="StepHead"/>
      </w:pPr>
      <w:r>
        <w:lastRenderedPageBreak/>
        <w:t>Verifique a configuração de sobrecarga do pool do NAT.</w:t>
      </w:r>
    </w:p>
    <w:p w14:paraId="2CBBB631" w14:textId="77777777" w:rsidR="00137FC7" w:rsidRDefault="00E745E7" w:rsidP="00137FC7">
      <w:pPr>
        <w:pStyle w:val="SubStepAlpha"/>
      </w:pPr>
      <w:r>
        <w:t>A partir de cada host do PC, faça ping no endereço 192.31.7.1 do roteador do ISP.</w:t>
      </w:r>
    </w:p>
    <w:p w14:paraId="38493D22" w14:textId="77777777" w:rsidR="00137FC7" w:rsidRDefault="00137FC7" w:rsidP="00137FC7">
      <w:pPr>
        <w:pStyle w:val="SubStepAlpha"/>
      </w:pPr>
      <w:r>
        <w:t>Exiba as estatísticas de NAT no Roteador Gateway.</w:t>
      </w:r>
    </w:p>
    <w:p w14:paraId="6CBB1831" w14:textId="77777777" w:rsidR="00602618" w:rsidRPr="00215866" w:rsidRDefault="00602618" w:rsidP="00E05CEF">
      <w:pPr>
        <w:pStyle w:val="CMD"/>
        <w:spacing w:before="50" w:after="52"/>
        <w:rPr>
          <w:b/>
          <w:lang w:val="en-US"/>
        </w:rPr>
      </w:pPr>
      <w:r w:rsidRPr="00215866">
        <w:rPr>
          <w:lang w:val="en-US"/>
        </w:rPr>
        <w:t xml:space="preserve">Gateway# </w:t>
      </w:r>
      <w:r w:rsidRPr="00215866">
        <w:rPr>
          <w:b/>
          <w:lang w:val="en-US"/>
        </w:rPr>
        <w:t xml:space="preserve">show </w:t>
      </w:r>
      <w:proofErr w:type="spellStart"/>
      <w:r w:rsidRPr="00215866">
        <w:rPr>
          <w:b/>
          <w:lang w:val="en-US"/>
        </w:rPr>
        <w:t>ip</w:t>
      </w:r>
      <w:proofErr w:type="spellEnd"/>
      <w:r w:rsidRPr="00215866">
        <w:rPr>
          <w:b/>
          <w:lang w:val="en-US"/>
        </w:rPr>
        <w:t xml:space="preserve"> </w:t>
      </w:r>
      <w:proofErr w:type="spellStart"/>
      <w:r w:rsidRPr="00215866">
        <w:rPr>
          <w:b/>
          <w:lang w:val="en-US"/>
        </w:rPr>
        <w:t>nat</w:t>
      </w:r>
      <w:proofErr w:type="spellEnd"/>
      <w:r w:rsidRPr="00215866">
        <w:rPr>
          <w:b/>
          <w:lang w:val="en-US"/>
        </w:rPr>
        <w:t xml:space="preserve"> statistics</w:t>
      </w:r>
    </w:p>
    <w:p w14:paraId="609BFDA5" w14:textId="77777777" w:rsidR="009C1F10" w:rsidRPr="00215866" w:rsidRDefault="009C1F10" w:rsidP="00E05CEF">
      <w:pPr>
        <w:pStyle w:val="CMD"/>
        <w:spacing w:before="50" w:after="52"/>
        <w:rPr>
          <w:sz w:val="18"/>
          <w:lang w:val="en-US"/>
        </w:rPr>
      </w:pPr>
      <w:r w:rsidRPr="00215866">
        <w:rPr>
          <w:sz w:val="18"/>
          <w:highlight w:val="yellow"/>
          <w:lang w:val="en-US"/>
        </w:rPr>
        <w:t>Total active translations: 3 (0 static, 3 dynamic; 3 extended)</w:t>
      </w:r>
    </w:p>
    <w:p w14:paraId="5B5E87DE" w14:textId="77777777" w:rsidR="009C1F10" w:rsidRPr="00215866" w:rsidRDefault="009C1F10" w:rsidP="00E05CEF">
      <w:pPr>
        <w:pStyle w:val="CMD"/>
        <w:spacing w:before="50" w:after="52"/>
        <w:rPr>
          <w:sz w:val="18"/>
          <w:lang w:val="en-US"/>
        </w:rPr>
      </w:pPr>
      <w:r w:rsidRPr="00215866">
        <w:rPr>
          <w:sz w:val="18"/>
          <w:lang w:val="en-US"/>
        </w:rPr>
        <w:t>Peak translations: 3, occurred 0:00:25 ago</w:t>
      </w:r>
    </w:p>
    <w:p w14:paraId="548F4330" w14:textId="77777777" w:rsidR="009C1F10" w:rsidRPr="00215866" w:rsidRDefault="009C1F10" w:rsidP="00E05CEF">
      <w:pPr>
        <w:pStyle w:val="CMD"/>
        <w:spacing w:before="50" w:after="52"/>
        <w:rPr>
          <w:sz w:val="18"/>
          <w:lang w:val="en-US"/>
        </w:rPr>
      </w:pPr>
      <w:r w:rsidRPr="00215866">
        <w:rPr>
          <w:sz w:val="18"/>
          <w:lang w:val="en-US"/>
        </w:rPr>
        <w:t>Outside interfaces:</w:t>
      </w:r>
    </w:p>
    <w:p w14:paraId="171165BA" w14:textId="77777777" w:rsidR="009C1F10" w:rsidRPr="00215866" w:rsidRDefault="009C1F10" w:rsidP="00E05CEF">
      <w:pPr>
        <w:pStyle w:val="CMD"/>
        <w:spacing w:before="50" w:after="52"/>
        <w:rPr>
          <w:sz w:val="18"/>
          <w:lang w:val="en-US"/>
        </w:rPr>
      </w:pPr>
      <w:r w:rsidRPr="00215866">
        <w:rPr>
          <w:sz w:val="18"/>
          <w:lang w:val="en-US"/>
        </w:rPr>
        <w:t xml:space="preserve">  Serial0/0/1</w:t>
      </w:r>
    </w:p>
    <w:p w14:paraId="11784985" w14:textId="77777777" w:rsidR="009C1F10" w:rsidRPr="00215866" w:rsidRDefault="009C1F10" w:rsidP="00E05CEF">
      <w:pPr>
        <w:pStyle w:val="CMD"/>
        <w:spacing w:before="50" w:after="52"/>
        <w:rPr>
          <w:sz w:val="18"/>
          <w:lang w:val="en-US"/>
        </w:rPr>
      </w:pPr>
      <w:r w:rsidRPr="00215866">
        <w:rPr>
          <w:sz w:val="18"/>
          <w:lang w:val="en-US"/>
        </w:rPr>
        <w:t>Inside interfaces:</w:t>
      </w:r>
    </w:p>
    <w:p w14:paraId="4EA92897" w14:textId="77777777" w:rsidR="009C1F10" w:rsidRPr="00215866" w:rsidRDefault="009C1F10" w:rsidP="00E05CEF">
      <w:pPr>
        <w:pStyle w:val="CMD"/>
        <w:spacing w:before="50" w:after="52"/>
        <w:rPr>
          <w:sz w:val="18"/>
          <w:lang w:val="en-US"/>
        </w:rPr>
      </w:pPr>
      <w:r w:rsidRPr="00215866">
        <w:rPr>
          <w:sz w:val="18"/>
          <w:lang w:val="en-US"/>
        </w:rPr>
        <w:t xml:space="preserve">  GigabitEthernet0/1</w:t>
      </w:r>
    </w:p>
    <w:p w14:paraId="4A870850" w14:textId="77777777" w:rsidR="009C1F10" w:rsidRPr="00215866" w:rsidRDefault="009C1F10" w:rsidP="00E05CEF">
      <w:pPr>
        <w:pStyle w:val="CMD"/>
        <w:spacing w:before="50" w:after="52"/>
        <w:rPr>
          <w:sz w:val="18"/>
          <w:lang w:val="en-US"/>
        </w:rPr>
      </w:pPr>
      <w:r w:rsidRPr="00215866">
        <w:rPr>
          <w:sz w:val="18"/>
          <w:lang w:val="en-US"/>
        </w:rPr>
        <w:t xml:space="preserve">Hits: </w:t>
      </w:r>
      <w:proofErr w:type="gramStart"/>
      <w:r w:rsidRPr="00215866">
        <w:rPr>
          <w:sz w:val="18"/>
          <w:lang w:val="en-US"/>
        </w:rPr>
        <w:t>24  Misses</w:t>
      </w:r>
      <w:proofErr w:type="gramEnd"/>
      <w:r w:rsidRPr="00215866">
        <w:rPr>
          <w:sz w:val="18"/>
          <w:lang w:val="en-US"/>
        </w:rPr>
        <w:t>: 0</w:t>
      </w:r>
    </w:p>
    <w:p w14:paraId="3956CEA3" w14:textId="77777777" w:rsidR="009C1F10" w:rsidRPr="00215866" w:rsidRDefault="009C1F10" w:rsidP="00E05CEF">
      <w:pPr>
        <w:pStyle w:val="CMD"/>
        <w:spacing w:before="50" w:after="52"/>
        <w:rPr>
          <w:sz w:val="18"/>
          <w:lang w:val="en-US"/>
        </w:rPr>
      </w:pPr>
      <w:r w:rsidRPr="00215866">
        <w:rPr>
          <w:sz w:val="18"/>
          <w:lang w:val="en-US"/>
        </w:rPr>
        <w:t>CEF Translated packets: 24, CEF Punted packets: 0</w:t>
      </w:r>
    </w:p>
    <w:p w14:paraId="52421A6E" w14:textId="77777777" w:rsidR="009C1F10" w:rsidRPr="00215866" w:rsidRDefault="009C1F10" w:rsidP="00E05CEF">
      <w:pPr>
        <w:pStyle w:val="CMD"/>
        <w:spacing w:before="50" w:after="52"/>
        <w:rPr>
          <w:sz w:val="18"/>
          <w:lang w:val="en-US"/>
        </w:rPr>
      </w:pPr>
      <w:r w:rsidRPr="00215866">
        <w:rPr>
          <w:sz w:val="18"/>
          <w:lang w:val="en-US"/>
        </w:rPr>
        <w:t>Expired translations: 0</w:t>
      </w:r>
    </w:p>
    <w:p w14:paraId="4CFCD849" w14:textId="77777777" w:rsidR="009C1F10" w:rsidRPr="00215866" w:rsidRDefault="009C1F10" w:rsidP="00E05CEF">
      <w:pPr>
        <w:pStyle w:val="CMD"/>
        <w:spacing w:before="50" w:after="52"/>
        <w:rPr>
          <w:sz w:val="18"/>
          <w:lang w:val="en-US"/>
        </w:rPr>
      </w:pPr>
      <w:r w:rsidRPr="00215866">
        <w:rPr>
          <w:sz w:val="18"/>
          <w:lang w:val="en-US"/>
        </w:rPr>
        <w:t>Dynamic mappings:</w:t>
      </w:r>
    </w:p>
    <w:p w14:paraId="1B0238B2" w14:textId="77777777" w:rsidR="009C1F10" w:rsidRPr="00215866" w:rsidRDefault="009C1F10" w:rsidP="00E05CEF">
      <w:pPr>
        <w:pStyle w:val="CMD"/>
        <w:spacing w:before="50" w:after="52"/>
        <w:rPr>
          <w:sz w:val="18"/>
          <w:lang w:val="en-US"/>
        </w:rPr>
      </w:pPr>
      <w:r w:rsidRPr="00215866">
        <w:rPr>
          <w:sz w:val="18"/>
          <w:lang w:val="en-US"/>
        </w:rPr>
        <w:t>-- Inside Source</w:t>
      </w:r>
    </w:p>
    <w:p w14:paraId="3F45C5C7" w14:textId="77777777" w:rsidR="009C1F10" w:rsidRPr="00215866" w:rsidRDefault="009C1F10" w:rsidP="00E05CEF">
      <w:pPr>
        <w:pStyle w:val="CMD"/>
        <w:spacing w:before="50" w:after="52"/>
        <w:rPr>
          <w:sz w:val="18"/>
          <w:lang w:val="en-US"/>
        </w:rPr>
      </w:pPr>
      <w:r w:rsidRPr="00215866">
        <w:rPr>
          <w:sz w:val="18"/>
          <w:lang w:val="en-US"/>
        </w:rPr>
        <w:t xml:space="preserve">[Id: 1] access-list 1 pool </w:t>
      </w:r>
      <w:proofErr w:type="spellStart"/>
      <w:r w:rsidRPr="00215866">
        <w:rPr>
          <w:sz w:val="18"/>
          <w:lang w:val="en-US"/>
        </w:rPr>
        <w:t>public_access</w:t>
      </w:r>
      <w:proofErr w:type="spellEnd"/>
      <w:r w:rsidRPr="00215866">
        <w:rPr>
          <w:sz w:val="18"/>
          <w:lang w:val="en-US"/>
        </w:rPr>
        <w:t xml:space="preserve"> </w:t>
      </w:r>
      <w:proofErr w:type="spellStart"/>
      <w:r w:rsidRPr="00215866">
        <w:rPr>
          <w:sz w:val="18"/>
          <w:lang w:val="en-US"/>
        </w:rPr>
        <w:t>refcount</w:t>
      </w:r>
      <w:proofErr w:type="spellEnd"/>
      <w:r w:rsidRPr="00215866">
        <w:rPr>
          <w:sz w:val="18"/>
          <w:lang w:val="en-US"/>
        </w:rPr>
        <w:t xml:space="preserve"> 3</w:t>
      </w:r>
    </w:p>
    <w:p w14:paraId="72C13736" w14:textId="77777777" w:rsidR="009C1F10" w:rsidRPr="00215866" w:rsidRDefault="009C1F10" w:rsidP="00E05CEF">
      <w:pPr>
        <w:pStyle w:val="CMD"/>
        <w:spacing w:before="50" w:after="52"/>
        <w:rPr>
          <w:sz w:val="18"/>
          <w:highlight w:val="yellow"/>
          <w:lang w:val="en-US"/>
        </w:rPr>
      </w:pPr>
      <w:r w:rsidRPr="00215866">
        <w:rPr>
          <w:sz w:val="18"/>
          <w:lang w:val="en-US"/>
        </w:rPr>
        <w:t xml:space="preserve"> </w:t>
      </w:r>
      <w:proofErr w:type="gramStart"/>
      <w:r w:rsidRPr="00215866">
        <w:rPr>
          <w:sz w:val="18"/>
          <w:highlight w:val="yellow"/>
          <w:lang w:val="en-US"/>
        </w:rPr>
        <w:t>pool</w:t>
      </w:r>
      <w:proofErr w:type="gramEnd"/>
      <w:r w:rsidRPr="00215866">
        <w:rPr>
          <w:sz w:val="18"/>
          <w:highlight w:val="yellow"/>
          <w:lang w:val="en-US"/>
        </w:rPr>
        <w:t xml:space="preserve"> </w:t>
      </w:r>
      <w:proofErr w:type="spellStart"/>
      <w:r w:rsidRPr="00215866">
        <w:rPr>
          <w:sz w:val="18"/>
          <w:highlight w:val="yellow"/>
          <w:lang w:val="en-US"/>
        </w:rPr>
        <w:t>public_access</w:t>
      </w:r>
      <w:proofErr w:type="spellEnd"/>
      <w:r w:rsidRPr="00215866">
        <w:rPr>
          <w:sz w:val="18"/>
          <w:highlight w:val="yellow"/>
          <w:lang w:val="en-US"/>
        </w:rPr>
        <w:t xml:space="preserve">: </w:t>
      </w:r>
      <w:proofErr w:type="spellStart"/>
      <w:r w:rsidRPr="00215866">
        <w:rPr>
          <w:sz w:val="18"/>
          <w:highlight w:val="yellow"/>
          <w:lang w:val="en-US"/>
        </w:rPr>
        <w:t>netmask</w:t>
      </w:r>
      <w:proofErr w:type="spellEnd"/>
      <w:r w:rsidRPr="00215866">
        <w:rPr>
          <w:sz w:val="18"/>
          <w:highlight w:val="yellow"/>
          <w:lang w:val="en-US"/>
        </w:rPr>
        <w:t xml:space="preserve"> 255.255.255.248</w:t>
      </w:r>
    </w:p>
    <w:p w14:paraId="796FFD3D" w14:textId="77777777" w:rsidR="009C1F10" w:rsidRPr="00215866" w:rsidRDefault="009C1F10" w:rsidP="00E05CEF">
      <w:pPr>
        <w:pStyle w:val="CMD"/>
        <w:spacing w:before="50" w:after="52"/>
        <w:rPr>
          <w:sz w:val="18"/>
          <w:highlight w:val="yellow"/>
          <w:lang w:val="en-US"/>
        </w:rPr>
      </w:pPr>
      <w:r w:rsidRPr="00215866">
        <w:rPr>
          <w:sz w:val="18"/>
          <w:lang w:val="en-US"/>
        </w:rPr>
        <w:t xml:space="preserve">        </w:t>
      </w:r>
      <w:proofErr w:type="gramStart"/>
      <w:r w:rsidRPr="00215866">
        <w:rPr>
          <w:sz w:val="18"/>
          <w:highlight w:val="yellow"/>
          <w:lang w:val="en-US"/>
        </w:rPr>
        <w:t>start</w:t>
      </w:r>
      <w:proofErr w:type="gramEnd"/>
      <w:r w:rsidRPr="00215866">
        <w:rPr>
          <w:sz w:val="18"/>
          <w:highlight w:val="yellow"/>
          <w:lang w:val="en-US"/>
        </w:rPr>
        <w:t xml:space="preserve"> 209.165.200.225 end 209.165.200.230</w:t>
      </w:r>
    </w:p>
    <w:p w14:paraId="5852F948" w14:textId="77777777" w:rsidR="009C1F10" w:rsidRPr="00215866" w:rsidRDefault="009C1F10" w:rsidP="00E05CEF">
      <w:pPr>
        <w:pStyle w:val="CMD"/>
        <w:spacing w:before="50" w:after="52"/>
        <w:rPr>
          <w:sz w:val="18"/>
          <w:lang w:val="en-US"/>
        </w:rPr>
      </w:pPr>
      <w:r w:rsidRPr="00215866">
        <w:rPr>
          <w:sz w:val="18"/>
          <w:lang w:val="en-US"/>
        </w:rPr>
        <w:t xml:space="preserve">        </w:t>
      </w:r>
      <w:proofErr w:type="gramStart"/>
      <w:r w:rsidRPr="00215866">
        <w:rPr>
          <w:sz w:val="18"/>
          <w:highlight w:val="yellow"/>
          <w:lang w:val="en-US"/>
        </w:rPr>
        <w:t>type</w:t>
      </w:r>
      <w:proofErr w:type="gramEnd"/>
      <w:r w:rsidRPr="00215866">
        <w:rPr>
          <w:sz w:val="18"/>
          <w:highlight w:val="yellow"/>
          <w:lang w:val="en-US"/>
        </w:rPr>
        <w:t xml:space="preserve"> generic, total addresses 6, allocated 1 (16%), misses 0</w:t>
      </w:r>
    </w:p>
    <w:p w14:paraId="02321D32" w14:textId="77777777" w:rsidR="009C1F10" w:rsidRPr="00215866" w:rsidRDefault="009C1F10" w:rsidP="00E05CEF">
      <w:pPr>
        <w:pStyle w:val="CMD"/>
        <w:spacing w:before="50" w:after="52"/>
        <w:rPr>
          <w:sz w:val="18"/>
          <w:lang w:val="en-US"/>
        </w:rPr>
      </w:pPr>
    </w:p>
    <w:p w14:paraId="5796B911" w14:textId="77777777" w:rsidR="009C1F10" w:rsidRPr="00215866" w:rsidRDefault="009C1F10" w:rsidP="00E05CEF">
      <w:pPr>
        <w:pStyle w:val="CMD"/>
        <w:spacing w:before="50" w:after="52"/>
        <w:rPr>
          <w:sz w:val="18"/>
          <w:lang w:val="en-US"/>
        </w:rPr>
      </w:pPr>
      <w:r w:rsidRPr="00215866">
        <w:rPr>
          <w:sz w:val="18"/>
          <w:lang w:val="en-US"/>
        </w:rPr>
        <w:t>Total doors: 0</w:t>
      </w:r>
    </w:p>
    <w:p w14:paraId="4C4699F8" w14:textId="77777777" w:rsidR="009C1F10" w:rsidRPr="00215866" w:rsidRDefault="009C1F10" w:rsidP="00E05CEF">
      <w:pPr>
        <w:pStyle w:val="CMD"/>
        <w:spacing w:before="50" w:after="52"/>
        <w:rPr>
          <w:sz w:val="18"/>
          <w:lang w:val="en-US"/>
        </w:rPr>
      </w:pPr>
      <w:proofErr w:type="spellStart"/>
      <w:r w:rsidRPr="00215866">
        <w:rPr>
          <w:sz w:val="18"/>
          <w:lang w:val="en-US"/>
        </w:rPr>
        <w:t>Appl</w:t>
      </w:r>
      <w:proofErr w:type="spellEnd"/>
      <w:r w:rsidRPr="00215866">
        <w:rPr>
          <w:sz w:val="18"/>
          <w:lang w:val="en-US"/>
        </w:rPr>
        <w:t xml:space="preserve"> doors: 0</w:t>
      </w:r>
    </w:p>
    <w:p w14:paraId="4B8D92F0" w14:textId="77777777" w:rsidR="009C1F10" w:rsidRPr="00215866" w:rsidRDefault="009C1F10" w:rsidP="00E05CEF">
      <w:pPr>
        <w:pStyle w:val="CMD"/>
        <w:spacing w:before="50" w:after="52"/>
        <w:rPr>
          <w:sz w:val="18"/>
          <w:lang w:val="en-US"/>
        </w:rPr>
      </w:pPr>
      <w:r w:rsidRPr="00215866">
        <w:rPr>
          <w:sz w:val="18"/>
          <w:lang w:val="en-US"/>
        </w:rPr>
        <w:t>Normal doors: 0</w:t>
      </w:r>
    </w:p>
    <w:p w14:paraId="114AE4D8" w14:textId="77777777" w:rsidR="00602618" w:rsidRPr="00215866" w:rsidRDefault="009C1F10" w:rsidP="00E05CEF">
      <w:pPr>
        <w:pStyle w:val="CMDOutput"/>
        <w:spacing w:before="50" w:after="52"/>
        <w:rPr>
          <w:rFonts w:ascii="Arial" w:hAnsi="Arial"/>
          <w:lang w:val="en-US"/>
        </w:rPr>
      </w:pPr>
      <w:r w:rsidRPr="00215866">
        <w:rPr>
          <w:lang w:val="en-US"/>
        </w:rPr>
        <w:t>Queued Packets: 0</w:t>
      </w:r>
    </w:p>
    <w:p w14:paraId="0139FC47" w14:textId="77777777" w:rsidR="00137FC7" w:rsidRDefault="00137FC7" w:rsidP="00602618">
      <w:pPr>
        <w:pStyle w:val="SubStepAlpha"/>
      </w:pPr>
      <w:r>
        <w:t>Exiba os NATs no roteador do gateway.</w:t>
      </w:r>
    </w:p>
    <w:p w14:paraId="288FE00C" w14:textId="77777777" w:rsidR="00E962D4" w:rsidRPr="00215866" w:rsidRDefault="00E962D4" w:rsidP="00E962D4">
      <w:pPr>
        <w:pStyle w:val="CMD"/>
        <w:rPr>
          <w:lang w:val="en-US"/>
        </w:rPr>
      </w:pPr>
      <w:r w:rsidRPr="00215866">
        <w:rPr>
          <w:lang w:val="en-US"/>
        </w:rPr>
        <w:t xml:space="preserve">Gateway# </w:t>
      </w:r>
      <w:r w:rsidRPr="00215866">
        <w:rPr>
          <w:b/>
          <w:lang w:val="en-US"/>
        </w:rPr>
        <w:t xml:space="preserve">show </w:t>
      </w:r>
      <w:proofErr w:type="spellStart"/>
      <w:r w:rsidRPr="00215866">
        <w:rPr>
          <w:b/>
          <w:lang w:val="en-US"/>
        </w:rPr>
        <w:t>ip</w:t>
      </w:r>
      <w:proofErr w:type="spellEnd"/>
      <w:r w:rsidRPr="00215866">
        <w:rPr>
          <w:b/>
          <w:lang w:val="en-US"/>
        </w:rPr>
        <w:t xml:space="preserve"> </w:t>
      </w:r>
      <w:proofErr w:type="spellStart"/>
      <w:r w:rsidRPr="00215866">
        <w:rPr>
          <w:b/>
          <w:lang w:val="en-US"/>
        </w:rPr>
        <w:t>nat</w:t>
      </w:r>
      <w:proofErr w:type="spellEnd"/>
      <w:r w:rsidRPr="00215866">
        <w:rPr>
          <w:b/>
          <w:lang w:val="en-US"/>
        </w:rPr>
        <w:t xml:space="preserve"> translations</w:t>
      </w:r>
    </w:p>
    <w:p w14:paraId="3293054D" w14:textId="77777777" w:rsidR="0037469F" w:rsidRPr="00215866" w:rsidRDefault="0037469F" w:rsidP="0037469F">
      <w:pPr>
        <w:pStyle w:val="CMDOutput"/>
        <w:rPr>
          <w:lang w:val="en-US"/>
        </w:rPr>
      </w:pPr>
      <w:r w:rsidRPr="00215866">
        <w:rPr>
          <w:lang w:val="en-US"/>
        </w:rPr>
        <w:t xml:space="preserve">Pro Inside global      </w:t>
      </w:r>
      <w:proofErr w:type="gramStart"/>
      <w:r w:rsidRPr="00215866">
        <w:rPr>
          <w:lang w:val="en-US"/>
        </w:rPr>
        <w:t>Inside</w:t>
      </w:r>
      <w:proofErr w:type="gramEnd"/>
      <w:r w:rsidRPr="00215866">
        <w:rPr>
          <w:lang w:val="en-US"/>
        </w:rPr>
        <w:t xml:space="preserve"> local       Outside local      Outside global</w:t>
      </w:r>
    </w:p>
    <w:p w14:paraId="4D3F3141" w14:textId="77777777" w:rsidR="0037469F" w:rsidRPr="0037469F" w:rsidRDefault="0037469F" w:rsidP="0037469F">
      <w:pPr>
        <w:pStyle w:val="CMDOutput"/>
      </w:pPr>
      <w:r>
        <w:rPr>
          <w:highlight w:val="yellow"/>
        </w:rPr>
        <w:t>icmp 209.165.200.225:0 192.168.1.20:1</w:t>
      </w:r>
      <w:r>
        <w:t xml:space="preserve">     192.31.7.1:1       192.31.7.1:0</w:t>
      </w:r>
    </w:p>
    <w:p w14:paraId="0C515761" w14:textId="77777777" w:rsidR="0037469F" w:rsidRPr="0037469F" w:rsidRDefault="0037469F" w:rsidP="0037469F">
      <w:pPr>
        <w:pStyle w:val="CMDOutput"/>
      </w:pPr>
      <w:r>
        <w:rPr>
          <w:highlight w:val="yellow"/>
        </w:rPr>
        <w:t>icmp 209.165.200.225:1 192.168.1.21:1</w:t>
      </w:r>
      <w:r>
        <w:t xml:space="preserve">     192.31.7.1:1       192.31.7.1:1</w:t>
      </w:r>
    </w:p>
    <w:p w14:paraId="2791EE6B" w14:textId="77777777" w:rsidR="0037469F" w:rsidRDefault="0037469F" w:rsidP="0037469F">
      <w:pPr>
        <w:pStyle w:val="CMDOutput"/>
      </w:pPr>
      <w:r>
        <w:rPr>
          <w:highlight w:val="yellow"/>
        </w:rPr>
        <w:t>icmp 209.165.200.225:2 192.168.1.22:1</w:t>
      </w:r>
      <w:r>
        <w:t xml:space="preserve">     192.31.7.1:1       192.31.7.1:2</w:t>
      </w:r>
    </w:p>
    <w:p w14:paraId="247451F8" w14:textId="77777777" w:rsidR="00E745E7" w:rsidRDefault="00E745E7" w:rsidP="009F485F">
      <w:pPr>
        <w:pStyle w:val="BodyTextL50"/>
      </w:pPr>
      <w:r>
        <w:rPr>
          <w:b/>
        </w:rPr>
        <w:t>Observação</w:t>
      </w:r>
      <w:r w:rsidRPr="00B05FD6">
        <w:rPr>
          <w:b/>
          <w:bCs/>
        </w:rPr>
        <w:t>:</w:t>
      </w:r>
      <w:r>
        <w:t xml:space="preserve"> dependendo do tempo decorrido desde os pings de cada PC, você não poderá ver todas as três conversões. As conversões do ICMP têm um valor de tempo limite curto.</w:t>
      </w:r>
    </w:p>
    <w:p w14:paraId="1D795B6E" w14:textId="3A84DFBD" w:rsidR="00E745E7" w:rsidRDefault="00E745E7" w:rsidP="009F485F">
      <w:pPr>
        <w:pStyle w:val="BodyTextL50"/>
        <w:rPr>
          <w:rStyle w:val="AnswerGray"/>
        </w:rPr>
      </w:pPr>
      <w:r>
        <w:t xml:space="preserve">Quantos endereços IP locais internos estão listados no exemplo de saída acima? __________ </w:t>
      </w:r>
    </w:p>
    <w:p w14:paraId="53B5579D" w14:textId="16883738" w:rsidR="00E745E7" w:rsidRDefault="00E745E7" w:rsidP="009F485F">
      <w:pPr>
        <w:pStyle w:val="BodyTextL50"/>
      </w:pPr>
      <w:r>
        <w:t xml:space="preserve">Quantos endereços IP globais internos estão listados? __________ </w:t>
      </w:r>
    </w:p>
    <w:p w14:paraId="6EEEF4E7" w14:textId="02BB25DB" w:rsidR="00E745E7" w:rsidRDefault="00E745E7" w:rsidP="009F485F">
      <w:pPr>
        <w:pStyle w:val="BodyTextL50"/>
      </w:pPr>
      <w:r>
        <w:t xml:space="preserve">Quantos números de portas são correlacionados aos endereços globais internos? _________ </w:t>
      </w:r>
    </w:p>
    <w:p w14:paraId="60363E13" w14:textId="77777777" w:rsidR="00E745E7" w:rsidRDefault="00E745E7" w:rsidP="00C324CE">
      <w:pPr>
        <w:pStyle w:val="BodyTextL50"/>
        <w:ind w:rightChars="-75" w:right="-165"/>
      </w:pPr>
      <w:r>
        <w:t>Q</w:t>
      </w:r>
      <w:r w:rsidRPr="00C324CE">
        <w:rPr>
          <w:spacing w:val="-6"/>
        </w:rPr>
        <w:t>ual seria o resultado de se fazer ping no endereço local interno do PC-A a partir do roteador do ISP? Por quê?</w:t>
      </w:r>
    </w:p>
    <w:p w14:paraId="1BF837FF" w14:textId="77777777" w:rsidR="00E745E7" w:rsidRDefault="00E745E7" w:rsidP="009F485F">
      <w:pPr>
        <w:pStyle w:val="BodyTextL50"/>
      </w:pPr>
      <w:r>
        <w:t>____________________________________________________________________________________</w:t>
      </w:r>
    </w:p>
    <w:p w14:paraId="1C88E3FE" w14:textId="77777777" w:rsidR="00E745E7" w:rsidRDefault="00E745E7" w:rsidP="009F485F">
      <w:pPr>
        <w:pStyle w:val="BodyTextL50"/>
      </w:pPr>
      <w:r>
        <w:t>____________________________________________________________________________________</w:t>
      </w:r>
    </w:p>
    <w:p w14:paraId="59F9A548" w14:textId="77777777" w:rsidR="00602618" w:rsidRDefault="00602618" w:rsidP="00215866">
      <w:pPr>
        <w:pStyle w:val="PartHead"/>
        <w:tabs>
          <w:tab w:val="clear" w:pos="1080"/>
        </w:tabs>
        <w:ind w:left="1247" w:hanging="1247"/>
      </w:pPr>
      <w:r>
        <w:t>Configurar e verificar o PAT</w:t>
      </w:r>
    </w:p>
    <w:p w14:paraId="5946AA20" w14:textId="77777777" w:rsidR="00863612" w:rsidRPr="00863612" w:rsidRDefault="00096060" w:rsidP="00863612">
      <w:pPr>
        <w:pStyle w:val="BodyTextL25"/>
      </w:pPr>
      <w:r>
        <w:t>Na Parte 3, você configurará o PAT usando uma interface no lugar de um pool de endereços para definir o endereço externo. Nem todos os comandos na Parte 2 serão reutilizados na Parte 3.</w:t>
      </w:r>
    </w:p>
    <w:p w14:paraId="06F967D8" w14:textId="77777777" w:rsidR="00077B78" w:rsidRPr="00077B78" w:rsidRDefault="00077B78" w:rsidP="00E05CEF">
      <w:pPr>
        <w:pStyle w:val="StepHead"/>
        <w:keepNext w:val="0"/>
        <w:ind w:left="939" w:hangingChars="425" w:hanging="939"/>
      </w:pPr>
      <w:r>
        <w:t>Apague os NATs e as estatísticas no roteador do gateway.</w:t>
      </w:r>
    </w:p>
    <w:p w14:paraId="29117142" w14:textId="77777777" w:rsidR="0040100B" w:rsidRDefault="00077B78" w:rsidP="00602618">
      <w:pPr>
        <w:pStyle w:val="StepHead"/>
      </w:pPr>
      <w:r>
        <w:lastRenderedPageBreak/>
        <w:t>Verifique a configuração para NAT.</w:t>
      </w:r>
    </w:p>
    <w:p w14:paraId="1D32B5C3" w14:textId="77777777" w:rsidR="00077B78" w:rsidRDefault="000B1676" w:rsidP="0040100B">
      <w:pPr>
        <w:pStyle w:val="SubStepAlpha"/>
      </w:pPr>
      <w:r>
        <w:t>Verifique se as estatísticas foram apagadas.</w:t>
      </w:r>
    </w:p>
    <w:p w14:paraId="3D73C9F0" w14:textId="77777777" w:rsidR="000B1676" w:rsidRDefault="000B1676" w:rsidP="0040100B">
      <w:pPr>
        <w:pStyle w:val="SubStepAlpha"/>
      </w:pPr>
      <w:r>
        <w:t>Verifique se as interfaces internas e externas estão configuradas para NATs.</w:t>
      </w:r>
    </w:p>
    <w:p w14:paraId="1E16DCB3" w14:textId="77777777" w:rsidR="000B1676" w:rsidRDefault="000B1676" w:rsidP="0040100B">
      <w:pPr>
        <w:pStyle w:val="SubStepAlpha"/>
      </w:pPr>
      <w:r>
        <w:t>Verifique se a ACL ainda está configurada para NATs.</w:t>
      </w:r>
    </w:p>
    <w:p w14:paraId="6E1D70B4" w14:textId="77777777" w:rsidR="000B1676" w:rsidRDefault="000B1676" w:rsidP="000B1676">
      <w:pPr>
        <w:pStyle w:val="BodyTextL50"/>
      </w:pPr>
      <w:r>
        <w:t>Qual comando você usou para confirmar os resultados das etapas de a a c?</w:t>
      </w:r>
    </w:p>
    <w:p w14:paraId="7A7993A3" w14:textId="77777777" w:rsidR="000B1676" w:rsidRDefault="000B1676" w:rsidP="000B1676">
      <w:pPr>
        <w:pStyle w:val="BodyTextL50"/>
      </w:pPr>
      <w:r>
        <w:t>__________________________________________________________________________________</w:t>
      </w:r>
    </w:p>
    <w:p w14:paraId="1B667B12" w14:textId="77777777" w:rsidR="00602618" w:rsidRDefault="0067586E" w:rsidP="00602618">
      <w:pPr>
        <w:pStyle w:val="StepHead"/>
      </w:pPr>
      <w:r>
        <w:t>Remova o pool de endereços IP públicos utilizáveis.</w:t>
      </w:r>
    </w:p>
    <w:p w14:paraId="458C33CF" w14:textId="77777777" w:rsidR="00602618" w:rsidRPr="00215866" w:rsidRDefault="00602618" w:rsidP="00602618">
      <w:pPr>
        <w:pStyle w:val="CMD"/>
        <w:rPr>
          <w:b/>
          <w:lang w:val="en-US"/>
        </w:rPr>
      </w:pPr>
      <w:proofErr w:type="gramStart"/>
      <w:r w:rsidRPr="00215866">
        <w:rPr>
          <w:lang w:val="en-US"/>
        </w:rPr>
        <w:t>Gateway(</w:t>
      </w:r>
      <w:proofErr w:type="spellStart"/>
      <w:proofErr w:type="gramEnd"/>
      <w:r w:rsidRPr="00215866">
        <w:rPr>
          <w:lang w:val="en-US"/>
        </w:rPr>
        <w:t>config</w:t>
      </w:r>
      <w:proofErr w:type="spellEnd"/>
      <w:r w:rsidRPr="00215866">
        <w:rPr>
          <w:lang w:val="en-US"/>
        </w:rPr>
        <w:t xml:space="preserve">)# </w:t>
      </w:r>
      <w:r w:rsidRPr="00215866">
        <w:rPr>
          <w:b/>
          <w:lang w:val="en-US"/>
        </w:rPr>
        <w:t xml:space="preserve">no </w:t>
      </w:r>
      <w:proofErr w:type="spellStart"/>
      <w:r w:rsidRPr="00215866">
        <w:rPr>
          <w:b/>
          <w:lang w:val="en-US"/>
        </w:rPr>
        <w:t>ip</w:t>
      </w:r>
      <w:proofErr w:type="spellEnd"/>
      <w:r w:rsidRPr="00215866">
        <w:rPr>
          <w:b/>
          <w:lang w:val="en-US"/>
        </w:rPr>
        <w:t xml:space="preserve"> </w:t>
      </w:r>
      <w:proofErr w:type="spellStart"/>
      <w:r w:rsidRPr="00215866">
        <w:rPr>
          <w:b/>
          <w:lang w:val="en-US"/>
        </w:rPr>
        <w:t>nat</w:t>
      </w:r>
      <w:proofErr w:type="spellEnd"/>
      <w:r w:rsidRPr="00215866">
        <w:rPr>
          <w:b/>
          <w:lang w:val="en-US"/>
        </w:rPr>
        <w:t xml:space="preserve"> pool </w:t>
      </w:r>
      <w:proofErr w:type="spellStart"/>
      <w:r w:rsidRPr="00215866">
        <w:rPr>
          <w:b/>
          <w:lang w:val="en-US"/>
        </w:rPr>
        <w:t>public_access</w:t>
      </w:r>
      <w:proofErr w:type="spellEnd"/>
      <w:r w:rsidRPr="00215866">
        <w:rPr>
          <w:b/>
          <w:lang w:val="en-US"/>
        </w:rPr>
        <w:t xml:space="preserve"> 209.165.200.225 209.165.200.230 </w:t>
      </w:r>
      <w:proofErr w:type="spellStart"/>
      <w:r w:rsidRPr="00215866">
        <w:rPr>
          <w:b/>
          <w:lang w:val="en-US"/>
        </w:rPr>
        <w:t>netmask</w:t>
      </w:r>
      <w:proofErr w:type="spellEnd"/>
      <w:r w:rsidRPr="00215866">
        <w:rPr>
          <w:b/>
          <w:lang w:val="en-US"/>
        </w:rPr>
        <w:t xml:space="preserve"> 255.255.255.248</w:t>
      </w:r>
    </w:p>
    <w:p w14:paraId="2EAC76F9" w14:textId="77777777" w:rsidR="00602618" w:rsidRDefault="0067586E" w:rsidP="00602618">
      <w:pPr>
        <w:pStyle w:val="StepHead"/>
      </w:pPr>
      <w:r>
        <w:t>Remova a conversão de NAT da lista origem interna para o pool externo.</w:t>
      </w:r>
    </w:p>
    <w:p w14:paraId="295D0214" w14:textId="77777777" w:rsidR="002E201D" w:rsidRPr="00215866" w:rsidRDefault="00602618" w:rsidP="002E201D">
      <w:pPr>
        <w:pStyle w:val="CMD"/>
        <w:rPr>
          <w:b/>
          <w:lang w:val="en-US"/>
        </w:rPr>
      </w:pPr>
      <w:proofErr w:type="gramStart"/>
      <w:r w:rsidRPr="00215866">
        <w:rPr>
          <w:lang w:val="en-US"/>
        </w:rPr>
        <w:t>Gateway(</w:t>
      </w:r>
      <w:proofErr w:type="spellStart"/>
      <w:proofErr w:type="gramEnd"/>
      <w:r w:rsidRPr="00215866">
        <w:rPr>
          <w:lang w:val="en-US"/>
        </w:rPr>
        <w:t>config</w:t>
      </w:r>
      <w:proofErr w:type="spellEnd"/>
      <w:r w:rsidRPr="00215866">
        <w:rPr>
          <w:lang w:val="en-US"/>
        </w:rPr>
        <w:t xml:space="preserve">)# </w:t>
      </w:r>
      <w:r w:rsidRPr="00215866">
        <w:rPr>
          <w:b/>
          <w:lang w:val="en-US"/>
        </w:rPr>
        <w:t xml:space="preserve">no </w:t>
      </w:r>
      <w:proofErr w:type="spellStart"/>
      <w:r w:rsidRPr="00215866">
        <w:rPr>
          <w:b/>
          <w:lang w:val="en-US"/>
        </w:rPr>
        <w:t>ip</w:t>
      </w:r>
      <w:proofErr w:type="spellEnd"/>
      <w:r w:rsidRPr="00215866">
        <w:rPr>
          <w:b/>
          <w:lang w:val="en-US"/>
        </w:rPr>
        <w:t xml:space="preserve"> </w:t>
      </w:r>
      <w:proofErr w:type="spellStart"/>
      <w:r w:rsidRPr="00215866">
        <w:rPr>
          <w:b/>
          <w:lang w:val="en-US"/>
        </w:rPr>
        <w:t>nat</w:t>
      </w:r>
      <w:proofErr w:type="spellEnd"/>
      <w:r w:rsidRPr="00215866">
        <w:rPr>
          <w:b/>
          <w:lang w:val="en-US"/>
        </w:rPr>
        <w:t xml:space="preserve"> inside source list 1 pool </w:t>
      </w:r>
      <w:proofErr w:type="spellStart"/>
      <w:r w:rsidRPr="00215866">
        <w:rPr>
          <w:b/>
          <w:lang w:val="en-US"/>
        </w:rPr>
        <w:t>public_access</w:t>
      </w:r>
      <w:proofErr w:type="spellEnd"/>
      <w:r w:rsidRPr="00215866">
        <w:rPr>
          <w:b/>
          <w:lang w:val="en-US"/>
        </w:rPr>
        <w:t xml:space="preserve"> overload</w:t>
      </w:r>
    </w:p>
    <w:p w14:paraId="70258803" w14:textId="77777777" w:rsidR="0067586E" w:rsidRDefault="0067586E" w:rsidP="00602618">
      <w:pPr>
        <w:pStyle w:val="StepHead"/>
      </w:pPr>
      <w:r>
        <w:t>Associe a lista origem à interface externa.</w:t>
      </w:r>
    </w:p>
    <w:p w14:paraId="6ADFD79E" w14:textId="77777777" w:rsidR="0067586E" w:rsidRPr="00215866" w:rsidRDefault="0067586E" w:rsidP="0067586E">
      <w:pPr>
        <w:pStyle w:val="CMD"/>
        <w:rPr>
          <w:b/>
          <w:lang w:val="en-US"/>
        </w:rPr>
      </w:pPr>
      <w:proofErr w:type="gramStart"/>
      <w:r w:rsidRPr="00215866">
        <w:rPr>
          <w:lang w:val="en-US"/>
        </w:rPr>
        <w:t>Gateway(</w:t>
      </w:r>
      <w:proofErr w:type="spellStart"/>
      <w:proofErr w:type="gramEnd"/>
      <w:r w:rsidRPr="00215866">
        <w:rPr>
          <w:lang w:val="en-US"/>
        </w:rPr>
        <w:t>config</w:t>
      </w:r>
      <w:proofErr w:type="spellEnd"/>
      <w:r w:rsidRPr="00215866">
        <w:rPr>
          <w:lang w:val="en-US"/>
        </w:rPr>
        <w:t xml:space="preserve">)# </w:t>
      </w:r>
      <w:proofErr w:type="spellStart"/>
      <w:r w:rsidRPr="00215866">
        <w:rPr>
          <w:b/>
          <w:lang w:val="en-US"/>
        </w:rPr>
        <w:t>ip</w:t>
      </w:r>
      <w:proofErr w:type="spellEnd"/>
      <w:r w:rsidRPr="00215866">
        <w:rPr>
          <w:b/>
          <w:lang w:val="en-US"/>
        </w:rPr>
        <w:t xml:space="preserve"> </w:t>
      </w:r>
      <w:proofErr w:type="spellStart"/>
      <w:r w:rsidRPr="00215866">
        <w:rPr>
          <w:b/>
          <w:lang w:val="en-US"/>
        </w:rPr>
        <w:t>nat</w:t>
      </w:r>
      <w:proofErr w:type="spellEnd"/>
      <w:r w:rsidRPr="00215866">
        <w:rPr>
          <w:b/>
          <w:lang w:val="en-US"/>
        </w:rPr>
        <w:t xml:space="preserve"> inside source list 1 interface serial 0/0/1 overload</w:t>
      </w:r>
    </w:p>
    <w:p w14:paraId="285FC468" w14:textId="77777777" w:rsidR="00602618" w:rsidRDefault="005924AA" w:rsidP="00602618">
      <w:pPr>
        <w:pStyle w:val="StepHead"/>
      </w:pPr>
      <w:r>
        <w:t>Teste a configuração de PAT.</w:t>
      </w:r>
    </w:p>
    <w:p w14:paraId="7CFE94EE" w14:textId="77777777" w:rsidR="00602618" w:rsidRDefault="00391F5C" w:rsidP="00391F5C">
      <w:pPr>
        <w:pStyle w:val="SubStepAlpha"/>
      </w:pPr>
      <w:r>
        <w:t>De cada PC, faça ping no endereço 192.31.7.1 do roteador do ISP.</w:t>
      </w:r>
    </w:p>
    <w:p w14:paraId="4DA475C8" w14:textId="77777777" w:rsidR="00602618" w:rsidRDefault="00602618" w:rsidP="00602618">
      <w:pPr>
        <w:pStyle w:val="SubStepAlpha"/>
      </w:pPr>
      <w:r>
        <w:t>Exiba as estatísticas de NAT no Roteador Gateway.</w:t>
      </w:r>
    </w:p>
    <w:p w14:paraId="3947554B" w14:textId="77777777" w:rsidR="00602618" w:rsidRPr="00215866" w:rsidRDefault="00602618" w:rsidP="00602618">
      <w:pPr>
        <w:pStyle w:val="CMD"/>
        <w:rPr>
          <w:b/>
          <w:lang w:val="en-US"/>
        </w:rPr>
      </w:pPr>
      <w:r w:rsidRPr="00215866">
        <w:rPr>
          <w:lang w:val="en-US"/>
        </w:rPr>
        <w:t xml:space="preserve">Gateway# </w:t>
      </w:r>
      <w:r w:rsidRPr="00215866">
        <w:rPr>
          <w:b/>
          <w:lang w:val="en-US"/>
        </w:rPr>
        <w:t xml:space="preserve">show </w:t>
      </w:r>
      <w:proofErr w:type="spellStart"/>
      <w:r w:rsidRPr="00215866">
        <w:rPr>
          <w:b/>
          <w:lang w:val="en-US"/>
        </w:rPr>
        <w:t>ip</w:t>
      </w:r>
      <w:proofErr w:type="spellEnd"/>
      <w:r w:rsidRPr="00215866">
        <w:rPr>
          <w:b/>
          <w:lang w:val="en-US"/>
        </w:rPr>
        <w:t xml:space="preserve"> </w:t>
      </w:r>
      <w:proofErr w:type="spellStart"/>
      <w:r w:rsidRPr="00215866">
        <w:rPr>
          <w:b/>
          <w:lang w:val="en-US"/>
        </w:rPr>
        <w:t>nat</w:t>
      </w:r>
      <w:proofErr w:type="spellEnd"/>
      <w:r w:rsidRPr="00215866">
        <w:rPr>
          <w:b/>
          <w:lang w:val="en-US"/>
        </w:rPr>
        <w:t xml:space="preserve"> statistics</w:t>
      </w:r>
    </w:p>
    <w:p w14:paraId="009FFDB5" w14:textId="77777777" w:rsidR="00432FBC" w:rsidRPr="00215866" w:rsidRDefault="00432FBC" w:rsidP="00432FBC">
      <w:pPr>
        <w:pStyle w:val="CMDOutput"/>
        <w:rPr>
          <w:lang w:val="en-US"/>
        </w:rPr>
      </w:pPr>
      <w:r w:rsidRPr="00215866">
        <w:rPr>
          <w:highlight w:val="yellow"/>
          <w:lang w:val="en-US"/>
        </w:rPr>
        <w:t>Total active translations: 3 (0 static, 3 dynamic; 3 extended)</w:t>
      </w:r>
    </w:p>
    <w:p w14:paraId="14D4CBF8" w14:textId="77777777" w:rsidR="00432FBC" w:rsidRPr="00215866" w:rsidRDefault="00432FBC" w:rsidP="00432FBC">
      <w:pPr>
        <w:pStyle w:val="CMDOutput"/>
        <w:rPr>
          <w:lang w:val="en-US"/>
        </w:rPr>
      </w:pPr>
      <w:r w:rsidRPr="00215866">
        <w:rPr>
          <w:lang w:val="en-US"/>
        </w:rPr>
        <w:t>Peak translations: 3, occurred 0:00:19 ago</w:t>
      </w:r>
    </w:p>
    <w:p w14:paraId="42A199F3" w14:textId="77777777" w:rsidR="00432FBC" w:rsidRPr="00215866" w:rsidRDefault="00432FBC" w:rsidP="00432FBC">
      <w:pPr>
        <w:pStyle w:val="CMDOutput"/>
        <w:rPr>
          <w:lang w:val="en-US"/>
        </w:rPr>
      </w:pPr>
      <w:r w:rsidRPr="00215866">
        <w:rPr>
          <w:lang w:val="en-US"/>
        </w:rPr>
        <w:t>Outside interfaces:</w:t>
      </w:r>
    </w:p>
    <w:p w14:paraId="4C9BCEBD" w14:textId="77777777" w:rsidR="00432FBC" w:rsidRPr="00215866" w:rsidRDefault="00432FBC" w:rsidP="00432FBC">
      <w:pPr>
        <w:pStyle w:val="CMDOutput"/>
        <w:rPr>
          <w:lang w:val="en-US"/>
        </w:rPr>
      </w:pPr>
      <w:r w:rsidRPr="00215866">
        <w:rPr>
          <w:lang w:val="en-US"/>
        </w:rPr>
        <w:t xml:space="preserve">  Serial0/0/1</w:t>
      </w:r>
    </w:p>
    <w:p w14:paraId="10570786" w14:textId="77777777" w:rsidR="00432FBC" w:rsidRPr="00215866" w:rsidRDefault="00432FBC" w:rsidP="00432FBC">
      <w:pPr>
        <w:pStyle w:val="CMDOutput"/>
        <w:rPr>
          <w:lang w:val="en-US"/>
        </w:rPr>
      </w:pPr>
      <w:r w:rsidRPr="00215866">
        <w:rPr>
          <w:lang w:val="en-US"/>
        </w:rPr>
        <w:t>Inside interfaces:</w:t>
      </w:r>
    </w:p>
    <w:p w14:paraId="75C85181" w14:textId="77777777" w:rsidR="00432FBC" w:rsidRPr="00215866" w:rsidRDefault="00432FBC" w:rsidP="00432FBC">
      <w:pPr>
        <w:pStyle w:val="CMDOutput"/>
        <w:rPr>
          <w:lang w:val="en-US"/>
        </w:rPr>
      </w:pPr>
      <w:r w:rsidRPr="00215866">
        <w:rPr>
          <w:lang w:val="en-US"/>
        </w:rPr>
        <w:t xml:space="preserve">  GigabitEthernet0/1</w:t>
      </w:r>
    </w:p>
    <w:p w14:paraId="20EBBA0D" w14:textId="77777777" w:rsidR="00432FBC" w:rsidRPr="00215866" w:rsidRDefault="00432FBC" w:rsidP="00432FBC">
      <w:pPr>
        <w:pStyle w:val="CMDOutput"/>
        <w:rPr>
          <w:lang w:val="en-US"/>
        </w:rPr>
      </w:pPr>
      <w:r w:rsidRPr="00215866">
        <w:rPr>
          <w:lang w:val="en-US"/>
        </w:rPr>
        <w:t xml:space="preserve">Hits: </w:t>
      </w:r>
      <w:proofErr w:type="gramStart"/>
      <w:r w:rsidRPr="00215866">
        <w:rPr>
          <w:lang w:val="en-US"/>
        </w:rPr>
        <w:t>24  Misses</w:t>
      </w:r>
      <w:proofErr w:type="gramEnd"/>
      <w:r w:rsidRPr="00215866">
        <w:rPr>
          <w:lang w:val="en-US"/>
        </w:rPr>
        <w:t>: 0</w:t>
      </w:r>
    </w:p>
    <w:p w14:paraId="0E4D45B0" w14:textId="77777777" w:rsidR="00432FBC" w:rsidRPr="00215866" w:rsidRDefault="00432FBC" w:rsidP="00432FBC">
      <w:pPr>
        <w:pStyle w:val="CMDOutput"/>
        <w:rPr>
          <w:lang w:val="en-US"/>
        </w:rPr>
      </w:pPr>
      <w:r w:rsidRPr="00215866">
        <w:rPr>
          <w:lang w:val="en-US"/>
        </w:rPr>
        <w:t>CEF Translated packets: 24, CEF Punted packets: 0</w:t>
      </w:r>
    </w:p>
    <w:p w14:paraId="457736EC" w14:textId="77777777" w:rsidR="00432FBC" w:rsidRPr="00215866" w:rsidRDefault="00432FBC" w:rsidP="00432FBC">
      <w:pPr>
        <w:pStyle w:val="CMDOutput"/>
        <w:rPr>
          <w:lang w:val="en-US"/>
        </w:rPr>
      </w:pPr>
      <w:r w:rsidRPr="00215866">
        <w:rPr>
          <w:lang w:val="en-US"/>
        </w:rPr>
        <w:t>Expired translations: 0</w:t>
      </w:r>
    </w:p>
    <w:p w14:paraId="0982C83D" w14:textId="77777777" w:rsidR="00432FBC" w:rsidRPr="00215866" w:rsidRDefault="00432FBC" w:rsidP="00432FBC">
      <w:pPr>
        <w:pStyle w:val="CMDOutput"/>
        <w:rPr>
          <w:lang w:val="en-US"/>
        </w:rPr>
      </w:pPr>
      <w:r w:rsidRPr="00215866">
        <w:rPr>
          <w:lang w:val="en-US"/>
        </w:rPr>
        <w:t>Dynamic mappings:</w:t>
      </w:r>
    </w:p>
    <w:p w14:paraId="79489117" w14:textId="77777777" w:rsidR="00432FBC" w:rsidRPr="00215866" w:rsidRDefault="00432FBC" w:rsidP="00432FBC">
      <w:pPr>
        <w:pStyle w:val="CMDOutput"/>
        <w:rPr>
          <w:lang w:val="en-US"/>
        </w:rPr>
      </w:pPr>
      <w:r w:rsidRPr="00215866">
        <w:rPr>
          <w:lang w:val="en-US"/>
        </w:rPr>
        <w:t>-- Inside Source</w:t>
      </w:r>
    </w:p>
    <w:p w14:paraId="6FF323C0" w14:textId="77777777" w:rsidR="00432FBC" w:rsidRPr="00215866" w:rsidRDefault="00432FBC" w:rsidP="00432FBC">
      <w:pPr>
        <w:pStyle w:val="CMDOutput"/>
        <w:rPr>
          <w:lang w:val="en-US"/>
        </w:rPr>
      </w:pPr>
      <w:r w:rsidRPr="00215866">
        <w:rPr>
          <w:highlight w:val="yellow"/>
          <w:lang w:val="en-US"/>
        </w:rPr>
        <w:t xml:space="preserve">[Id: 2] access-list 1 interface Serial0/0/1 </w:t>
      </w:r>
      <w:proofErr w:type="spellStart"/>
      <w:r w:rsidRPr="00215866">
        <w:rPr>
          <w:highlight w:val="yellow"/>
          <w:lang w:val="en-US"/>
        </w:rPr>
        <w:t>refcount</w:t>
      </w:r>
      <w:proofErr w:type="spellEnd"/>
      <w:r w:rsidRPr="00215866">
        <w:rPr>
          <w:highlight w:val="yellow"/>
          <w:lang w:val="en-US"/>
        </w:rPr>
        <w:t xml:space="preserve"> 3</w:t>
      </w:r>
    </w:p>
    <w:p w14:paraId="5DAF7B74" w14:textId="77777777" w:rsidR="00432FBC" w:rsidRPr="00215866" w:rsidRDefault="00432FBC" w:rsidP="00432FBC">
      <w:pPr>
        <w:pStyle w:val="CMDOutput"/>
        <w:rPr>
          <w:lang w:val="en-US"/>
        </w:rPr>
      </w:pPr>
    </w:p>
    <w:p w14:paraId="301FF0FA" w14:textId="77777777" w:rsidR="00432FBC" w:rsidRPr="00215866" w:rsidRDefault="00432FBC" w:rsidP="00432FBC">
      <w:pPr>
        <w:pStyle w:val="CMDOutput"/>
        <w:rPr>
          <w:lang w:val="en-US"/>
        </w:rPr>
      </w:pPr>
      <w:r w:rsidRPr="00215866">
        <w:rPr>
          <w:lang w:val="en-US"/>
        </w:rPr>
        <w:t>Total doors: 0</w:t>
      </w:r>
    </w:p>
    <w:p w14:paraId="546C6682" w14:textId="77777777" w:rsidR="00432FBC" w:rsidRPr="00215866" w:rsidRDefault="00432FBC" w:rsidP="00432FBC">
      <w:pPr>
        <w:pStyle w:val="CMDOutput"/>
        <w:rPr>
          <w:lang w:val="en-US"/>
        </w:rPr>
      </w:pPr>
      <w:proofErr w:type="spellStart"/>
      <w:r w:rsidRPr="00215866">
        <w:rPr>
          <w:lang w:val="en-US"/>
        </w:rPr>
        <w:t>Appl</w:t>
      </w:r>
      <w:proofErr w:type="spellEnd"/>
      <w:r w:rsidRPr="00215866">
        <w:rPr>
          <w:lang w:val="en-US"/>
        </w:rPr>
        <w:t xml:space="preserve"> doors: 0</w:t>
      </w:r>
    </w:p>
    <w:p w14:paraId="5DA57233" w14:textId="77777777" w:rsidR="00432FBC" w:rsidRPr="00215866" w:rsidRDefault="00432FBC" w:rsidP="00432FBC">
      <w:pPr>
        <w:pStyle w:val="CMDOutput"/>
        <w:rPr>
          <w:lang w:val="en-US"/>
        </w:rPr>
      </w:pPr>
      <w:r w:rsidRPr="00215866">
        <w:rPr>
          <w:lang w:val="en-US"/>
        </w:rPr>
        <w:t>Normal doors: 0</w:t>
      </w:r>
    </w:p>
    <w:p w14:paraId="2F1AFABA" w14:textId="77777777" w:rsidR="00432FBC" w:rsidRPr="00215866" w:rsidRDefault="00432FBC" w:rsidP="00432FBC">
      <w:pPr>
        <w:pStyle w:val="CMDOutput"/>
        <w:rPr>
          <w:highlight w:val="yellow"/>
          <w:lang w:val="en-US"/>
        </w:rPr>
      </w:pPr>
      <w:r w:rsidRPr="00215866">
        <w:rPr>
          <w:lang w:val="en-US"/>
        </w:rPr>
        <w:t>Queued Packets: 0</w:t>
      </w:r>
    </w:p>
    <w:p w14:paraId="39117023" w14:textId="77777777" w:rsidR="00602618" w:rsidRDefault="00602618" w:rsidP="00432FBC">
      <w:pPr>
        <w:pStyle w:val="SubStepAlpha"/>
      </w:pPr>
      <w:r>
        <w:t>Exiba as conversões de NAT no gateway.</w:t>
      </w:r>
    </w:p>
    <w:p w14:paraId="6D07BBE3" w14:textId="77777777" w:rsidR="00602618" w:rsidRPr="00215866" w:rsidRDefault="00602618" w:rsidP="00602618">
      <w:pPr>
        <w:pStyle w:val="CMD"/>
        <w:rPr>
          <w:lang w:val="en-US"/>
        </w:rPr>
      </w:pPr>
      <w:r w:rsidRPr="00215866">
        <w:rPr>
          <w:lang w:val="en-US"/>
        </w:rPr>
        <w:t xml:space="preserve">Gateway# </w:t>
      </w:r>
      <w:r w:rsidRPr="00215866">
        <w:rPr>
          <w:b/>
          <w:lang w:val="en-US"/>
        </w:rPr>
        <w:t xml:space="preserve">show </w:t>
      </w:r>
      <w:proofErr w:type="spellStart"/>
      <w:r w:rsidRPr="00215866">
        <w:rPr>
          <w:b/>
          <w:lang w:val="en-US"/>
        </w:rPr>
        <w:t>ip</w:t>
      </w:r>
      <w:proofErr w:type="spellEnd"/>
      <w:r w:rsidRPr="00215866">
        <w:rPr>
          <w:b/>
          <w:lang w:val="en-US"/>
        </w:rPr>
        <w:t xml:space="preserve"> </w:t>
      </w:r>
      <w:proofErr w:type="spellStart"/>
      <w:r w:rsidRPr="00215866">
        <w:rPr>
          <w:b/>
          <w:lang w:val="en-US"/>
        </w:rPr>
        <w:t>nat</w:t>
      </w:r>
      <w:proofErr w:type="spellEnd"/>
      <w:r w:rsidRPr="00215866">
        <w:rPr>
          <w:b/>
          <w:lang w:val="en-US"/>
        </w:rPr>
        <w:t xml:space="preserve"> translations</w:t>
      </w:r>
    </w:p>
    <w:p w14:paraId="5CBFF71D" w14:textId="77777777" w:rsidR="0037469F" w:rsidRPr="00215866" w:rsidRDefault="0037469F" w:rsidP="0037469F">
      <w:pPr>
        <w:pStyle w:val="CMDOutput"/>
        <w:rPr>
          <w:lang w:val="en-US"/>
        </w:rPr>
      </w:pPr>
      <w:r w:rsidRPr="00215866">
        <w:rPr>
          <w:lang w:val="en-US"/>
        </w:rPr>
        <w:t xml:space="preserve">Pro Inside global      </w:t>
      </w:r>
      <w:proofErr w:type="gramStart"/>
      <w:r w:rsidRPr="00215866">
        <w:rPr>
          <w:lang w:val="en-US"/>
        </w:rPr>
        <w:t>Inside</w:t>
      </w:r>
      <w:proofErr w:type="gramEnd"/>
      <w:r w:rsidRPr="00215866">
        <w:rPr>
          <w:lang w:val="en-US"/>
        </w:rPr>
        <w:t xml:space="preserve"> local       Outside local      Outside global</w:t>
      </w:r>
    </w:p>
    <w:p w14:paraId="4B77F2EB" w14:textId="77777777" w:rsidR="0037469F" w:rsidRPr="0037469F" w:rsidRDefault="0037469F" w:rsidP="0037469F">
      <w:pPr>
        <w:pStyle w:val="CMDOutput"/>
      </w:pPr>
      <w:r>
        <w:rPr>
          <w:highlight w:val="yellow"/>
        </w:rPr>
        <w:t>icmp 209.165.201.18:3  192.168.1.20:1</w:t>
      </w:r>
      <w:r>
        <w:t xml:space="preserve">     192.31.7.1:1       192.31.7.1:3</w:t>
      </w:r>
    </w:p>
    <w:p w14:paraId="53AF03FA" w14:textId="77777777" w:rsidR="0037469F" w:rsidRPr="0037469F" w:rsidRDefault="0037469F" w:rsidP="0037469F">
      <w:pPr>
        <w:pStyle w:val="CMDOutput"/>
      </w:pPr>
      <w:r>
        <w:rPr>
          <w:highlight w:val="yellow"/>
        </w:rPr>
        <w:t>icmp 209.165.201.18:1  192.168.1.21:1</w:t>
      </w:r>
      <w:r>
        <w:t xml:space="preserve">     192.31.7.1:1       192.31.7.1:1</w:t>
      </w:r>
    </w:p>
    <w:p w14:paraId="7C386928" w14:textId="77777777" w:rsidR="0037469F" w:rsidRPr="0037469F" w:rsidRDefault="0037469F" w:rsidP="0037469F">
      <w:pPr>
        <w:pStyle w:val="CMDOutput"/>
        <w:rPr>
          <w:sz w:val="24"/>
        </w:rPr>
      </w:pPr>
      <w:r>
        <w:rPr>
          <w:highlight w:val="yellow"/>
        </w:rPr>
        <w:t>icmp 209.165.201.18:4  192.168.1.22:1</w:t>
      </w:r>
      <w:r>
        <w:t xml:space="preserve">     192.31.7.1:1       192.31.7.1:4</w:t>
      </w:r>
    </w:p>
    <w:p w14:paraId="1B270D7C" w14:textId="77777777" w:rsidR="00853418" w:rsidRDefault="00024EE5" w:rsidP="0037469F">
      <w:pPr>
        <w:pStyle w:val="LabSection"/>
      </w:pPr>
      <w:r>
        <w:lastRenderedPageBreak/>
        <w:t>Reflexão</w:t>
      </w:r>
    </w:p>
    <w:p w14:paraId="443CFB87" w14:textId="77777777" w:rsidR="00024EE5" w:rsidRDefault="00F616A2" w:rsidP="00F616A2">
      <w:pPr>
        <w:pStyle w:val="BodyTextL25"/>
      </w:pPr>
      <w:r>
        <w:t>Quais vantagens o PAT oferece?</w:t>
      </w:r>
    </w:p>
    <w:p w14:paraId="728A4DB2" w14:textId="77777777" w:rsidR="001772B8" w:rsidRDefault="001772B8" w:rsidP="001772B8">
      <w:pPr>
        <w:pStyle w:val="BodyTextL25"/>
      </w:pPr>
      <w:r>
        <w:t>_____________________________________________________________________________________</w:t>
      </w:r>
    </w:p>
    <w:p w14:paraId="5627E312" w14:textId="77777777" w:rsidR="00097163" w:rsidRPr="004C0909" w:rsidRDefault="000242D6" w:rsidP="00F616A2">
      <w:pPr>
        <w:pStyle w:val="LabSection"/>
      </w:pPr>
      <w:r>
        <w:t>Tabela de Resumo das Interfaces dos Roteadores</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345A4770"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3F0972" w14:textId="77777777" w:rsidR="00A47CC2" w:rsidRDefault="00A47CC2" w:rsidP="006D2C28">
            <w:pPr>
              <w:pStyle w:val="TableHeading"/>
            </w:pPr>
            <w:r>
              <w:t>Resumo das Interfaces dos Roteadores</w:t>
            </w:r>
          </w:p>
        </w:tc>
      </w:tr>
      <w:tr w:rsidR="00A47CC2" w14:paraId="199C1A23" w14:textId="77777777" w:rsidTr="00F4135D">
        <w:trPr>
          <w:cantSplit/>
          <w:jc w:val="center"/>
        </w:trPr>
        <w:tc>
          <w:tcPr>
            <w:tcW w:w="1530" w:type="dxa"/>
          </w:tcPr>
          <w:p w14:paraId="0673522E" w14:textId="77777777" w:rsidR="00A47CC2" w:rsidRPr="00763D8B" w:rsidRDefault="00A47CC2" w:rsidP="00745DCE">
            <w:pPr>
              <w:pStyle w:val="TableHeading"/>
            </w:pPr>
            <w:r>
              <w:t>Modelo do Roteador</w:t>
            </w:r>
          </w:p>
        </w:tc>
        <w:tc>
          <w:tcPr>
            <w:tcW w:w="2250" w:type="dxa"/>
          </w:tcPr>
          <w:p w14:paraId="112474EC" w14:textId="77777777" w:rsidR="00A47CC2" w:rsidRPr="00763D8B" w:rsidRDefault="00A47CC2" w:rsidP="00745DCE">
            <w:pPr>
              <w:pStyle w:val="TableHeading"/>
            </w:pPr>
            <w:r>
              <w:t>Interface Ethernet 1</w:t>
            </w:r>
          </w:p>
        </w:tc>
        <w:tc>
          <w:tcPr>
            <w:tcW w:w="2250" w:type="dxa"/>
          </w:tcPr>
          <w:p w14:paraId="3EA63CC7" w14:textId="77777777" w:rsidR="00A47CC2" w:rsidRPr="00763D8B" w:rsidRDefault="00A47CC2" w:rsidP="00745DCE">
            <w:pPr>
              <w:pStyle w:val="TableHeading"/>
            </w:pPr>
            <w:r>
              <w:t>Interface Ethernet 2</w:t>
            </w:r>
          </w:p>
        </w:tc>
        <w:tc>
          <w:tcPr>
            <w:tcW w:w="2070" w:type="dxa"/>
          </w:tcPr>
          <w:p w14:paraId="0A767D3B" w14:textId="77777777" w:rsidR="00A47CC2" w:rsidRPr="00763D8B" w:rsidRDefault="00A47CC2" w:rsidP="00745DCE">
            <w:pPr>
              <w:pStyle w:val="TableHeading"/>
            </w:pPr>
            <w:r>
              <w:t>Interface Serial 1</w:t>
            </w:r>
          </w:p>
        </w:tc>
        <w:tc>
          <w:tcPr>
            <w:tcW w:w="2160" w:type="dxa"/>
          </w:tcPr>
          <w:p w14:paraId="7EAEF93A" w14:textId="77777777" w:rsidR="00A47CC2" w:rsidRPr="00763D8B" w:rsidRDefault="00A47CC2" w:rsidP="00745DCE">
            <w:pPr>
              <w:pStyle w:val="TableHeading"/>
            </w:pPr>
            <w:r>
              <w:t>Interface Serial 2</w:t>
            </w:r>
          </w:p>
        </w:tc>
      </w:tr>
      <w:tr w:rsidR="00A47CC2" w14:paraId="1AD40EB6" w14:textId="77777777" w:rsidTr="00F4135D">
        <w:trPr>
          <w:cantSplit/>
          <w:jc w:val="center"/>
        </w:trPr>
        <w:tc>
          <w:tcPr>
            <w:tcW w:w="1530" w:type="dxa"/>
          </w:tcPr>
          <w:p w14:paraId="14A37221" w14:textId="77777777" w:rsidR="00A47CC2" w:rsidRPr="00763D8B" w:rsidRDefault="00A47CC2" w:rsidP="00097163">
            <w:pPr>
              <w:pStyle w:val="TableText"/>
            </w:pPr>
            <w:r>
              <w:t>1800</w:t>
            </w:r>
          </w:p>
        </w:tc>
        <w:tc>
          <w:tcPr>
            <w:tcW w:w="2250" w:type="dxa"/>
          </w:tcPr>
          <w:p w14:paraId="5D5E256B" w14:textId="77777777" w:rsidR="00A47CC2" w:rsidRPr="00763D8B" w:rsidRDefault="00A47CC2" w:rsidP="00F10819">
            <w:pPr>
              <w:pStyle w:val="TableText"/>
            </w:pPr>
            <w:r>
              <w:t>Fast Ethernet 0/0 (F0/0)</w:t>
            </w:r>
          </w:p>
        </w:tc>
        <w:tc>
          <w:tcPr>
            <w:tcW w:w="2250" w:type="dxa"/>
          </w:tcPr>
          <w:p w14:paraId="7FCE5402" w14:textId="77777777" w:rsidR="00A47CC2" w:rsidRPr="00763D8B" w:rsidRDefault="00A47CC2" w:rsidP="00F10819">
            <w:pPr>
              <w:pStyle w:val="TableText"/>
            </w:pPr>
            <w:r>
              <w:t>Fast Ethernet 0/1 (F0/1)</w:t>
            </w:r>
          </w:p>
        </w:tc>
        <w:tc>
          <w:tcPr>
            <w:tcW w:w="2070" w:type="dxa"/>
          </w:tcPr>
          <w:p w14:paraId="2979BE46" w14:textId="77777777" w:rsidR="00A47CC2" w:rsidRPr="00763D8B" w:rsidRDefault="00A47CC2" w:rsidP="00097163">
            <w:pPr>
              <w:pStyle w:val="TableText"/>
            </w:pPr>
            <w:r>
              <w:t>Serial 0/0/0 (S0/0/0)</w:t>
            </w:r>
          </w:p>
        </w:tc>
        <w:tc>
          <w:tcPr>
            <w:tcW w:w="2160" w:type="dxa"/>
          </w:tcPr>
          <w:p w14:paraId="3E854C7C" w14:textId="77777777" w:rsidR="00A47CC2" w:rsidRPr="00763D8B" w:rsidRDefault="00A47CC2" w:rsidP="00097163">
            <w:pPr>
              <w:pStyle w:val="TableText"/>
            </w:pPr>
            <w:r>
              <w:t>Serial 0/0/1 (S0/0/1)</w:t>
            </w:r>
          </w:p>
        </w:tc>
      </w:tr>
      <w:tr w:rsidR="00A47CC2" w14:paraId="12B83A2F" w14:textId="77777777" w:rsidTr="00F4135D">
        <w:trPr>
          <w:cantSplit/>
          <w:jc w:val="center"/>
        </w:trPr>
        <w:tc>
          <w:tcPr>
            <w:tcW w:w="1530" w:type="dxa"/>
          </w:tcPr>
          <w:p w14:paraId="5445118A" w14:textId="77777777" w:rsidR="00A47CC2" w:rsidRPr="00763D8B" w:rsidRDefault="00A47CC2" w:rsidP="00097163">
            <w:pPr>
              <w:pStyle w:val="TableText"/>
            </w:pPr>
            <w:r>
              <w:t>1900</w:t>
            </w:r>
          </w:p>
        </w:tc>
        <w:tc>
          <w:tcPr>
            <w:tcW w:w="2250" w:type="dxa"/>
          </w:tcPr>
          <w:p w14:paraId="78BEC886" w14:textId="77777777" w:rsidR="00A47CC2" w:rsidRPr="00763D8B" w:rsidRDefault="00A47CC2" w:rsidP="00097163">
            <w:pPr>
              <w:pStyle w:val="TableText"/>
            </w:pPr>
            <w:r>
              <w:t>Gigabit Ethernet 0/0 (G0/0)</w:t>
            </w:r>
          </w:p>
        </w:tc>
        <w:tc>
          <w:tcPr>
            <w:tcW w:w="2250" w:type="dxa"/>
          </w:tcPr>
          <w:p w14:paraId="4A1FC460" w14:textId="77777777" w:rsidR="00A47CC2" w:rsidRPr="00763D8B" w:rsidRDefault="00A47CC2" w:rsidP="00097163">
            <w:pPr>
              <w:pStyle w:val="TableText"/>
            </w:pPr>
            <w:r>
              <w:t>Gigabit Ethernet 0/1 (G0/1)</w:t>
            </w:r>
          </w:p>
        </w:tc>
        <w:tc>
          <w:tcPr>
            <w:tcW w:w="2070" w:type="dxa"/>
          </w:tcPr>
          <w:p w14:paraId="3FBD6EEB" w14:textId="77777777" w:rsidR="00A47CC2" w:rsidRPr="00763D8B" w:rsidRDefault="00A47CC2" w:rsidP="00097163">
            <w:pPr>
              <w:pStyle w:val="TableText"/>
            </w:pPr>
            <w:r>
              <w:t>Serial 0/0/0 (S0/0/0)</w:t>
            </w:r>
          </w:p>
        </w:tc>
        <w:tc>
          <w:tcPr>
            <w:tcW w:w="2160" w:type="dxa"/>
          </w:tcPr>
          <w:p w14:paraId="6154F141" w14:textId="77777777" w:rsidR="00A47CC2" w:rsidRPr="00763D8B" w:rsidRDefault="00A47CC2" w:rsidP="00097163">
            <w:pPr>
              <w:pStyle w:val="TableText"/>
            </w:pPr>
            <w:r>
              <w:t>Serial 0/0/1 (S0/0/1)</w:t>
            </w:r>
          </w:p>
        </w:tc>
      </w:tr>
      <w:tr w:rsidR="00C07FD9" w14:paraId="6B32845D" w14:textId="77777777" w:rsidTr="00F4135D">
        <w:trPr>
          <w:cantSplit/>
          <w:jc w:val="center"/>
        </w:trPr>
        <w:tc>
          <w:tcPr>
            <w:tcW w:w="1530" w:type="dxa"/>
          </w:tcPr>
          <w:p w14:paraId="409CE24F" w14:textId="77777777" w:rsidR="00C07FD9" w:rsidRDefault="00C07FD9" w:rsidP="00097163">
            <w:pPr>
              <w:pStyle w:val="TableText"/>
            </w:pPr>
            <w:r>
              <w:t>2801</w:t>
            </w:r>
          </w:p>
        </w:tc>
        <w:tc>
          <w:tcPr>
            <w:tcW w:w="2250" w:type="dxa"/>
          </w:tcPr>
          <w:p w14:paraId="5DA2C43E" w14:textId="77777777" w:rsidR="00C07FD9" w:rsidRPr="00763D8B" w:rsidRDefault="00C07FD9" w:rsidP="00F10819">
            <w:pPr>
              <w:pStyle w:val="TableText"/>
            </w:pPr>
            <w:r>
              <w:t>Fast Ethernet 0/0 (F0/0)</w:t>
            </w:r>
          </w:p>
        </w:tc>
        <w:tc>
          <w:tcPr>
            <w:tcW w:w="2250" w:type="dxa"/>
          </w:tcPr>
          <w:p w14:paraId="484F6CAB" w14:textId="77777777" w:rsidR="00C07FD9" w:rsidRPr="00763D8B" w:rsidRDefault="00C07FD9" w:rsidP="00F10819">
            <w:pPr>
              <w:pStyle w:val="TableText"/>
            </w:pPr>
            <w:r>
              <w:t>Fast Ethernet 0/1 (F0/1)</w:t>
            </w:r>
          </w:p>
        </w:tc>
        <w:tc>
          <w:tcPr>
            <w:tcW w:w="2070" w:type="dxa"/>
          </w:tcPr>
          <w:p w14:paraId="2A08B669" w14:textId="77777777" w:rsidR="00C07FD9" w:rsidRPr="00763D8B" w:rsidRDefault="00C07FD9" w:rsidP="003233A3">
            <w:pPr>
              <w:pStyle w:val="TableText"/>
            </w:pPr>
            <w:r>
              <w:t>Serial 0/1/0 (S0/1/0)</w:t>
            </w:r>
          </w:p>
        </w:tc>
        <w:tc>
          <w:tcPr>
            <w:tcW w:w="2160" w:type="dxa"/>
          </w:tcPr>
          <w:p w14:paraId="2B4AAF44" w14:textId="77777777" w:rsidR="00C07FD9" w:rsidRPr="00763D8B" w:rsidRDefault="00C07FD9" w:rsidP="003233A3">
            <w:pPr>
              <w:pStyle w:val="TableText"/>
            </w:pPr>
            <w:r>
              <w:t>Serial 0/1/1 (S0/1/1)</w:t>
            </w:r>
          </w:p>
        </w:tc>
      </w:tr>
      <w:tr w:rsidR="00C07FD9" w14:paraId="6301ECA9" w14:textId="77777777" w:rsidTr="00F4135D">
        <w:trPr>
          <w:cantSplit/>
          <w:jc w:val="center"/>
        </w:trPr>
        <w:tc>
          <w:tcPr>
            <w:tcW w:w="1530" w:type="dxa"/>
          </w:tcPr>
          <w:p w14:paraId="0C0CDAA0" w14:textId="77777777" w:rsidR="00C07FD9" w:rsidRPr="00763D8B" w:rsidRDefault="00C07FD9" w:rsidP="00097163">
            <w:pPr>
              <w:pStyle w:val="TableText"/>
            </w:pPr>
            <w:r>
              <w:t>2811</w:t>
            </w:r>
          </w:p>
        </w:tc>
        <w:tc>
          <w:tcPr>
            <w:tcW w:w="2250" w:type="dxa"/>
          </w:tcPr>
          <w:p w14:paraId="642BE2E5" w14:textId="77777777" w:rsidR="00C07FD9" w:rsidRPr="00763D8B" w:rsidRDefault="00C07FD9" w:rsidP="00F10819">
            <w:pPr>
              <w:pStyle w:val="TableText"/>
            </w:pPr>
            <w:r>
              <w:t>Fast Ethernet 0/0 (F0/0)</w:t>
            </w:r>
          </w:p>
        </w:tc>
        <w:tc>
          <w:tcPr>
            <w:tcW w:w="2250" w:type="dxa"/>
          </w:tcPr>
          <w:p w14:paraId="02AC62EE" w14:textId="77777777" w:rsidR="00C07FD9" w:rsidRPr="00763D8B" w:rsidRDefault="00C07FD9" w:rsidP="00F10819">
            <w:pPr>
              <w:pStyle w:val="TableText"/>
            </w:pPr>
            <w:r>
              <w:t>Fast Ethernet 0/1 (F0/1)</w:t>
            </w:r>
          </w:p>
        </w:tc>
        <w:tc>
          <w:tcPr>
            <w:tcW w:w="2070" w:type="dxa"/>
          </w:tcPr>
          <w:p w14:paraId="2A5C01FB" w14:textId="77777777" w:rsidR="00C07FD9" w:rsidRPr="00763D8B" w:rsidRDefault="00C07FD9" w:rsidP="00097163">
            <w:pPr>
              <w:pStyle w:val="TableText"/>
            </w:pPr>
            <w:r>
              <w:t>Serial 0/0/0 (S0/0/0)</w:t>
            </w:r>
          </w:p>
        </w:tc>
        <w:tc>
          <w:tcPr>
            <w:tcW w:w="2160" w:type="dxa"/>
          </w:tcPr>
          <w:p w14:paraId="26C4B289" w14:textId="77777777" w:rsidR="00C07FD9" w:rsidRPr="00763D8B" w:rsidRDefault="00C07FD9" w:rsidP="00097163">
            <w:pPr>
              <w:pStyle w:val="TableText"/>
            </w:pPr>
            <w:r>
              <w:t>Serial 0/0/1 (S0/0/1)</w:t>
            </w:r>
          </w:p>
        </w:tc>
      </w:tr>
      <w:tr w:rsidR="00C07FD9" w14:paraId="480CAA81" w14:textId="77777777" w:rsidTr="00F4135D">
        <w:trPr>
          <w:cantSplit/>
          <w:jc w:val="center"/>
        </w:trPr>
        <w:tc>
          <w:tcPr>
            <w:tcW w:w="1530" w:type="dxa"/>
          </w:tcPr>
          <w:p w14:paraId="5BE106C1" w14:textId="77777777" w:rsidR="00C07FD9" w:rsidRPr="00763D8B" w:rsidRDefault="00C07FD9" w:rsidP="00097163">
            <w:pPr>
              <w:pStyle w:val="TableText"/>
            </w:pPr>
            <w:r>
              <w:t>2900</w:t>
            </w:r>
          </w:p>
        </w:tc>
        <w:tc>
          <w:tcPr>
            <w:tcW w:w="2250" w:type="dxa"/>
          </w:tcPr>
          <w:p w14:paraId="62CD0183" w14:textId="77777777" w:rsidR="00C07FD9" w:rsidRPr="00763D8B" w:rsidRDefault="00C07FD9" w:rsidP="00097163">
            <w:pPr>
              <w:pStyle w:val="TableText"/>
            </w:pPr>
            <w:r>
              <w:t>Gigabit Ethernet 0/0 (G0/0)</w:t>
            </w:r>
          </w:p>
        </w:tc>
        <w:tc>
          <w:tcPr>
            <w:tcW w:w="2250" w:type="dxa"/>
          </w:tcPr>
          <w:p w14:paraId="6DBFF1E7" w14:textId="77777777" w:rsidR="00C07FD9" w:rsidRPr="00763D8B" w:rsidRDefault="00C07FD9" w:rsidP="00097163">
            <w:pPr>
              <w:pStyle w:val="TableText"/>
            </w:pPr>
            <w:r>
              <w:t>Gigabit Ethernet 0/1 (G0/1)</w:t>
            </w:r>
          </w:p>
        </w:tc>
        <w:tc>
          <w:tcPr>
            <w:tcW w:w="2070" w:type="dxa"/>
          </w:tcPr>
          <w:p w14:paraId="77B019A9" w14:textId="77777777" w:rsidR="00C07FD9" w:rsidRPr="00763D8B" w:rsidRDefault="00C07FD9" w:rsidP="00097163">
            <w:pPr>
              <w:pStyle w:val="TableText"/>
            </w:pPr>
            <w:r>
              <w:t>Serial 0/0/0 (S0/0/0)</w:t>
            </w:r>
          </w:p>
        </w:tc>
        <w:tc>
          <w:tcPr>
            <w:tcW w:w="2160" w:type="dxa"/>
          </w:tcPr>
          <w:p w14:paraId="39D55438" w14:textId="77777777" w:rsidR="00C07FD9" w:rsidRPr="00763D8B" w:rsidRDefault="00C07FD9" w:rsidP="00097163">
            <w:pPr>
              <w:pStyle w:val="TableText"/>
            </w:pPr>
            <w:r>
              <w:t>Serial 0/0/1 (S0/0/1)</w:t>
            </w:r>
          </w:p>
        </w:tc>
      </w:tr>
      <w:tr w:rsidR="00C07FD9" w14:paraId="005C0155" w14:textId="77777777" w:rsidTr="00F4135D">
        <w:trPr>
          <w:cantSplit/>
          <w:jc w:val="center"/>
        </w:trPr>
        <w:tc>
          <w:tcPr>
            <w:tcW w:w="10260" w:type="dxa"/>
            <w:gridSpan w:val="5"/>
          </w:tcPr>
          <w:p w14:paraId="28F5FF9D" w14:textId="77777777" w:rsidR="00C07FD9" w:rsidRPr="00763D8B" w:rsidRDefault="00C07FD9" w:rsidP="00097163">
            <w:pPr>
              <w:pStyle w:val="TableText"/>
            </w:pPr>
            <w:r>
              <w:rPr>
                <w:b/>
              </w:rPr>
              <w:t>Observação</w:t>
            </w:r>
            <w:r w:rsidRPr="00946616">
              <w:rPr>
                <w:b/>
                <w:bCs/>
              </w:rPr>
              <w:t xml:space="preserve">: </w:t>
            </w:r>
            <w:r>
              <w:t xml:space="preserve">para descobrir como o roteador está configurado, examine as interfaces para identificar o tipo de roteador e quantas interfaces ele tem. Não há como listar efetivamente todas as combinações de configurações para cada classe de roteador. Esta tabela inclui identificadores para as combinações possíveis de Ethernet e Interfaces seriais no dispositivo. Esse tabela não inclui nenhum outro tipo de interface, embora um roteador específico possa conter algum. Um exemplo disso poderia ser uma interface ISDN BRI. A string entre </w:t>
            </w:r>
            <w:bookmarkStart w:id="0" w:name="_GoBack"/>
            <w:bookmarkEnd w:id="0"/>
            <w:r>
              <w:t>parênteses é a abreviatura legal que pode ser usada no comando do Cisco IOS para representar a interface.</w:t>
            </w:r>
          </w:p>
        </w:tc>
      </w:tr>
    </w:tbl>
    <w:p w14:paraId="41326672" w14:textId="60A7F31C" w:rsidR="00895350" w:rsidRPr="000C6FE6" w:rsidRDefault="00895350" w:rsidP="00D86ACA">
      <w:pPr>
        <w:pStyle w:val="LabSection"/>
        <w:rPr>
          <w:shd w:val="clear" w:color="auto" w:fill="BFBFBF"/>
        </w:rPr>
      </w:pPr>
    </w:p>
    <w:sectPr w:rsidR="00895350" w:rsidRPr="000C6FE6"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DD3F0" w14:textId="77777777" w:rsidR="006969EC" w:rsidRDefault="006969EC" w:rsidP="0090659A">
      <w:pPr>
        <w:spacing w:after="0" w:line="240" w:lineRule="auto"/>
      </w:pPr>
      <w:r>
        <w:separator/>
      </w:r>
    </w:p>
    <w:p w14:paraId="4C4873AE" w14:textId="77777777" w:rsidR="006969EC" w:rsidRDefault="006969EC"/>
    <w:p w14:paraId="128ABDB8" w14:textId="77777777" w:rsidR="006969EC" w:rsidRDefault="006969EC"/>
    <w:p w14:paraId="6F9CF7B5" w14:textId="77777777" w:rsidR="006969EC" w:rsidRDefault="006969EC"/>
    <w:p w14:paraId="73D7DFF9" w14:textId="77777777" w:rsidR="006969EC" w:rsidRDefault="006969EC"/>
  </w:endnote>
  <w:endnote w:type="continuationSeparator" w:id="0">
    <w:p w14:paraId="292F0EFD" w14:textId="77777777" w:rsidR="006969EC" w:rsidRDefault="006969EC" w:rsidP="0090659A">
      <w:pPr>
        <w:spacing w:after="0" w:line="240" w:lineRule="auto"/>
      </w:pPr>
      <w:r>
        <w:continuationSeparator/>
      </w:r>
    </w:p>
    <w:p w14:paraId="0D5EC7D8" w14:textId="77777777" w:rsidR="006969EC" w:rsidRDefault="006969EC"/>
    <w:p w14:paraId="08256B56" w14:textId="77777777" w:rsidR="006969EC" w:rsidRDefault="006969EC"/>
    <w:p w14:paraId="1E9368C2" w14:textId="77777777" w:rsidR="006969EC" w:rsidRDefault="006969EC"/>
    <w:p w14:paraId="18269BE4" w14:textId="77777777" w:rsidR="006969EC" w:rsidRDefault="00696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0AFF" w:usb1="40007843" w:usb2="00000001" w:usb3="00000000" w:csb0="000001B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3A426" w14:textId="77777777" w:rsidR="00E058F5" w:rsidRPr="0090659A" w:rsidRDefault="00E058F5" w:rsidP="008C4307">
    <w:pPr>
      <w:pStyle w:val="a4"/>
      <w:rPr>
        <w:szCs w:val="16"/>
      </w:rPr>
    </w:pPr>
    <w:r>
      <w:t xml:space="preserve">© </w:t>
    </w:r>
    <w:r>
      <w:fldChar w:fldCharType="begin"/>
    </w:r>
    <w:r>
      <w:instrText xml:space="preserve"> DATE  \@ "yyyy"  \* MERGEFORMAT </w:instrText>
    </w:r>
    <w:r>
      <w:fldChar w:fldCharType="separate"/>
    </w:r>
    <w:r w:rsidR="0078274D">
      <w:rPr>
        <w:noProof/>
      </w:rPr>
      <w:t>2016</w:t>
    </w:r>
    <w:r>
      <w:fldChar w:fldCharType="end"/>
    </w:r>
    <w:r>
      <w:t xml:space="preserve"> Cisco e/ou suas afiliadas. Todos os direitos reservados. Este documento contém informações públicas da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78274D">
      <w:rPr>
        <w:b/>
        <w:noProof/>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78274D">
      <w:rPr>
        <w:b/>
        <w:noProof/>
        <w:szCs w:val="16"/>
      </w:rPr>
      <w:t>6</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91A2C" w14:textId="77777777" w:rsidR="00E058F5" w:rsidRPr="0090659A" w:rsidRDefault="00E058F5" w:rsidP="008C4307">
    <w:pPr>
      <w:pStyle w:val="a4"/>
      <w:rPr>
        <w:szCs w:val="16"/>
      </w:rPr>
    </w:pPr>
    <w:r>
      <w:t xml:space="preserve">© </w:t>
    </w:r>
    <w:r>
      <w:fldChar w:fldCharType="begin"/>
    </w:r>
    <w:r>
      <w:instrText xml:space="preserve"> DATE  \@ "yyyy"  \* MERGEFORMAT </w:instrText>
    </w:r>
    <w:r>
      <w:fldChar w:fldCharType="separate"/>
    </w:r>
    <w:r w:rsidR="0078274D">
      <w:rPr>
        <w:noProof/>
      </w:rPr>
      <w:t>2016</w:t>
    </w:r>
    <w:r>
      <w:fldChar w:fldCharType="end"/>
    </w:r>
    <w:r>
      <w:t xml:space="preserve"> Cisco e/ou suas afiliadas. Todos os direitos reservados. Este documento contém informações públicas da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78274D">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78274D">
      <w:rPr>
        <w:b/>
        <w:noProof/>
        <w:szCs w:val="16"/>
      </w:rPr>
      <w:t>6</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B3A06A" w14:textId="77777777" w:rsidR="006969EC" w:rsidRDefault="006969EC" w:rsidP="0090659A">
      <w:pPr>
        <w:spacing w:after="0" w:line="240" w:lineRule="auto"/>
      </w:pPr>
      <w:r>
        <w:separator/>
      </w:r>
    </w:p>
    <w:p w14:paraId="2F1DC652" w14:textId="77777777" w:rsidR="006969EC" w:rsidRDefault="006969EC"/>
    <w:p w14:paraId="244DFA07" w14:textId="77777777" w:rsidR="006969EC" w:rsidRDefault="006969EC"/>
    <w:p w14:paraId="5E7DA7E5" w14:textId="77777777" w:rsidR="006969EC" w:rsidRDefault="006969EC"/>
    <w:p w14:paraId="159EF5BA" w14:textId="77777777" w:rsidR="006969EC" w:rsidRDefault="006969EC"/>
  </w:footnote>
  <w:footnote w:type="continuationSeparator" w:id="0">
    <w:p w14:paraId="21DF78E8" w14:textId="77777777" w:rsidR="006969EC" w:rsidRDefault="006969EC" w:rsidP="0090659A">
      <w:pPr>
        <w:spacing w:after="0" w:line="240" w:lineRule="auto"/>
      </w:pPr>
      <w:r>
        <w:continuationSeparator/>
      </w:r>
    </w:p>
    <w:p w14:paraId="152E2F88" w14:textId="77777777" w:rsidR="006969EC" w:rsidRDefault="006969EC"/>
    <w:p w14:paraId="27E22051" w14:textId="77777777" w:rsidR="006969EC" w:rsidRDefault="006969EC"/>
    <w:p w14:paraId="28FE87D6" w14:textId="77777777" w:rsidR="006969EC" w:rsidRDefault="006969EC"/>
    <w:p w14:paraId="47ADF05D" w14:textId="77777777" w:rsidR="006969EC" w:rsidRDefault="006969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C2596" w14:textId="2686021B" w:rsidR="00E058F5" w:rsidRDefault="00E058F5" w:rsidP="00C52BA6">
    <w:pPr>
      <w:pStyle w:val="PageHead"/>
    </w:pPr>
    <w:r>
      <w:t>Laboratório</w:t>
    </w:r>
    <w:r w:rsidR="00580AA2">
      <w:t xml:space="preserve"> – </w:t>
    </w:r>
    <w:r>
      <w:t>Configuração da conversão do endereço de porta (PAT)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FD4E1" w14:textId="63C432AC" w:rsidR="00E058F5" w:rsidRDefault="00706637">
    <w:pPr>
      <w:pStyle w:val="a3"/>
    </w:pPr>
    <w:r>
      <w:rPr>
        <w:noProof/>
        <w:lang w:val="en-US" w:eastAsia="zh-CN" w:bidi="th-TH"/>
      </w:rPr>
      <w:drawing>
        <wp:anchor distT="0" distB="0" distL="114300" distR="114300" simplePos="0" relativeHeight="251657728" behindDoc="0" locked="0" layoutInCell="1" allowOverlap="1" wp14:anchorId="27D1F7FD" wp14:editId="6654F19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4168A116"/>
    <w:styleLink w:val="PartStepSubStepList"/>
    <w:lvl w:ilvl="0">
      <w:start w:val="1"/>
      <w:numFmt w:val="decimal"/>
      <w:pStyle w:val="PartHead"/>
      <w:lvlText w:val="Parte %1:"/>
      <w:lvlJc w:val="left"/>
      <w:pPr>
        <w:tabs>
          <w:tab w:val="num" w:pos="1080"/>
        </w:tabs>
        <w:ind w:left="1080" w:hanging="1080"/>
      </w:pPr>
      <w:rPr>
        <w:rFonts w:hint="eastAsia"/>
      </w:rPr>
    </w:lvl>
    <w:lvl w:ilvl="1">
      <w:start w:val="1"/>
      <w:numFmt w:val="decimal"/>
      <w:pStyle w:val="StepHead"/>
      <w:lvlText w:val="Etapa %2:"/>
      <w:lvlJc w:val="left"/>
      <w:pPr>
        <w:tabs>
          <w:tab w:val="num" w:pos="936"/>
        </w:tabs>
        <w:ind w:left="936" w:hanging="936"/>
      </w:pPr>
      <w:rPr>
        <w:rFonts w:hint="eastAsia"/>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4FB"/>
    <w:rsid w:val="00004175"/>
    <w:rsid w:val="000045E9"/>
    <w:rsid w:val="000059C9"/>
    <w:rsid w:val="00006EEF"/>
    <w:rsid w:val="00010FF1"/>
    <w:rsid w:val="000160F7"/>
    <w:rsid w:val="00016D5B"/>
    <w:rsid w:val="00016F30"/>
    <w:rsid w:val="0002047C"/>
    <w:rsid w:val="00021B9A"/>
    <w:rsid w:val="0002208C"/>
    <w:rsid w:val="000242D6"/>
    <w:rsid w:val="00024EE5"/>
    <w:rsid w:val="00041AF6"/>
    <w:rsid w:val="00042348"/>
    <w:rsid w:val="00044E62"/>
    <w:rsid w:val="00050BA4"/>
    <w:rsid w:val="00051738"/>
    <w:rsid w:val="00052548"/>
    <w:rsid w:val="00060696"/>
    <w:rsid w:val="000769CF"/>
    <w:rsid w:val="00077B78"/>
    <w:rsid w:val="000815D8"/>
    <w:rsid w:val="00085CC6"/>
    <w:rsid w:val="00090C07"/>
    <w:rsid w:val="00091E8D"/>
    <w:rsid w:val="0009221F"/>
    <w:rsid w:val="0009378D"/>
    <w:rsid w:val="00095AB2"/>
    <w:rsid w:val="00096060"/>
    <w:rsid w:val="00097163"/>
    <w:rsid w:val="000A22C8"/>
    <w:rsid w:val="000A40C5"/>
    <w:rsid w:val="000A64D5"/>
    <w:rsid w:val="000B0A52"/>
    <w:rsid w:val="000B1676"/>
    <w:rsid w:val="000B2344"/>
    <w:rsid w:val="000B7DE5"/>
    <w:rsid w:val="000C0BAB"/>
    <w:rsid w:val="000C6FE6"/>
    <w:rsid w:val="000D55B4"/>
    <w:rsid w:val="000E65F0"/>
    <w:rsid w:val="000F072C"/>
    <w:rsid w:val="000F6743"/>
    <w:rsid w:val="000F7B44"/>
    <w:rsid w:val="001006C2"/>
    <w:rsid w:val="00107B2B"/>
    <w:rsid w:val="00112AC5"/>
    <w:rsid w:val="001133DD"/>
    <w:rsid w:val="00115B61"/>
    <w:rsid w:val="00120CBE"/>
    <w:rsid w:val="001261C4"/>
    <w:rsid w:val="001366EC"/>
    <w:rsid w:val="00137FC7"/>
    <w:rsid w:val="00140320"/>
    <w:rsid w:val="0014219C"/>
    <w:rsid w:val="001425ED"/>
    <w:rsid w:val="0014608D"/>
    <w:rsid w:val="00154E3A"/>
    <w:rsid w:val="0015676D"/>
    <w:rsid w:val="00157902"/>
    <w:rsid w:val="00163164"/>
    <w:rsid w:val="00166253"/>
    <w:rsid w:val="001710C0"/>
    <w:rsid w:val="00172AFB"/>
    <w:rsid w:val="001772B8"/>
    <w:rsid w:val="00180FBF"/>
    <w:rsid w:val="00182CF4"/>
    <w:rsid w:val="00185EBD"/>
    <w:rsid w:val="00186CE1"/>
    <w:rsid w:val="00192F12"/>
    <w:rsid w:val="00193F14"/>
    <w:rsid w:val="00197614"/>
    <w:rsid w:val="001A0312"/>
    <w:rsid w:val="001A15DA"/>
    <w:rsid w:val="001A2694"/>
    <w:rsid w:val="001A3CC7"/>
    <w:rsid w:val="001A69AC"/>
    <w:rsid w:val="001B359B"/>
    <w:rsid w:val="001B67D8"/>
    <w:rsid w:val="001B6F95"/>
    <w:rsid w:val="001C05A1"/>
    <w:rsid w:val="001C0EA2"/>
    <w:rsid w:val="001C1D9E"/>
    <w:rsid w:val="001C7C3B"/>
    <w:rsid w:val="001D5B6F"/>
    <w:rsid w:val="001D60AF"/>
    <w:rsid w:val="001E0AB8"/>
    <w:rsid w:val="001E38E0"/>
    <w:rsid w:val="001E4E72"/>
    <w:rsid w:val="001E62B3"/>
    <w:rsid w:val="001F0171"/>
    <w:rsid w:val="001F0D77"/>
    <w:rsid w:val="001F7DD8"/>
    <w:rsid w:val="00201928"/>
    <w:rsid w:val="00203E26"/>
    <w:rsid w:val="0020449C"/>
    <w:rsid w:val="002113B8"/>
    <w:rsid w:val="00213B92"/>
    <w:rsid w:val="00215665"/>
    <w:rsid w:val="00215866"/>
    <w:rsid w:val="002163BB"/>
    <w:rsid w:val="0021792C"/>
    <w:rsid w:val="0022266F"/>
    <w:rsid w:val="002240AB"/>
    <w:rsid w:val="00225B16"/>
    <w:rsid w:val="00225E37"/>
    <w:rsid w:val="0023551A"/>
    <w:rsid w:val="00242E3A"/>
    <w:rsid w:val="002506CF"/>
    <w:rsid w:val="0025107F"/>
    <w:rsid w:val="00260CD4"/>
    <w:rsid w:val="002639D8"/>
    <w:rsid w:val="00264CE2"/>
    <w:rsid w:val="00265F77"/>
    <w:rsid w:val="00266C83"/>
    <w:rsid w:val="002768DC"/>
    <w:rsid w:val="002A6C56"/>
    <w:rsid w:val="002B1666"/>
    <w:rsid w:val="002C090C"/>
    <w:rsid w:val="002C1243"/>
    <w:rsid w:val="002C1815"/>
    <w:rsid w:val="002C475E"/>
    <w:rsid w:val="002C6AD6"/>
    <w:rsid w:val="002D6C2A"/>
    <w:rsid w:val="002D7A86"/>
    <w:rsid w:val="002E201D"/>
    <w:rsid w:val="002F45FF"/>
    <w:rsid w:val="002F6D17"/>
    <w:rsid w:val="00302887"/>
    <w:rsid w:val="003056EB"/>
    <w:rsid w:val="003071FF"/>
    <w:rsid w:val="00310652"/>
    <w:rsid w:val="0031371D"/>
    <w:rsid w:val="0031789F"/>
    <w:rsid w:val="00320788"/>
    <w:rsid w:val="003233A3"/>
    <w:rsid w:val="0033368A"/>
    <w:rsid w:val="0034455D"/>
    <w:rsid w:val="0034604B"/>
    <w:rsid w:val="00346D17"/>
    <w:rsid w:val="00347972"/>
    <w:rsid w:val="00352DEB"/>
    <w:rsid w:val="0035469B"/>
    <w:rsid w:val="003559CC"/>
    <w:rsid w:val="003569D7"/>
    <w:rsid w:val="003608AC"/>
    <w:rsid w:val="00362C12"/>
    <w:rsid w:val="0036465A"/>
    <w:rsid w:val="0037469F"/>
    <w:rsid w:val="003804C1"/>
    <w:rsid w:val="00381476"/>
    <w:rsid w:val="003828E0"/>
    <w:rsid w:val="00391C3E"/>
    <w:rsid w:val="00391F5C"/>
    <w:rsid w:val="00392C65"/>
    <w:rsid w:val="00392ED5"/>
    <w:rsid w:val="003A19DC"/>
    <w:rsid w:val="003A1B45"/>
    <w:rsid w:val="003B46FC"/>
    <w:rsid w:val="003B5767"/>
    <w:rsid w:val="003B7605"/>
    <w:rsid w:val="003C2C17"/>
    <w:rsid w:val="003C6BCA"/>
    <w:rsid w:val="003C7902"/>
    <w:rsid w:val="003D0BFF"/>
    <w:rsid w:val="003E5BE5"/>
    <w:rsid w:val="003F18D1"/>
    <w:rsid w:val="003F4F0E"/>
    <w:rsid w:val="003F5EAB"/>
    <w:rsid w:val="003F6E06"/>
    <w:rsid w:val="0040100B"/>
    <w:rsid w:val="00403C7A"/>
    <w:rsid w:val="004057A6"/>
    <w:rsid w:val="00406554"/>
    <w:rsid w:val="004131B0"/>
    <w:rsid w:val="00415241"/>
    <w:rsid w:val="00416C42"/>
    <w:rsid w:val="00422476"/>
    <w:rsid w:val="0042385C"/>
    <w:rsid w:val="004266DB"/>
    <w:rsid w:val="00431654"/>
    <w:rsid w:val="00432FBC"/>
    <w:rsid w:val="00434926"/>
    <w:rsid w:val="00444217"/>
    <w:rsid w:val="004478F4"/>
    <w:rsid w:val="00450F7A"/>
    <w:rsid w:val="00452C6D"/>
    <w:rsid w:val="00455E0B"/>
    <w:rsid w:val="004659EE"/>
    <w:rsid w:val="004936C2"/>
    <w:rsid w:val="0049379C"/>
    <w:rsid w:val="004A1CA0"/>
    <w:rsid w:val="004A1D09"/>
    <w:rsid w:val="004A22E9"/>
    <w:rsid w:val="004A4ACD"/>
    <w:rsid w:val="004A5BC5"/>
    <w:rsid w:val="004B023D"/>
    <w:rsid w:val="004C0909"/>
    <w:rsid w:val="004C1B57"/>
    <w:rsid w:val="004C3F97"/>
    <w:rsid w:val="004D01F2"/>
    <w:rsid w:val="004D3339"/>
    <w:rsid w:val="004D353F"/>
    <w:rsid w:val="004D36D7"/>
    <w:rsid w:val="004D5C59"/>
    <w:rsid w:val="004D682B"/>
    <w:rsid w:val="004E6152"/>
    <w:rsid w:val="004E7A4E"/>
    <w:rsid w:val="004F344A"/>
    <w:rsid w:val="00504145"/>
    <w:rsid w:val="00504ED4"/>
    <w:rsid w:val="00510639"/>
    <w:rsid w:val="00516142"/>
    <w:rsid w:val="00520027"/>
    <w:rsid w:val="0052093C"/>
    <w:rsid w:val="00521B31"/>
    <w:rsid w:val="00522469"/>
    <w:rsid w:val="0052400A"/>
    <w:rsid w:val="0053025C"/>
    <w:rsid w:val="00536F43"/>
    <w:rsid w:val="005510BA"/>
    <w:rsid w:val="00554B4E"/>
    <w:rsid w:val="00556C02"/>
    <w:rsid w:val="00561BB2"/>
    <w:rsid w:val="00563090"/>
    <w:rsid w:val="00563249"/>
    <w:rsid w:val="00566F4F"/>
    <w:rsid w:val="00570A65"/>
    <w:rsid w:val="005762B1"/>
    <w:rsid w:val="00577E91"/>
    <w:rsid w:val="00580456"/>
    <w:rsid w:val="00580AA2"/>
    <w:rsid w:val="00580E73"/>
    <w:rsid w:val="005837DF"/>
    <w:rsid w:val="0058668F"/>
    <w:rsid w:val="005924AA"/>
    <w:rsid w:val="00593386"/>
    <w:rsid w:val="00594836"/>
    <w:rsid w:val="00596998"/>
    <w:rsid w:val="005A4367"/>
    <w:rsid w:val="005A6E62"/>
    <w:rsid w:val="005A7444"/>
    <w:rsid w:val="005D2B29"/>
    <w:rsid w:val="005D354A"/>
    <w:rsid w:val="005E00D5"/>
    <w:rsid w:val="005E3235"/>
    <w:rsid w:val="005E325A"/>
    <w:rsid w:val="005E4176"/>
    <w:rsid w:val="005E65B5"/>
    <w:rsid w:val="005F3AE9"/>
    <w:rsid w:val="005F67E7"/>
    <w:rsid w:val="006007BB"/>
    <w:rsid w:val="00601DC0"/>
    <w:rsid w:val="00602618"/>
    <w:rsid w:val="006034CB"/>
    <w:rsid w:val="006131CE"/>
    <w:rsid w:val="0061336B"/>
    <w:rsid w:val="00617D6E"/>
    <w:rsid w:val="00622D61"/>
    <w:rsid w:val="00624198"/>
    <w:rsid w:val="0062500B"/>
    <w:rsid w:val="006428E5"/>
    <w:rsid w:val="00644958"/>
    <w:rsid w:val="00670044"/>
    <w:rsid w:val="00672919"/>
    <w:rsid w:val="0067586E"/>
    <w:rsid w:val="00676AB9"/>
    <w:rsid w:val="00686587"/>
    <w:rsid w:val="006904CF"/>
    <w:rsid w:val="00695EE2"/>
    <w:rsid w:val="0069660B"/>
    <w:rsid w:val="006969EC"/>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4A80"/>
    <w:rsid w:val="00702D2B"/>
    <w:rsid w:val="00705FEC"/>
    <w:rsid w:val="00706637"/>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65E47"/>
    <w:rsid w:val="00767572"/>
    <w:rsid w:val="0077125A"/>
    <w:rsid w:val="0078274D"/>
    <w:rsid w:val="00785843"/>
    <w:rsid w:val="00786F58"/>
    <w:rsid w:val="00787CC1"/>
    <w:rsid w:val="00792F4E"/>
    <w:rsid w:val="0079398D"/>
    <w:rsid w:val="00796C25"/>
    <w:rsid w:val="007A287C"/>
    <w:rsid w:val="007A3B2A"/>
    <w:rsid w:val="007B01C4"/>
    <w:rsid w:val="007B5522"/>
    <w:rsid w:val="007C0EE0"/>
    <w:rsid w:val="007C1B71"/>
    <w:rsid w:val="007C2FBB"/>
    <w:rsid w:val="007C50BA"/>
    <w:rsid w:val="007C7164"/>
    <w:rsid w:val="007D1984"/>
    <w:rsid w:val="007D2AFE"/>
    <w:rsid w:val="007E3FEA"/>
    <w:rsid w:val="007F0A0B"/>
    <w:rsid w:val="007F3A60"/>
    <w:rsid w:val="007F3D0B"/>
    <w:rsid w:val="007F7C94"/>
    <w:rsid w:val="00800665"/>
    <w:rsid w:val="00810E4B"/>
    <w:rsid w:val="00814BAA"/>
    <w:rsid w:val="00821E66"/>
    <w:rsid w:val="00824295"/>
    <w:rsid w:val="008313F3"/>
    <w:rsid w:val="008405BB"/>
    <w:rsid w:val="00846494"/>
    <w:rsid w:val="00847B20"/>
    <w:rsid w:val="008507B1"/>
    <w:rsid w:val="008509D3"/>
    <w:rsid w:val="00853418"/>
    <w:rsid w:val="008557B0"/>
    <w:rsid w:val="00857CF6"/>
    <w:rsid w:val="008610ED"/>
    <w:rsid w:val="00861C6A"/>
    <w:rsid w:val="00863612"/>
    <w:rsid w:val="00865199"/>
    <w:rsid w:val="00867EAF"/>
    <w:rsid w:val="00873C6B"/>
    <w:rsid w:val="008749B4"/>
    <w:rsid w:val="0088426A"/>
    <w:rsid w:val="008852BA"/>
    <w:rsid w:val="00887808"/>
    <w:rsid w:val="00890108"/>
    <w:rsid w:val="00891DE5"/>
    <w:rsid w:val="00893877"/>
    <w:rsid w:val="0089532C"/>
    <w:rsid w:val="00895350"/>
    <w:rsid w:val="00896165"/>
    <w:rsid w:val="00896681"/>
    <w:rsid w:val="008A0C66"/>
    <w:rsid w:val="008A2749"/>
    <w:rsid w:val="008A3A90"/>
    <w:rsid w:val="008B06D4"/>
    <w:rsid w:val="008B4F20"/>
    <w:rsid w:val="008B7FFD"/>
    <w:rsid w:val="008C2920"/>
    <w:rsid w:val="008C3966"/>
    <w:rsid w:val="008C4307"/>
    <w:rsid w:val="008C7D48"/>
    <w:rsid w:val="008D23DF"/>
    <w:rsid w:val="008D73BF"/>
    <w:rsid w:val="008D7F09"/>
    <w:rsid w:val="008E5B64"/>
    <w:rsid w:val="008E7DAA"/>
    <w:rsid w:val="008F0094"/>
    <w:rsid w:val="008F0AE7"/>
    <w:rsid w:val="008F340F"/>
    <w:rsid w:val="009025BA"/>
    <w:rsid w:val="00903523"/>
    <w:rsid w:val="0090659A"/>
    <w:rsid w:val="00911080"/>
    <w:rsid w:val="0091241A"/>
    <w:rsid w:val="00915986"/>
    <w:rsid w:val="00917624"/>
    <w:rsid w:val="00930386"/>
    <w:rsid w:val="009309F5"/>
    <w:rsid w:val="00931537"/>
    <w:rsid w:val="00933237"/>
    <w:rsid w:val="00933F28"/>
    <w:rsid w:val="00936421"/>
    <w:rsid w:val="00946616"/>
    <w:rsid w:val="009476C0"/>
    <w:rsid w:val="009551D8"/>
    <w:rsid w:val="00962D72"/>
    <w:rsid w:val="00963E34"/>
    <w:rsid w:val="00964DFA"/>
    <w:rsid w:val="00970771"/>
    <w:rsid w:val="00974586"/>
    <w:rsid w:val="0098155C"/>
    <w:rsid w:val="00983B77"/>
    <w:rsid w:val="00992082"/>
    <w:rsid w:val="00996053"/>
    <w:rsid w:val="009A0B2F"/>
    <w:rsid w:val="009A1CF4"/>
    <w:rsid w:val="009A3141"/>
    <w:rsid w:val="009A37D7"/>
    <w:rsid w:val="009A4E17"/>
    <w:rsid w:val="009A58F0"/>
    <w:rsid w:val="009A616B"/>
    <w:rsid w:val="009A6955"/>
    <w:rsid w:val="009B2A35"/>
    <w:rsid w:val="009B341C"/>
    <w:rsid w:val="009B5747"/>
    <w:rsid w:val="009C1F10"/>
    <w:rsid w:val="009C33C8"/>
    <w:rsid w:val="009D2C27"/>
    <w:rsid w:val="009E2309"/>
    <w:rsid w:val="009E42B9"/>
    <w:rsid w:val="009E50B4"/>
    <w:rsid w:val="009F485F"/>
    <w:rsid w:val="009F4C2E"/>
    <w:rsid w:val="00A014A3"/>
    <w:rsid w:val="00A0412D"/>
    <w:rsid w:val="00A103DC"/>
    <w:rsid w:val="00A21211"/>
    <w:rsid w:val="00A24712"/>
    <w:rsid w:val="00A25A82"/>
    <w:rsid w:val="00A34E7F"/>
    <w:rsid w:val="00A46F0A"/>
    <w:rsid w:val="00A46F25"/>
    <w:rsid w:val="00A47CC2"/>
    <w:rsid w:val="00A502BA"/>
    <w:rsid w:val="00A50BD7"/>
    <w:rsid w:val="00A60146"/>
    <w:rsid w:val="00A622C4"/>
    <w:rsid w:val="00A62361"/>
    <w:rsid w:val="00A6283D"/>
    <w:rsid w:val="00A754B4"/>
    <w:rsid w:val="00A807C1"/>
    <w:rsid w:val="00A83374"/>
    <w:rsid w:val="00A96172"/>
    <w:rsid w:val="00AB0D6A"/>
    <w:rsid w:val="00AB43B3"/>
    <w:rsid w:val="00AB49B9"/>
    <w:rsid w:val="00AB758A"/>
    <w:rsid w:val="00AC027E"/>
    <w:rsid w:val="00AC1E7E"/>
    <w:rsid w:val="00AC507D"/>
    <w:rsid w:val="00AC66E4"/>
    <w:rsid w:val="00AD2EF1"/>
    <w:rsid w:val="00AD4578"/>
    <w:rsid w:val="00AD68E9"/>
    <w:rsid w:val="00AE1022"/>
    <w:rsid w:val="00AE56C0"/>
    <w:rsid w:val="00AF2D79"/>
    <w:rsid w:val="00AF51A7"/>
    <w:rsid w:val="00AF6E83"/>
    <w:rsid w:val="00B00914"/>
    <w:rsid w:val="00B02A8E"/>
    <w:rsid w:val="00B052EE"/>
    <w:rsid w:val="00B05FD6"/>
    <w:rsid w:val="00B1081F"/>
    <w:rsid w:val="00B15AFB"/>
    <w:rsid w:val="00B16377"/>
    <w:rsid w:val="00B254BF"/>
    <w:rsid w:val="00B26035"/>
    <w:rsid w:val="00B27499"/>
    <w:rsid w:val="00B3010D"/>
    <w:rsid w:val="00B35151"/>
    <w:rsid w:val="00B433F2"/>
    <w:rsid w:val="00B458E8"/>
    <w:rsid w:val="00B5397B"/>
    <w:rsid w:val="00B62809"/>
    <w:rsid w:val="00B70D77"/>
    <w:rsid w:val="00B7675A"/>
    <w:rsid w:val="00B81898"/>
    <w:rsid w:val="00B8606B"/>
    <w:rsid w:val="00B878E7"/>
    <w:rsid w:val="00B97278"/>
    <w:rsid w:val="00B97943"/>
    <w:rsid w:val="00BA13EF"/>
    <w:rsid w:val="00BA1D0B"/>
    <w:rsid w:val="00BA4B1B"/>
    <w:rsid w:val="00BA6972"/>
    <w:rsid w:val="00BB1E0D"/>
    <w:rsid w:val="00BB4D9B"/>
    <w:rsid w:val="00BB73FF"/>
    <w:rsid w:val="00BB7688"/>
    <w:rsid w:val="00BC1A97"/>
    <w:rsid w:val="00BC73AD"/>
    <w:rsid w:val="00BC7CAC"/>
    <w:rsid w:val="00BD6D76"/>
    <w:rsid w:val="00BE1B9A"/>
    <w:rsid w:val="00BE3079"/>
    <w:rsid w:val="00BE3A49"/>
    <w:rsid w:val="00BE56B3"/>
    <w:rsid w:val="00BF04E8"/>
    <w:rsid w:val="00BF16BF"/>
    <w:rsid w:val="00BF4D1F"/>
    <w:rsid w:val="00BF5DB3"/>
    <w:rsid w:val="00C02A73"/>
    <w:rsid w:val="00C0620A"/>
    <w:rsid w:val="00C063D2"/>
    <w:rsid w:val="00C067F3"/>
    <w:rsid w:val="00C07FD9"/>
    <w:rsid w:val="00C10955"/>
    <w:rsid w:val="00C11C4D"/>
    <w:rsid w:val="00C135C2"/>
    <w:rsid w:val="00C1712C"/>
    <w:rsid w:val="00C23E16"/>
    <w:rsid w:val="00C27E37"/>
    <w:rsid w:val="00C324CE"/>
    <w:rsid w:val="00C32713"/>
    <w:rsid w:val="00C351B8"/>
    <w:rsid w:val="00C410D9"/>
    <w:rsid w:val="00C44DB7"/>
    <w:rsid w:val="00C4510A"/>
    <w:rsid w:val="00C47C07"/>
    <w:rsid w:val="00C47F2E"/>
    <w:rsid w:val="00C52BA6"/>
    <w:rsid w:val="00C57A1A"/>
    <w:rsid w:val="00C6258F"/>
    <w:rsid w:val="00C63DF6"/>
    <w:rsid w:val="00C63E58"/>
    <w:rsid w:val="00C6495E"/>
    <w:rsid w:val="00C670EE"/>
    <w:rsid w:val="00C67E3B"/>
    <w:rsid w:val="00C83DA5"/>
    <w:rsid w:val="00C85DEB"/>
    <w:rsid w:val="00C90311"/>
    <w:rsid w:val="00C91C26"/>
    <w:rsid w:val="00CA73D5"/>
    <w:rsid w:val="00CA7D53"/>
    <w:rsid w:val="00CB5E46"/>
    <w:rsid w:val="00CB75DB"/>
    <w:rsid w:val="00CC1C87"/>
    <w:rsid w:val="00CC3000"/>
    <w:rsid w:val="00CC4859"/>
    <w:rsid w:val="00CC63FA"/>
    <w:rsid w:val="00CC7A35"/>
    <w:rsid w:val="00CD072A"/>
    <w:rsid w:val="00CD7F73"/>
    <w:rsid w:val="00CE26C5"/>
    <w:rsid w:val="00CE36AF"/>
    <w:rsid w:val="00CE54DD"/>
    <w:rsid w:val="00CF0DA5"/>
    <w:rsid w:val="00CF449D"/>
    <w:rsid w:val="00CF5D31"/>
    <w:rsid w:val="00CF5F3B"/>
    <w:rsid w:val="00CF791A"/>
    <w:rsid w:val="00D00D7D"/>
    <w:rsid w:val="00D017A4"/>
    <w:rsid w:val="00D0676A"/>
    <w:rsid w:val="00D139C8"/>
    <w:rsid w:val="00D17F81"/>
    <w:rsid w:val="00D2758C"/>
    <w:rsid w:val="00D275CA"/>
    <w:rsid w:val="00D2789B"/>
    <w:rsid w:val="00D31A01"/>
    <w:rsid w:val="00D345AB"/>
    <w:rsid w:val="00D41566"/>
    <w:rsid w:val="00D458EC"/>
    <w:rsid w:val="00D501B0"/>
    <w:rsid w:val="00D52582"/>
    <w:rsid w:val="00D56A0E"/>
    <w:rsid w:val="00D57AD3"/>
    <w:rsid w:val="00D62E35"/>
    <w:rsid w:val="00D635FE"/>
    <w:rsid w:val="00D63B02"/>
    <w:rsid w:val="00D64639"/>
    <w:rsid w:val="00D729DE"/>
    <w:rsid w:val="00D75B6A"/>
    <w:rsid w:val="00D83660"/>
    <w:rsid w:val="00D83927"/>
    <w:rsid w:val="00D84BDA"/>
    <w:rsid w:val="00D86ACA"/>
    <w:rsid w:val="00D876A8"/>
    <w:rsid w:val="00D87F26"/>
    <w:rsid w:val="00D93063"/>
    <w:rsid w:val="00D93094"/>
    <w:rsid w:val="00D933B0"/>
    <w:rsid w:val="00D977E8"/>
    <w:rsid w:val="00D97B16"/>
    <w:rsid w:val="00DA1035"/>
    <w:rsid w:val="00DA57F9"/>
    <w:rsid w:val="00DB1C89"/>
    <w:rsid w:val="00DB3763"/>
    <w:rsid w:val="00DB4029"/>
    <w:rsid w:val="00DB5F4D"/>
    <w:rsid w:val="00DB6DA5"/>
    <w:rsid w:val="00DC076B"/>
    <w:rsid w:val="00DC186F"/>
    <w:rsid w:val="00DC252F"/>
    <w:rsid w:val="00DC6050"/>
    <w:rsid w:val="00DD3285"/>
    <w:rsid w:val="00DD43EA"/>
    <w:rsid w:val="00DE10D8"/>
    <w:rsid w:val="00DE3F88"/>
    <w:rsid w:val="00DE58A4"/>
    <w:rsid w:val="00DE6F44"/>
    <w:rsid w:val="00E037D9"/>
    <w:rsid w:val="00E04927"/>
    <w:rsid w:val="00E058F5"/>
    <w:rsid w:val="00E05CEF"/>
    <w:rsid w:val="00E130EB"/>
    <w:rsid w:val="00E162CD"/>
    <w:rsid w:val="00E17FA5"/>
    <w:rsid w:val="00E26930"/>
    <w:rsid w:val="00E27257"/>
    <w:rsid w:val="00E3336E"/>
    <w:rsid w:val="00E449D0"/>
    <w:rsid w:val="00E4506A"/>
    <w:rsid w:val="00E53F99"/>
    <w:rsid w:val="00E56510"/>
    <w:rsid w:val="00E62EA8"/>
    <w:rsid w:val="00E67A6E"/>
    <w:rsid w:val="00E71B43"/>
    <w:rsid w:val="00E745E7"/>
    <w:rsid w:val="00E81612"/>
    <w:rsid w:val="00E87C95"/>
    <w:rsid w:val="00E87D18"/>
    <w:rsid w:val="00E87D62"/>
    <w:rsid w:val="00E962D4"/>
    <w:rsid w:val="00EA486E"/>
    <w:rsid w:val="00EA4FA3"/>
    <w:rsid w:val="00EB001B"/>
    <w:rsid w:val="00EB3082"/>
    <w:rsid w:val="00EB6C33"/>
    <w:rsid w:val="00ED6019"/>
    <w:rsid w:val="00ED7830"/>
    <w:rsid w:val="00EE0648"/>
    <w:rsid w:val="00EE24E8"/>
    <w:rsid w:val="00EE3909"/>
    <w:rsid w:val="00EF4205"/>
    <w:rsid w:val="00EF5939"/>
    <w:rsid w:val="00F01714"/>
    <w:rsid w:val="00F0258F"/>
    <w:rsid w:val="00F02D06"/>
    <w:rsid w:val="00F056E5"/>
    <w:rsid w:val="00F06FDD"/>
    <w:rsid w:val="00F1033A"/>
    <w:rsid w:val="00F10819"/>
    <w:rsid w:val="00F16F35"/>
    <w:rsid w:val="00F2229D"/>
    <w:rsid w:val="00F25ABB"/>
    <w:rsid w:val="00F27963"/>
    <w:rsid w:val="00F30446"/>
    <w:rsid w:val="00F32BD6"/>
    <w:rsid w:val="00F3751F"/>
    <w:rsid w:val="00F4135D"/>
    <w:rsid w:val="00F41F1B"/>
    <w:rsid w:val="00F46BD9"/>
    <w:rsid w:val="00F60BE0"/>
    <w:rsid w:val="00F616A2"/>
    <w:rsid w:val="00F6280E"/>
    <w:rsid w:val="00F7050A"/>
    <w:rsid w:val="00F75533"/>
    <w:rsid w:val="00FA3811"/>
    <w:rsid w:val="00FA3B9F"/>
    <w:rsid w:val="00FA3F06"/>
    <w:rsid w:val="00FA4A26"/>
    <w:rsid w:val="00FA7084"/>
    <w:rsid w:val="00FA7BEF"/>
    <w:rsid w:val="00FB1929"/>
    <w:rsid w:val="00FB2265"/>
    <w:rsid w:val="00FB5FD9"/>
    <w:rsid w:val="00FD33AB"/>
    <w:rsid w:val="00FD4724"/>
    <w:rsid w:val="00FD4A68"/>
    <w:rsid w:val="00FD68ED"/>
    <w:rsid w:val="00FE2824"/>
    <w:rsid w:val="00FE393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9F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pt-BR" w:eastAsia="pt-BR" w:bidi="pt-B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nhideWhenUsed/>
    <w:qFormat/>
    <w:rsid w:val="00596998"/>
    <w:pPr>
      <w:spacing w:before="60" w:after="60" w:line="276" w:lineRule="auto"/>
    </w:pPr>
    <w:rPr>
      <w:sz w:val="22"/>
      <w:szCs w:val="22"/>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rPr>
  </w:style>
  <w:style w:type="character" w:customStyle="1" w:styleId="2Char">
    <w:name w:val="标题 2 Char"/>
    <w:link w:val="2"/>
    <w:uiPriority w:val="9"/>
    <w:rsid w:val="006007BB"/>
    <w:rPr>
      <w:rFonts w:ascii="Cambria" w:eastAsia="Times New Roman" w:hAnsi="Cambria" w:cs="Times New Roman"/>
      <w:b/>
      <w:bCs/>
      <w:color w:val="4F81BD"/>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2C475E"/>
    <w:pPr>
      <w:keepNext/>
      <w:numPr>
        <w:ilvl w:val="1"/>
        <w:numId w:val="2"/>
      </w:numPr>
      <w:spacing w:before="240" w:after="120"/>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a7"/>
    <w:next w:val="BodyTextL25"/>
    <w:qFormat/>
    <w:rsid w:val="002C475E"/>
    <w:pPr>
      <w:keepNext/>
      <w:numPr>
        <w:numId w:val="2"/>
      </w:numPr>
      <w:spacing w:before="240"/>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AC507D"/>
    <w:pPr>
      <w:numPr>
        <w:numId w:val="1"/>
      </w:numPr>
    </w:pPr>
  </w:style>
  <w:style w:type="numbering" w:customStyle="1" w:styleId="PartStepSubStepList">
    <w:name w:val="Part_Step_SubStep_List"/>
    <w:basedOn w:val="a2"/>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uiPriority w:val="99"/>
    <w:semiHidden/>
    <w:unhideWhenUsed/>
    <w:rsid w:val="000B2344"/>
    <w:rPr>
      <w:sz w:val="16"/>
      <w:szCs w:val="16"/>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pPr>
      <w:numPr>
        <w:numId w:val="4"/>
      </w:numPr>
    </w:pPr>
  </w:style>
  <w:style w:type="paragraph" w:styleId="ac">
    <w:name w:val="Revision"/>
    <w:hidden/>
    <w:uiPriority w:val="99"/>
    <w:semiHidden/>
    <w:rsid w:val="009C1F10"/>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lang w:val="pt-BR" w:eastAsia="pt-BR" w:bidi="pt-B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nhideWhenUsed/>
    <w:qFormat/>
    <w:rsid w:val="00596998"/>
    <w:pPr>
      <w:spacing w:before="60" w:after="60" w:line="276" w:lineRule="auto"/>
    </w:pPr>
    <w:rPr>
      <w:sz w:val="22"/>
      <w:szCs w:val="22"/>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rPr>
  </w:style>
  <w:style w:type="character" w:customStyle="1" w:styleId="2Char">
    <w:name w:val="标题 2 Char"/>
    <w:link w:val="2"/>
    <w:uiPriority w:val="9"/>
    <w:rsid w:val="006007BB"/>
    <w:rPr>
      <w:rFonts w:ascii="Cambria" w:eastAsia="Times New Roman" w:hAnsi="Cambria" w:cs="Times New Roman"/>
      <w:b/>
      <w:bCs/>
      <w:color w:val="4F81BD"/>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2C475E"/>
    <w:pPr>
      <w:keepNext/>
      <w:numPr>
        <w:ilvl w:val="1"/>
        <w:numId w:val="2"/>
      </w:numPr>
      <w:spacing w:before="240" w:after="120"/>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a7"/>
    <w:next w:val="BodyTextL25"/>
    <w:qFormat/>
    <w:rsid w:val="002C475E"/>
    <w:pPr>
      <w:keepNext/>
      <w:numPr>
        <w:numId w:val="2"/>
      </w:numPr>
      <w:spacing w:before="240"/>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AC507D"/>
    <w:pPr>
      <w:numPr>
        <w:numId w:val="1"/>
      </w:numPr>
    </w:pPr>
  </w:style>
  <w:style w:type="numbering" w:customStyle="1" w:styleId="PartStepSubStepList">
    <w:name w:val="Part_Step_SubStep_List"/>
    <w:basedOn w:val="a2"/>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uiPriority w:val="99"/>
    <w:semiHidden/>
    <w:unhideWhenUsed/>
    <w:rsid w:val="000B2344"/>
    <w:rPr>
      <w:sz w:val="16"/>
      <w:szCs w:val="16"/>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pPr>
      <w:numPr>
        <w:numId w:val="4"/>
      </w:numPr>
    </w:pPr>
  </w:style>
  <w:style w:type="paragraph" w:styleId="ac">
    <w:name w:val="Revision"/>
    <w:hidden/>
    <w:uiPriority w:val="99"/>
    <w:semiHidden/>
    <w:rsid w:val="009C1F1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65627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DFF5DF-2BBA-4695-8312-4637EF088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User</cp:lastModifiedBy>
  <cp:revision>10</cp:revision>
  <cp:lastPrinted>2013-06-23T06:08:00Z</cp:lastPrinted>
  <dcterms:created xsi:type="dcterms:W3CDTF">2016-06-17T23:44:00Z</dcterms:created>
  <dcterms:modified xsi:type="dcterms:W3CDTF">2016-11-01T11:06:00Z</dcterms:modified>
</cp:coreProperties>
</file>