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 xml:space="preserve">er,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Mats Heimdahl,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34801732"/>
      <w:r>
        <w:t>Table of Contents</w:t>
      </w:r>
      <w:bookmarkEnd w:id="0"/>
    </w:p>
    <w:p w:rsidR="000C24EE"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\o "1-5" \h \z \u </w:instrText>
      </w:r>
      <w:r w:rsidRPr="00476B39">
        <w:rPr>
          <w:rFonts w:asciiTheme="majorHAnsi" w:hAnsiTheme="majorHAnsi" w:cstheme="majorHAnsi"/>
        </w:rPr>
        <w:fldChar w:fldCharType="separate"/>
      </w:r>
      <w:hyperlink w:anchor="_Toc534801732" w:history="1">
        <w:r w:rsidR="000C24EE" w:rsidRPr="00BB75D9">
          <w:rPr>
            <w:rStyle w:val="Hyperlink"/>
            <w:noProof/>
          </w:rPr>
          <w:t>1</w:t>
        </w:r>
        <w:r w:rsidR="000C24EE">
          <w:rPr>
            <w:rFonts w:asciiTheme="minorHAnsi" w:eastAsiaTheme="minorEastAsia" w:hAnsiTheme="minorHAnsi" w:cstheme="minorBidi"/>
            <w:noProof/>
            <w:color w:val="auto"/>
            <w:sz w:val="22"/>
            <w:szCs w:val="22"/>
          </w:rPr>
          <w:tab/>
        </w:r>
        <w:r w:rsidR="000C24EE" w:rsidRPr="00BB75D9">
          <w:rPr>
            <w:rStyle w:val="Hyperlink"/>
            <w:noProof/>
          </w:rPr>
          <w:t>Table of Contents</w:t>
        </w:r>
        <w:r w:rsidR="000C24EE">
          <w:rPr>
            <w:noProof/>
            <w:webHidden/>
          </w:rPr>
          <w:tab/>
        </w:r>
        <w:r w:rsidR="000C24EE">
          <w:rPr>
            <w:noProof/>
            <w:webHidden/>
          </w:rPr>
          <w:fldChar w:fldCharType="begin"/>
        </w:r>
        <w:r w:rsidR="000C24EE">
          <w:rPr>
            <w:noProof/>
            <w:webHidden/>
          </w:rPr>
          <w:instrText xml:space="preserve"> PAGEREF _Toc534801732 \h </w:instrText>
        </w:r>
        <w:r w:rsidR="000C24EE">
          <w:rPr>
            <w:noProof/>
            <w:webHidden/>
          </w:rPr>
        </w:r>
        <w:r w:rsidR="000C24EE">
          <w:rPr>
            <w:noProof/>
            <w:webHidden/>
          </w:rPr>
          <w:fldChar w:fldCharType="separate"/>
        </w:r>
        <w:r w:rsidR="00E66A82">
          <w:rPr>
            <w:noProof/>
            <w:webHidden/>
          </w:rPr>
          <w:t>3</w:t>
        </w:r>
        <w:r w:rsidR="000C24EE">
          <w:rPr>
            <w:noProof/>
            <w:webHidden/>
          </w:rPr>
          <w:fldChar w:fldCharType="end"/>
        </w:r>
      </w:hyperlink>
    </w:p>
    <w:p w:rsidR="000C24EE" w:rsidRDefault="005C4C0F">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3" w:history="1">
        <w:r w:rsidR="000C24EE" w:rsidRPr="00BB75D9">
          <w:rPr>
            <w:rStyle w:val="Hyperlink"/>
            <w:noProof/>
          </w:rPr>
          <w:t>2</w:t>
        </w:r>
        <w:r w:rsidR="000C24EE">
          <w:rPr>
            <w:rFonts w:asciiTheme="minorHAnsi" w:eastAsiaTheme="minorEastAsia" w:hAnsiTheme="minorHAnsi" w:cstheme="minorBidi"/>
            <w:noProof/>
            <w:color w:val="auto"/>
            <w:sz w:val="22"/>
            <w:szCs w:val="22"/>
          </w:rPr>
          <w:tab/>
        </w:r>
        <w:r w:rsidR="000C24EE" w:rsidRPr="00BB75D9">
          <w:rPr>
            <w:rStyle w:val="Hyperlink"/>
            <w:noProof/>
          </w:rPr>
          <w:t>Table of Figures</w:t>
        </w:r>
        <w:r w:rsidR="000C24EE">
          <w:rPr>
            <w:noProof/>
            <w:webHidden/>
          </w:rPr>
          <w:tab/>
        </w:r>
        <w:r w:rsidR="000C24EE">
          <w:rPr>
            <w:noProof/>
            <w:webHidden/>
          </w:rPr>
          <w:fldChar w:fldCharType="begin"/>
        </w:r>
        <w:r w:rsidR="000C24EE">
          <w:rPr>
            <w:noProof/>
            <w:webHidden/>
          </w:rPr>
          <w:instrText xml:space="preserve"> PAGEREF _Toc534801733 \h </w:instrText>
        </w:r>
        <w:r w:rsidR="000C24EE">
          <w:rPr>
            <w:noProof/>
            <w:webHidden/>
          </w:rPr>
        </w:r>
        <w:r w:rsidR="000C24EE">
          <w:rPr>
            <w:noProof/>
            <w:webHidden/>
          </w:rPr>
          <w:fldChar w:fldCharType="separate"/>
        </w:r>
        <w:r w:rsidR="00E66A82">
          <w:rPr>
            <w:noProof/>
            <w:webHidden/>
          </w:rPr>
          <w:t>5</w:t>
        </w:r>
        <w:r w:rsidR="000C24EE">
          <w:rPr>
            <w:noProof/>
            <w:webHidden/>
          </w:rPr>
          <w:fldChar w:fldCharType="end"/>
        </w:r>
      </w:hyperlink>
    </w:p>
    <w:p w:rsidR="000C24EE" w:rsidRDefault="005C4C0F">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4" w:history="1">
        <w:r w:rsidR="000C24EE" w:rsidRPr="00BB75D9">
          <w:rPr>
            <w:rStyle w:val="Hyperlink"/>
            <w:noProof/>
          </w:rPr>
          <w:t>3</w:t>
        </w:r>
        <w:r w:rsidR="000C24EE">
          <w:rPr>
            <w:rFonts w:asciiTheme="minorHAnsi" w:eastAsiaTheme="minorEastAsia" w:hAnsiTheme="minorHAnsi" w:cstheme="minorBidi"/>
            <w:noProof/>
            <w:color w:val="auto"/>
            <w:sz w:val="22"/>
            <w:szCs w:val="22"/>
          </w:rPr>
          <w:tab/>
        </w:r>
        <w:r w:rsidR="000C24EE" w:rsidRPr="00BB75D9">
          <w:rPr>
            <w:rStyle w:val="Hyperlink"/>
            <w:noProof/>
          </w:rPr>
          <w:t>Introduction</w:t>
        </w:r>
        <w:r w:rsidR="000C24EE">
          <w:rPr>
            <w:noProof/>
            <w:webHidden/>
          </w:rPr>
          <w:tab/>
        </w:r>
        <w:r w:rsidR="000C24EE">
          <w:rPr>
            <w:noProof/>
            <w:webHidden/>
          </w:rPr>
          <w:fldChar w:fldCharType="begin"/>
        </w:r>
        <w:r w:rsidR="000C24EE">
          <w:rPr>
            <w:noProof/>
            <w:webHidden/>
          </w:rPr>
          <w:instrText xml:space="preserve"> PAGEREF _Toc534801734 \h </w:instrText>
        </w:r>
        <w:r w:rsidR="000C24EE">
          <w:rPr>
            <w:noProof/>
            <w:webHidden/>
          </w:rPr>
        </w:r>
        <w:r w:rsidR="000C24EE">
          <w:rPr>
            <w:noProof/>
            <w:webHidden/>
          </w:rPr>
          <w:fldChar w:fldCharType="separate"/>
        </w:r>
        <w:r w:rsidR="00E66A82">
          <w:rPr>
            <w:noProof/>
            <w:webHidden/>
          </w:rPr>
          <w:t>6</w:t>
        </w:r>
        <w:r w:rsidR="000C24EE">
          <w:rPr>
            <w:noProof/>
            <w:webHidden/>
          </w:rPr>
          <w:fldChar w:fldCharType="end"/>
        </w:r>
      </w:hyperlink>
    </w:p>
    <w:p w:rsidR="000C24EE" w:rsidRDefault="005C4C0F">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5" w:history="1">
        <w:r w:rsidR="000C24EE" w:rsidRPr="00BB75D9">
          <w:rPr>
            <w:rStyle w:val="Hyperlink"/>
            <w:noProof/>
          </w:rPr>
          <w:t>4</w:t>
        </w:r>
        <w:r w:rsidR="000C24EE">
          <w:rPr>
            <w:rFonts w:asciiTheme="minorHAnsi" w:eastAsiaTheme="minorEastAsia" w:hAnsiTheme="minorHAnsi" w:cstheme="minorBidi"/>
            <w:noProof/>
            <w:color w:val="auto"/>
            <w:sz w:val="22"/>
            <w:szCs w:val="22"/>
          </w:rPr>
          <w:tab/>
        </w:r>
        <w:r w:rsidR="000C24EE" w:rsidRPr="00BB75D9">
          <w:rPr>
            <w:rStyle w:val="Hyperlink"/>
            <w:noProof/>
          </w:rPr>
          <w:t>Brief Overview of AADL, AGREE, and the Safety Annex</w:t>
        </w:r>
        <w:r w:rsidR="000C24EE">
          <w:rPr>
            <w:noProof/>
            <w:webHidden/>
          </w:rPr>
          <w:tab/>
        </w:r>
        <w:r w:rsidR="000C24EE">
          <w:rPr>
            <w:noProof/>
            <w:webHidden/>
          </w:rPr>
          <w:fldChar w:fldCharType="begin"/>
        </w:r>
        <w:r w:rsidR="000C24EE">
          <w:rPr>
            <w:noProof/>
            <w:webHidden/>
          </w:rPr>
          <w:instrText xml:space="preserve"> PAGEREF _Toc534801735 \h </w:instrText>
        </w:r>
        <w:r w:rsidR="000C24EE">
          <w:rPr>
            <w:noProof/>
            <w:webHidden/>
          </w:rPr>
        </w:r>
        <w:r w:rsidR="000C24EE">
          <w:rPr>
            <w:noProof/>
            <w:webHidden/>
          </w:rPr>
          <w:fldChar w:fldCharType="separate"/>
        </w:r>
        <w:r w:rsidR="00E66A82">
          <w:rPr>
            <w:noProof/>
            <w:webHidden/>
          </w:rPr>
          <w:t>7</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36" w:history="1">
        <w:r w:rsidR="000C24EE" w:rsidRPr="00BB75D9">
          <w:rPr>
            <w:rStyle w:val="Hyperlink"/>
            <w:noProof/>
          </w:rPr>
          <w:t>4.1</w:t>
        </w:r>
        <w:r w:rsidR="000C24EE">
          <w:rPr>
            <w:rFonts w:asciiTheme="minorHAnsi" w:eastAsiaTheme="minorEastAsia" w:hAnsiTheme="minorHAnsi" w:cstheme="minorBidi"/>
            <w:noProof/>
            <w:color w:val="auto"/>
            <w:sz w:val="22"/>
            <w:szCs w:val="22"/>
          </w:rPr>
          <w:tab/>
        </w:r>
        <w:r w:rsidR="000C24EE" w:rsidRPr="00BB75D9">
          <w:rPr>
            <w:rStyle w:val="Hyperlink"/>
            <w:noProof/>
          </w:rPr>
          <w:t>Using the Safety Annex AADL Plugin</w:t>
        </w:r>
        <w:r w:rsidR="000C24EE">
          <w:rPr>
            <w:noProof/>
            <w:webHidden/>
          </w:rPr>
          <w:tab/>
        </w:r>
        <w:r w:rsidR="000C24EE">
          <w:rPr>
            <w:noProof/>
            <w:webHidden/>
          </w:rPr>
          <w:fldChar w:fldCharType="begin"/>
        </w:r>
        <w:r w:rsidR="000C24EE">
          <w:rPr>
            <w:noProof/>
            <w:webHidden/>
          </w:rPr>
          <w:instrText xml:space="preserve"> PAGEREF _Toc534801736 \h </w:instrText>
        </w:r>
        <w:r w:rsidR="000C24EE">
          <w:rPr>
            <w:noProof/>
            <w:webHidden/>
          </w:rPr>
        </w:r>
        <w:r w:rsidR="000C24EE">
          <w:rPr>
            <w:noProof/>
            <w:webHidden/>
          </w:rPr>
          <w:fldChar w:fldCharType="separate"/>
        </w:r>
        <w:r w:rsidR="00E66A82">
          <w:rPr>
            <w:noProof/>
            <w:webHidden/>
          </w:rPr>
          <w:t>10</w:t>
        </w:r>
        <w:r w:rsidR="000C24EE">
          <w:rPr>
            <w:noProof/>
            <w:webHidden/>
          </w:rPr>
          <w:fldChar w:fldCharType="end"/>
        </w:r>
      </w:hyperlink>
    </w:p>
    <w:p w:rsidR="000C24EE" w:rsidRDefault="005C4C0F">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7" w:history="1">
        <w:r w:rsidR="000C24EE" w:rsidRPr="00BB75D9">
          <w:rPr>
            <w:rStyle w:val="Hyperlink"/>
            <w:noProof/>
          </w:rPr>
          <w:t>5</w:t>
        </w:r>
        <w:r w:rsidR="000C24EE">
          <w:rPr>
            <w:rFonts w:asciiTheme="minorHAnsi" w:eastAsiaTheme="minorEastAsia" w:hAnsiTheme="minorHAnsi" w:cstheme="minorBidi"/>
            <w:noProof/>
            <w:color w:val="auto"/>
            <w:sz w:val="22"/>
            <w:szCs w:val="22"/>
          </w:rPr>
          <w:tab/>
        </w:r>
        <w:r w:rsidR="000C24EE" w:rsidRPr="00BB75D9">
          <w:rPr>
            <w:rStyle w:val="Hyperlink"/>
            <w:noProof/>
          </w:rPr>
          <w:t>Safety Annex Language</w:t>
        </w:r>
        <w:r w:rsidR="000C24EE">
          <w:rPr>
            <w:noProof/>
            <w:webHidden/>
          </w:rPr>
          <w:tab/>
        </w:r>
        <w:r w:rsidR="000C24EE">
          <w:rPr>
            <w:noProof/>
            <w:webHidden/>
          </w:rPr>
          <w:fldChar w:fldCharType="begin"/>
        </w:r>
        <w:r w:rsidR="000C24EE">
          <w:rPr>
            <w:noProof/>
            <w:webHidden/>
          </w:rPr>
          <w:instrText xml:space="preserve"> PAGEREF _Toc534801737 \h </w:instrText>
        </w:r>
        <w:r w:rsidR="000C24EE">
          <w:rPr>
            <w:noProof/>
            <w:webHidden/>
          </w:rPr>
        </w:r>
        <w:r w:rsidR="000C24EE">
          <w:rPr>
            <w:noProof/>
            <w:webHidden/>
          </w:rPr>
          <w:fldChar w:fldCharType="separate"/>
        </w:r>
        <w:r w:rsidR="00E66A82">
          <w:rPr>
            <w:noProof/>
            <w:webHidden/>
          </w:rPr>
          <w:t>18</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38" w:history="1">
        <w:r w:rsidR="000C24EE" w:rsidRPr="00BB75D9">
          <w:rPr>
            <w:rStyle w:val="Hyperlink"/>
            <w:noProof/>
          </w:rPr>
          <w:t>5.1</w:t>
        </w:r>
        <w:r w:rsidR="000C24EE">
          <w:rPr>
            <w:rFonts w:asciiTheme="minorHAnsi" w:eastAsiaTheme="minorEastAsia" w:hAnsiTheme="minorHAnsi" w:cstheme="minorBidi"/>
            <w:noProof/>
            <w:color w:val="auto"/>
            <w:sz w:val="22"/>
            <w:szCs w:val="22"/>
          </w:rPr>
          <w:tab/>
        </w:r>
        <w:r w:rsidR="000C24EE" w:rsidRPr="00BB75D9">
          <w:rPr>
            <w:rStyle w:val="Hyperlink"/>
            <w:noProof/>
          </w:rPr>
          <w:t>Syntax Overview</w:t>
        </w:r>
        <w:r w:rsidR="000C24EE">
          <w:rPr>
            <w:noProof/>
            <w:webHidden/>
          </w:rPr>
          <w:tab/>
        </w:r>
        <w:r w:rsidR="000C24EE">
          <w:rPr>
            <w:noProof/>
            <w:webHidden/>
          </w:rPr>
          <w:fldChar w:fldCharType="begin"/>
        </w:r>
        <w:r w:rsidR="000C24EE">
          <w:rPr>
            <w:noProof/>
            <w:webHidden/>
          </w:rPr>
          <w:instrText xml:space="preserve"> PAGEREF _Toc534801738 \h </w:instrText>
        </w:r>
        <w:r w:rsidR="000C24EE">
          <w:rPr>
            <w:noProof/>
            <w:webHidden/>
          </w:rPr>
        </w:r>
        <w:r w:rsidR="000C24EE">
          <w:rPr>
            <w:noProof/>
            <w:webHidden/>
          </w:rPr>
          <w:fldChar w:fldCharType="separate"/>
        </w:r>
        <w:r w:rsidR="00E66A82">
          <w:rPr>
            <w:noProof/>
            <w:webHidden/>
          </w:rPr>
          <w:t>18</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39" w:history="1">
        <w:r w:rsidR="000C24EE" w:rsidRPr="00BB75D9">
          <w:rPr>
            <w:rStyle w:val="Hyperlink"/>
            <w:noProof/>
          </w:rPr>
          <w:t>5.2</w:t>
        </w:r>
        <w:r w:rsidR="000C24EE">
          <w:rPr>
            <w:rFonts w:asciiTheme="minorHAnsi" w:eastAsiaTheme="minorEastAsia" w:hAnsiTheme="minorHAnsi" w:cstheme="minorBidi"/>
            <w:noProof/>
            <w:color w:val="auto"/>
            <w:sz w:val="22"/>
            <w:szCs w:val="22"/>
          </w:rPr>
          <w:tab/>
        </w:r>
        <w:r w:rsidR="000C24EE" w:rsidRPr="00BB75D9">
          <w:rPr>
            <w:rStyle w:val="Hyperlink"/>
            <w:noProof/>
          </w:rPr>
          <w:t>Lexical Elements and Types</w:t>
        </w:r>
        <w:r w:rsidR="000C24EE">
          <w:rPr>
            <w:noProof/>
            <w:webHidden/>
          </w:rPr>
          <w:tab/>
        </w:r>
        <w:r w:rsidR="000C24EE">
          <w:rPr>
            <w:noProof/>
            <w:webHidden/>
          </w:rPr>
          <w:fldChar w:fldCharType="begin"/>
        </w:r>
        <w:r w:rsidR="000C24EE">
          <w:rPr>
            <w:noProof/>
            <w:webHidden/>
          </w:rPr>
          <w:instrText xml:space="preserve"> PAGEREF _Toc534801739 \h </w:instrText>
        </w:r>
        <w:r w:rsidR="000C24EE">
          <w:rPr>
            <w:noProof/>
            <w:webHidden/>
          </w:rPr>
        </w:r>
        <w:r w:rsidR="000C24EE">
          <w:rPr>
            <w:noProof/>
            <w:webHidden/>
          </w:rPr>
          <w:fldChar w:fldCharType="separate"/>
        </w:r>
        <w:r w:rsidR="00E66A82">
          <w:rPr>
            <w:noProof/>
            <w:webHidden/>
          </w:rPr>
          <w:t>19</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40" w:history="1">
        <w:r w:rsidR="000C24EE" w:rsidRPr="00BB75D9">
          <w:rPr>
            <w:rStyle w:val="Hyperlink"/>
            <w:noProof/>
          </w:rPr>
          <w:t>5.3</w:t>
        </w:r>
        <w:r w:rsidR="000C24EE">
          <w:rPr>
            <w:rFonts w:asciiTheme="minorHAnsi" w:eastAsiaTheme="minorEastAsia" w:hAnsiTheme="minorHAnsi" w:cstheme="minorBidi"/>
            <w:noProof/>
            <w:color w:val="auto"/>
            <w:sz w:val="22"/>
            <w:szCs w:val="22"/>
          </w:rPr>
          <w:tab/>
        </w:r>
        <w:r w:rsidR="000C24EE" w:rsidRPr="00BB75D9">
          <w:rPr>
            <w:rStyle w:val="Hyperlink"/>
            <w:noProof/>
          </w:rPr>
          <w:t>Subclauses</w:t>
        </w:r>
        <w:r w:rsidR="000C24EE">
          <w:rPr>
            <w:noProof/>
            <w:webHidden/>
          </w:rPr>
          <w:tab/>
        </w:r>
        <w:r w:rsidR="000C24EE">
          <w:rPr>
            <w:noProof/>
            <w:webHidden/>
          </w:rPr>
          <w:fldChar w:fldCharType="begin"/>
        </w:r>
        <w:r w:rsidR="000C24EE">
          <w:rPr>
            <w:noProof/>
            <w:webHidden/>
          </w:rPr>
          <w:instrText xml:space="preserve"> PAGEREF _Toc534801740 \h </w:instrText>
        </w:r>
        <w:r w:rsidR="000C24EE">
          <w:rPr>
            <w:noProof/>
            <w:webHidden/>
          </w:rPr>
        </w:r>
        <w:r w:rsidR="000C24EE">
          <w:rPr>
            <w:noProof/>
            <w:webHidden/>
          </w:rPr>
          <w:fldChar w:fldCharType="separate"/>
        </w:r>
        <w:r w:rsidR="00E66A82">
          <w:rPr>
            <w:noProof/>
            <w:webHidden/>
          </w:rPr>
          <w:t>20</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41" w:history="1">
        <w:r w:rsidR="000C24EE" w:rsidRPr="00BB75D9">
          <w:rPr>
            <w:rStyle w:val="Hyperlink"/>
            <w:noProof/>
          </w:rPr>
          <w:t>5.4</w:t>
        </w:r>
        <w:r w:rsidR="000C24EE">
          <w:rPr>
            <w:rFonts w:asciiTheme="minorHAnsi" w:eastAsiaTheme="minorEastAsia" w:hAnsiTheme="minorHAnsi" w:cstheme="minorBidi"/>
            <w:noProof/>
            <w:color w:val="auto"/>
            <w:sz w:val="22"/>
            <w:szCs w:val="22"/>
          </w:rPr>
          <w:tab/>
        </w:r>
        <w:r w:rsidR="000C24EE" w:rsidRPr="00BB75D9">
          <w:rPr>
            <w:rStyle w:val="Hyperlink"/>
            <w:noProof/>
          </w:rPr>
          <w:t>Spec Statement</w:t>
        </w:r>
        <w:r w:rsidR="000C24EE">
          <w:rPr>
            <w:noProof/>
            <w:webHidden/>
          </w:rPr>
          <w:tab/>
        </w:r>
        <w:r w:rsidR="000C24EE">
          <w:rPr>
            <w:noProof/>
            <w:webHidden/>
          </w:rPr>
          <w:fldChar w:fldCharType="begin"/>
        </w:r>
        <w:r w:rsidR="000C24EE">
          <w:rPr>
            <w:noProof/>
            <w:webHidden/>
          </w:rPr>
          <w:instrText xml:space="preserve"> PAGEREF _Toc534801741 \h </w:instrText>
        </w:r>
        <w:r w:rsidR="000C24EE">
          <w:rPr>
            <w:noProof/>
            <w:webHidden/>
          </w:rPr>
        </w:r>
        <w:r w:rsidR="000C24EE">
          <w:rPr>
            <w:noProof/>
            <w:webHidden/>
          </w:rPr>
          <w:fldChar w:fldCharType="separate"/>
        </w:r>
        <w:r w:rsidR="00E66A82">
          <w:rPr>
            <w:noProof/>
            <w:webHidden/>
          </w:rPr>
          <w:t>21</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42" w:history="1">
        <w:r w:rsidR="000C24EE" w:rsidRPr="00BB75D9">
          <w:rPr>
            <w:rStyle w:val="Hyperlink"/>
            <w:noProof/>
          </w:rPr>
          <w:t>5.4.1</w:t>
        </w:r>
        <w:r w:rsidR="000C24EE">
          <w:rPr>
            <w:rFonts w:asciiTheme="minorHAnsi" w:eastAsiaTheme="minorEastAsia" w:hAnsiTheme="minorHAnsi" w:cstheme="minorBidi"/>
            <w:noProof/>
            <w:color w:val="auto"/>
            <w:sz w:val="22"/>
            <w:szCs w:val="22"/>
          </w:rPr>
          <w:tab/>
        </w:r>
        <w:r w:rsidR="000C24EE" w:rsidRPr="00BB75D9">
          <w:rPr>
            <w:rStyle w:val="Hyperlink"/>
            <w:noProof/>
          </w:rPr>
          <w:t>Fault Statement</w:t>
        </w:r>
        <w:r w:rsidR="000C24EE">
          <w:rPr>
            <w:noProof/>
            <w:webHidden/>
          </w:rPr>
          <w:tab/>
        </w:r>
        <w:r w:rsidR="000C24EE">
          <w:rPr>
            <w:noProof/>
            <w:webHidden/>
          </w:rPr>
          <w:fldChar w:fldCharType="begin"/>
        </w:r>
        <w:r w:rsidR="000C24EE">
          <w:rPr>
            <w:noProof/>
            <w:webHidden/>
          </w:rPr>
          <w:instrText xml:space="preserve"> PAGEREF _Toc534801742 \h </w:instrText>
        </w:r>
        <w:r w:rsidR="000C24EE">
          <w:rPr>
            <w:noProof/>
            <w:webHidden/>
          </w:rPr>
        </w:r>
        <w:r w:rsidR="000C24EE">
          <w:rPr>
            <w:noProof/>
            <w:webHidden/>
          </w:rPr>
          <w:fldChar w:fldCharType="separate"/>
        </w:r>
        <w:r w:rsidR="00E66A82">
          <w:rPr>
            <w:noProof/>
            <w:webHidden/>
          </w:rPr>
          <w:t>22</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3" w:history="1">
        <w:r w:rsidR="000C24EE" w:rsidRPr="00BB75D9">
          <w:rPr>
            <w:rStyle w:val="Hyperlink"/>
            <w:noProof/>
          </w:rPr>
          <w:t>5.4.1.1</w:t>
        </w:r>
        <w:r w:rsidR="000C24EE">
          <w:rPr>
            <w:rFonts w:asciiTheme="minorHAnsi" w:eastAsiaTheme="minorEastAsia" w:hAnsiTheme="minorHAnsi" w:cstheme="minorBidi"/>
            <w:noProof/>
            <w:color w:val="auto"/>
            <w:sz w:val="22"/>
            <w:szCs w:val="22"/>
          </w:rPr>
          <w:tab/>
        </w:r>
        <w:r w:rsidR="000C24EE" w:rsidRPr="00BB75D9">
          <w:rPr>
            <w:rStyle w:val="Hyperlink"/>
            <w:noProof/>
          </w:rPr>
          <w:t>Input Statement</w:t>
        </w:r>
        <w:r w:rsidR="000C24EE">
          <w:rPr>
            <w:noProof/>
            <w:webHidden/>
          </w:rPr>
          <w:tab/>
        </w:r>
        <w:r w:rsidR="000C24EE">
          <w:rPr>
            <w:noProof/>
            <w:webHidden/>
          </w:rPr>
          <w:fldChar w:fldCharType="begin"/>
        </w:r>
        <w:r w:rsidR="000C24EE">
          <w:rPr>
            <w:noProof/>
            <w:webHidden/>
          </w:rPr>
          <w:instrText xml:space="preserve"> PAGEREF _Toc534801743 \h </w:instrText>
        </w:r>
        <w:r w:rsidR="000C24EE">
          <w:rPr>
            <w:noProof/>
            <w:webHidden/>
          </w:rPr>
        </w:r>
        <w:r w:rsidR="000C24EE">
          <w:rPr>
            <w:noProof/>
            <w:webHidden/>
          </w:rPr>
          <w:fldChar w:fldCharType="separate"/>
        </w:r>
        <w:r w:rsidR="00E66A82">
          <w:rPr>
            <w:noProof/>
            <w:webHidden/>
          </w:rPr>
          <w:t>22</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4" w:history="1">
        <w:r w:rsidR="000C24EE" w:rsidRPr="00BB75D9">
          <w:rPr>
            <w:rStyle w:val="Hyperlink"/>
            <w:noProof/>
          </w:rPr>
          <w:t>5.4.1.2</w:t>
        </w:r>
        <w:r w:rsidR="000C24EE">
          <w:rPr>
            <w:rFonts w:asciiTheme="minorHAnsi" w:eastAsiaTheme="minorEastAsia" w:hAnsiTheme="minorHAnsi" w:cstheme="minorBidi"/>
            <w:noProof/>
            <w:color w:val="auto"/>
            <w:sz w:val="22"/>
            <w:szCs w:val="22"/>
          </w:rPr>
          <w:tab/>
        </w:r>
        <w:r w:rsidR="000C24EE" w:rsidRPr="00BB75D9">
          <w:rPr>
            <w:rStyle w:val="Hyperlink"/>
            <w:noProof/>
          </w:rPr>
          <w:t>Output Statement</w:t>
        </w:r>
        <w:r w:rsidR="000C24EE">
          <w:rPr>
            <w:noProof/>
            <w:webHidden/>
          </w:rPr>
          <w:tab/>
        </w:r>
        <w:r w:rsidR="000C24EE">
          <w:rPr>
            <w:noProof/>
            <w:webHidden/>
          </w:rPr>
          <w:fldChar w:fldCharType="begin"/>
        </w:r>
        <w:r w:rsidR="000C24EE">
          <w:rPr>
            <w:noProof/>
            <w:webHidden/>
          </w:rPr>
          <w:instrText xml:space="preserve"> PAGEREF _Toc534801744 \h </w:instrText>
        </w:r>
        <w:r w:rsidR="000C24EE">
          <w:rPr>
            <w:noProof/>
            <w:webHidden/>
          </w:rPr>
        </w:r>
        <w:r w:rsidR="000C24EE">
          <w:rPr>
            <w:noProof/>
            <w:webHidden/>
          </w:rPr>
          <w:fldChar w:fldCharType="separate"/>
        </w:r>
        <w:r w:rsidR="00E66A82">
          <w:rPr>
            <w:noProof/>
            <w:webHidden/>
          </w:rPr>
          <w:t>23</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5" w:history="1">
        <w:r w:rsidR="000C24EE" w:rsidRPr="00BB75D9">
          <w:rPr>
            <w:rStyle w:val="Hyperlink"/>
            <w:noProof/>
          </w:rPr>
          <w:t>5.4.1.3</w:t>
        </w:r>
        <w:r w:rsidR="000C24EE">
          <w:rPr>
            <w:rFonts w:asciiTheme="minorHAnsi" w:eastAsiaTheme="minorEastAsia" w:hAnsiTheme="minorHAnsi" w:cstheme="minorBidi"/>
            <w:noProof/>
            <w:color w:val="auto"/>
            <w:sz w:val="22"/>
            <w:szCs w:val="22"/>
          </w:rPr>
          <w:tab/>
        </w:r>
        <w:r w:rsidR="000C24EE" w:rsidRPr="00BB75D9">
          <w:rPr>
            <w:rStyle w:val="Hyperlink"/>
            <w:noProof/>
          </w:rPr>
          <w:t>Duration Statement</w:t>
        </w:r>
        <w:r w:rsidR="000C24EE">
          <w:rPr>
            <w:noProof/>
            <w:webHidden/>
          </w:rPr>
          <w:tab/>
        </w:r>
        <w:r w:rsidR="000C24EE">
          <w:rPr>
            <w:noProof/>
            <w:webHidden/>
          </w:rPr>
          <w:fldChar w:fldCharType="begin"/>
        </w:r>
        <w:r w:rsidR="000C24EE">
          <w:rPr>
            <w:noProof/>
            <w:webHidden/>
          </w:rPr>
          <w:instrText xml:space="preserve"> PAGEREF _Toc534801745 \h </w:instrText>
        </w:r>
        <w:r w:rsidR="000C24EE">
          <w:rPr>
            <w:noProof/>
            <w:webHidden/>
          </w:rPr>
        </w:r>
        <w:r w:rsidR="000C24EE">
          <w:rPr>
            <w:noProof/>
            <w:webHidden/>
          </w:rPr>
          <w:fldChar w:fldCharType="separate"/>
        </w:r>
        <w:r w:rsidR="00E66A82">
          <w:rPr>
            <w:noProof/>
            <w:webHidden/>
          </w:rPr>
          <w:t>23</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6" w:history="1">
        <w:r w:rsidR="000C24EE" w:rsidRPr="00BB75D9">
          <w:rPr>
            <w:rStyle w:val="Hyperlink"/>
            <w:noProof/>
          </w:rPr>
          <w:t>5.4.1.4</w:t>
        </w:r>
        <w:r w:rsidR="000C24EE">
          <w:rPr>
            <w:rFonts w:asciiTheme="minorHAnsi" w:eastAsiaTheme="minorEastAsia" w:hAnsiTheme="minorHAnsi" w:cstheme="minorBidi"/>
            <w:noProof/>
            <w:color w:val="auto"/>
            <w:sz w:val="22"/>
            <w:szCs w:val="22"/>
          </w:rPr>
          <w:tab/>
        </w:r>
        <w:r w:rsidR="000C24EE" w:rsidRPr="00BB75D9">
          <w:rPr>
            <w:rStyle w:val="Hyperlink"/>
            <w:noProof/>
          </w:rPr>
          <w:t>Trigger Statement</w:t>
        </w:r>
        <w:r w:rsidR="000C24EE">
          <w:rPr>
            <w:noProof/>
            <w:webHidden/>
          </w:rPr>
          <w:tab/>
        </w:r>
        <w:r w:rsidR="000C24EE">
          <w:rPr>
            <w:noProof/>
            <w:webHidden/>
          </w:rPr>
          <w:fldChar w:fldCharType="begin"/>
        </w:r>
        <w:r w:rsidR="000C24EE">
          <w:rPr>
            <w:noProof/>
            <w:webHidden/>
          </w:rPr>
          <w:instrText xml:space="preserve"> PAGEREF _Toc534801746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7" w:history="1">
        <w:r w:rsidR="000C24EE" w:rsidRPr="00BB75D9">
          <w:rPr>
            <w:rStyle w:val="Hyperlink"/>
            <w:noProof/>
          </w:rPr>
          <w:t>5.4.1.5</w:t>
        </w:r>
        <w:r w:rsidR="000C24EE">
          <w:rPr>
            <w:rFonts w:asciiTheme="minorHAnsi" w:eastAsiaTheme="minorEastAsia" w:hAnsiTheme="minorHAnsi" w:cstheme="minorBidi"/>
            <w:noProof/>
            <w:color w:val="auto"/>
            <w:sz w:val="22"/>
            <w:szCs w:val="22"/>
          </w:rPr>
          <w:tab/>
        </w:r>
        <w:r w:rsidR="000C24EE" w:rsidRPr="00BB75D9">
          <w:rPr>
            <w:rStyle w:val="Hyperlink"/>
            <w:noProof/>
          </w:rPr>
          <w:t>Probability Statement</w:t>
        </w:r>
        <w:r w:rsidR="000C24EE">
          <w:rPr>
            <w:noProof/>
            <w:webHidden/>
          </w:rPr>
          <w:tab/>
        </w:r>
        <w:r w:rsidR="000C24EE">
          <w:rPr>
            <w:noProof/>
            <w:webHidden/>
          </w:rPr>
          <w:fldChar w:fldCharType="begin"/>
        </w:r>
        <w:r w:rsidR="000C24EE">
          <w:rPr>
            <w:noProof/>
            <w:webHidden/>
          </w:rPr>
          <w:instrText xml:space="preserve"> PAGEREF _Toc534801747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8" w:history="1">
        <w:r w:rsidR="000C24EE" w:rsidRPr="00BB75D9">
          <w:rPr>
            <w:rStyle w:val="Hyperlink"/>
            <w:noProof/>
          </w:rPr>
          <w:t>5.4.1.6</w:t>
        </w:r>
        <w:r w:rsidR="000C24EE">
          <w:rPr>
            <w:rFonts w:asciiTheme="minorHAnsi" w:eastAsiaTheme="minorEastAsia" w:hAnsiTheme="minorHAnsi" w:cstheme="minorBidi"/>
            <w:noProof/>
            <w:color w:val="auto"/>
            <w:sz w:val="22"/>
            <w:szCs w:val="22"/>
          </w:rPr>
          <w:tab/>
        </w:r>
        <w:r w:rsidR="000C24EE" w:rsidRPr="00BB75D9">
          <w:rPr>
            <w:rStyle w:val="Hyperlink"/>
            <w:noProof/>
          </w:rPr>
          <w:t>Propagation Statement</w:t>
        </w:r>
        <w:r w:rsidR="000C24EE">
          <w:rPr>
            <w:noProof/>
            <w:webHidden/>
          </w:rPr>
          <w:tab/>
        </w:r>
        <w:r w:rsidR="000C24EE">
          <w:rPr>
            <w:noProof/>
            <w:webHidden/>
          </w:rPr>
          <w:fldChar w:fldCharType="begin"/>
        </w:r>
        <w:r w:rsidR="000C24EE">
          <w:rPr>
            <w:noProof/>
            <w:webHidden/>
          </w:rPr>
          <w:instrText xml:space="preserve"> PAGEREF _Toc534801748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9" w:history="1">
        <w:r w:rsidR="000C24EE" w:rsidRPr="00BB75D9">
          <w:rPr>
            <w:rStyle w:val="Hyperlink"/>
            <w:noProof/>
          </w:rPr>
          <w:t>5.4.1.7</w:t>
        </w:r>
        <w:r w:rsidR="000C24EE">
          <w:rPr>
            <w:rFonts w:asciiTheme="minorHAnsi" w:eastAsiaTheme="minorEastAsia" w:hAnsiTheme="minorHAnsi" w:cstheme="minorBidi"/>
            <w:noProof/>
            <w:color w:val="auto"/>
            <w:sz w:val="22"/>
            <w:szCs w:val="22"/>
          </w:rPr>
          <w:tab/>
        </w:r>
        <w:r w:rsidR="000C24EE" w:rsidRPr="00BB75D9">
          <w:rPr>
            <w:rStyle w:val="Hyperlink"/>
            <w:noProof/>
          </w:rPr>
          <w:t>Safety Equation Statements</w:t>
        </w:r>
        <w:r w:rsidR="000C24EE">
          <w:rPr>
            <w:noProof/>
            <w:webHidden/>
          </w:rPr>
          <w:tab/>
        </w:r>
        <w:r w:rsidR="000C24EE">
          <w:rPr>
            <w:noProof/>
            <w:webHidden/>
          </w:rPr>
          <w:fldChar w:fldCharType="begin"/>
        </w:r>
        <w:r w:rsidR="000C24EE">
          <w:rPr>
            <w:noProof/>
            <w:webHidden/>
          </w:rPr>
          <w:instrText xml:space="preserve"> PAGEREF _Toc534801749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5C4C0F">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0" w:history="1">
        <w:r w:rsidR="000C24EE" w:rsidRPr="00BB75D9">
          <w:rPr>
            <w:rStyle w:val="Hyperlink"/>
            <w:noProof/>
          </w:rPr>
          <w:t>5.4.1.7.1</w:t>
        </w:r>
        <w:r w:rsidR="000C24EE">
          <w:rPr>
            <w:rFonts w:asciiTheme="minorHAnsi" w:eastAsiaTheme="minorEastAsia" w:hAnsiTheme="minorHAnsi" w:cstheme="minorBidi"/>
            <w:noProof/>
            <w:color w:val="auto"/>
            <w:sz w:val="22"/>
            <w:szCs w:val="22"/>
          </w:rPr>
          <w:tab/>
        </w:r>
        <w:r w:rsidR="000C24EE" w:rsidRPr="00BB75D9">
          <w:rPr>
            <w:rStyle w:val="Hyperlink"/>
            <w:noProof/>
          </w:rPr>
          <w:t>Eq Statements</w:t>
        </w:r>
        <w:r w:rsidR="000C24EE">
          <w:rPr>
            <w:noProof/>
            <w:webHidden/>
          </w:rPr>
          <w:tab/>
        </w:r>
        <w:r w:rsidR="000C24EE">
          <w:rPr>
            <w:noProof/>
            <w:webHidden/>
          </w:rPr>
          <w:fldChar w:fldCharType="begin"/>
        </w:r>
        <w:r w:rsidR="000C24EE">
          <w:rPr>
            <w:noProof/>
            <w:webHidden/>
          </w:rPr>
          <w:instrText xml:space="preserve"> PAGEREF _Toc534801750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5C4C0F">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1" w:history="1">
        <w:r w:rsidR="000C24EE" w:rsidRPr="00BB75D9">
          <w:rPr>
            <w:rStyle w:val="Hyperlink"/>
            <w:noProof/>
          </w:rPr>
          <w:t>5.4.1.7.2</w:t>
        </w:r>
        <w:r w:rsidR="000C24EE">
          <w:rPr>
            <w:rFonts w:asciiTheme="minorHAnsi" w:eastAsiaTheme="minorEastAsia" w:hAnsiTheme="minorHAnsi" w:cstheme="minorBidi"/>
            <w:noProof/>
            <w:color w:val="auto"/>
            <w:sz w:val="22"/>
            <w:szCs w:val="22"/>
          </w:rPr>
          <w:tab/>
        </w:r>
        <w:r w:rsidR="000C24EE" w:rsidRPr="00BB75D9">
          <w:rPr>
            <w:rStyle w:val="Hyperlink"/>
            <w:noProof/>
          </w:rPr>
          <w:t>Set Statements</w:t>
        </w:r>
        <w:r w:rsidR="000C24EE">
          <w:rPr>
            <w:noProof/>
            <w:webHidden/>
          </w:rPr>
          <w:tab/>
        </w:r>
        <w:r w:rsidR="000C24EE">
          <w:rPr>
            <w:noProof/>
            <w:webHidden/>
          </w:rPr>
          <w:fldChar w:fldCharType="begin"/>
        </w:r>
        <w:r w:rsidR="000C24EE">
          <w:rPr>
            <w:noProof/>
            <w:webHidden/>
          </w:rPr>
          <w:instrText xml:space="preserve"> PAGEREF _Toc534801751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5C4C0F">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2" w:history="1">
        <w:r w:rsidR="000C24EE" w:rsidRPr="00BB75D9">
          <w:rPr>
            <w:rStyle w:val="Hyperlink"/>
            <w:noProof/>
          </w:rPr>
          <w:t>5.4.1.7.3</w:t>
        </w:r>
        <w:r w:rsidR="000C24EE">
          <w:rPr>
            <w:rFonts w:asciiTheme="minorHAnsi" w:eastAsiaTheme="minorEastAsia" w:hAnsiTheme="minorHAnsi" w:cstheme="minorBidi"/>
            <w:noProof/>
            <w:color w:val="auto"/>
            <w:sz w:val="22"/>
            <w:szCs w:val="22"/>
          </w:rPr>
          <w:tab/>
        </w:r>
        <w:r w:rsidR="000C24EE" w:rsidRPr="00BB75D9">
          <w:rPr>
            <w:rStyle w:val="Hyperlink"/>
            <w:noProof/>
          </w:rPr>
          <w:t>Range Statements</w:t>
        </w:r>
        <w:r w:rsidR="000C24EE">
          <w:rPr>
            <w:noProof/>
            <w:webHidden/>
          </w:rPr>
          <w:tab/>
        </w:r>
        <w:r w:rsidR="000C24EE">
          <w:rPr>
            <w:noProof/>
            <w:webHidden/>
          </w:rPr>
          <w:fldChar w:fldCharType="begin"/>
        </w:r>
        <w:r w:rsidR="000C24EE">
          <w:rPr>
            <w:noProof/>
            <w:webHidden/>
          </w:rPr>
          <w:instrText xml:space="preserve"> PAGEREF _Toc534801752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5C4C0F">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3" w:history="1">
        <w:r w:rsidR="000C24EE" w:rsidRPr="00BB75D9">
          <w:rPr>
            <w:rStyle w:val="Hyperlink"/>
            <w:noProof/>
          </w:rPr>
          <w:t>5.4.1.7.4</w:t>
        </w:r>
        <w:r w:rsidR="000C24EE">
          <w:rPr>
            <w:rFonts w:asciiTheme="minorHAnsi" w:eastAsiaTheme="minorEastAsia" w:hAnsiTheme="minorHAnsi" w:cstheme="minorBidi"/>
            <w:noProof/>
            <w:color w:val="auto"/>
            <w:sz w:val="22"/>
            <w:szCs w:val="22"/>
          </w:rPr>
          <w:tab/>
        </w:r>
        <w:r w:rsidR="000C24EE" w:rsidRPr="00BB75D9">
          <w:rPr>
            <w:rStyle w:val="Hyperlink"/>
            <w:noProof/>
          </w:rPr>
          <w:t>Interval Statements</w:t>
        </w:r>
        <w:r w:rsidR="000C24EE">
          <w:rPr>
            <w:noProof/>
            <w:webHidden/>
          </w:rPr>
          <w:tab/>
        </w:r>
        <w:r w:rsidR="000C24EE">
          <w:rPr>
            <w:noProof/>
            <w:webHidden/>
          </w:rPr>
          <w:fldChar w:fldCharType="begin"/>
        </w:r>
        <w:r w:rsidR="000C24EE">
          <w:rPr>
            <w:noProof/>
            <w:webHidden/>
          </w:rPr>
          <w:instrText xml:space="preserve"> PAGEREF _Toc534801753 \h </w:instrText>
        </w:r>
        <w:r w:rsidR="000C24EE">
          <w:rPr>
            <w:noProof/>
            <w:webHidden/>
          </w:rPr>
        </w:r>
        <w:r w:rsidR="000C24EE">
          <w:rPr>
            <w:noProof/>
            <w:webHidden/>
          </w:rPr>
          <w:fldChar w:fldCharType="separate"/>
        </w:r>
        <w:r w:rsidR="00E66A82">
          <w:rPr>
            <w:noProof/>
            <w:webHidden/>
          </w:rPr>
          <w:t>26</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54" w:history="1">
        <w:r w:rsidR="000C24EE" w:rsidRPr="00BB75D9">
          <w:rPr>
            <w:rStyle w:val="Hyperlink"/>
            <w:noProof/>
          </w:rPr>
          <w:t>5.4.2</w:t>
        </w:r>
        <w:r w:rsidR="000C24EE">
          <w:rPr>
            <w:rFonts w:asciiTheme="minorHAnsi" w:eastAsiaTheme="minorEastAsia" w:hAnsiTheme="minorHAnsi" w:cstheme="minorBidi"/>
            <w:noProof/>
            <w:color w:val="auto"/>
            <w:sz w:val="22"/>
            <w:szCs w:val="22"/>
          </w:rPr>
          <w:tab/>
        </w:r>
        <w:r w:rsidR="000C24EE" w:rsidRPr="00BB75D9">
          <w:rPr>
            <w:rStyle w:val="Hyperlink"/>
            <w:noProof/>
          </w:rPr>
          <w:t>Analysis Statement</w:t>
        </w:r>
        <w:r w:rsidR="000C24EE">
          <w:rPr>
            <w:noProof/>
            <w:webHidden/>
          </w:rPr>
          <w:tab/>
        </w:r>
        <w:r w:rsidR="000C24EE">
          <w:rPr>
            <w:noProof/>
            <w:webHidden/>
          </w:rPr>
          <w:fldChar w:fldCharType="begin"/>
        </w:r>
        <w:r w:rsidR="000C24EE">
          <w:rPr>
            <w:noProof/>
            <w:webHidden/>
          </w:rPr>
          <w:instrText xml:space="preserve"> PAGEREF _Toc534801754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5" w:history="1">
        <w:r w:rsidR="000C24EE" w:rsidRPr="00BB75D9">
          <w:rPr>
            <w:rStyle w:val="Hyperlink"/>
            <w:noProof/>
          </w:rPr>
          <w:t>5.4.2.1</w:t>
        </w:r>
        <w:r w:rsidR="000C24EE">
          <w:rPr>
            <w:rFonts w:asciiTheme="minorHAnsi" w:eastAsiaTheme="minorEastAsia" w:hAnsiTheme="minorHAnsi" w:cstheme="minorBidi"/>
            <w:noProof/>
            <w:color w:val="auto"/>
            <w:sz w:val="22"/>
            <w:szCs w:val="22"/>
          </w:rPr>
          <w:tab/>
        </w:r>
        <w:r w:rsidR="000C24EE" w:rsidRPr="00BB75D9">
          <w:rPr>
            <w:rStyle w:val="Hyperlink"/>
            <w:noProof/>
          </w:rPr>
          <w:t>Max N Faults Analysis</w:t>
        </w:r>
        <w:r w:rsidR="000C24EE">
          <w:rPr>
            <w:noProof/>
            <w:webHidden/>
          </w:rPr>
          <w:tab/>
        </w:r>
        <w:r w:rsidR="000C24EE">
          <w:rPr>
            <w:noProof/>
            <w:webHidden/>
          </w:rPr>
          <w:fldChar w:fldCharType="begin"/>
        </w:r>
        <w:r w:rsidR="000C24EE">
          <w:rPr>
            <w:noProof/>
            <w:webHidden/>
          </w:rPr>
          <w:instrText xml:space="preserve"> PAGEREF _Toc534801755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6" w:history="1">
        <w:r w:rsidR="000C24EE" w:rsidRPr="00BB75D9">
          <w:rPr>
            <w:rStyle w:val="Hyperlink"/>
            <w:noProof/>
          </w:rPr>
          <w:t>5.4.2.2</w:t>
        </w:r>
        <w:r w:rsidR="000C24EE">
          <w:rPr>
            <w:rFonts w:asciiTheme="minorHAnsi" w:eastAsiaTheme="minorEastAsia" w:hAnsiTheme="minorHAnsi" w:cstheme="minorBidi"/>
            <w:noProof/>
            <w:color w:val="auto"/>
            <w:sz w:val="22"/>
            <w:szCs w:val="22"/>
          </w:rPr>
          <w:tab/>
        </w:r>
        <w:r w:rsidR="000C24EE" w:rsidRPr="00BB75D9">
          <w:rPr>
            <w:rStyle w:val="Hyperlink"/>
            <w:noProof/>
          </w:rPr>
          <w:t>Probabilistic Analysis</w:t>
        </w:r>
        <w:r w:rsidR="000C24EE">
          <w:rPr>
            <w:noProof/>
            <w:webHidden/>
          </w:rPr>
          <w:tab/>
        </w:r>
        <w:r w:rsidR="000C24EE">
          <w:rPr>
            <w:noProof/>
            <w:webHidden/>
          </w:rPr>
          <w:fldChar w:fldCharType="begin"/>
        </w:r>
        <w:r w:rsidR="000C24EE">
          <w:rPr>
            <w:noProof/>
            <w:webHidden/>
          </w:rPr>
          <w:instrText xml:space="preserve"> PAGEREF _Toc534801756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57" w:history="1">
        <w:r w:rsidR="000C24EE" w:rsidRPr="00BB75D9">
          <w:rPr>
            <w:rStyle w:val="Hyperlink"/>
            <w:noProof/>
          </w:rPr>
          <w:t>5.4.3</w:t>
        </w:r>
        <w:r w:rsidR="000C24EE">
          <w:rPr>
            <w:rFonts w:asciiTheme="minorHAnsi" w:eastAsiaTheme="minorEastAsia" w:hAnsiTheme="minorHAnsi" w:cstheme="minorBidi"/>
            <w:noProof/>
            <w:color w:val="auto"/>
            <w:sz w:val="22"/>
            <w:szCs w:val="22"/>
          </w:rPr>
          <w:tab/>
        </w:r>
        <w:r w:rsidR="000C24EE" w:rsidRPr="00BB75D9">
          <w:rPr>
            <w:rStyle w:val="Hyperlink"/>
            <w:noProof/>
          </w:rPr>
          <w:t>Hardware Fault Statement</w:t>
        </w:r>
        <w:r w:rsidR="000C24EE">
          <w:rPr>
            <w:noProof/>
            <w:webHidden/>
          </w:rPr>
          <w:tab/>
        </w:r>
        <w:r w:rsidR="000C24EE">
          <w:rPr>
            <w:noProof/>
            <w:webHidden/>
          </w:rPr>
          <w:fldChar w:fldCharType="begin"/>
        </w:r>
        <w:r w:rsidR="000C24EE">
          <w:rPr>
            <w:noProof/>
            <w:webHidden/>
          </w:rPr>
          <w:instrText xml:space="preserve"> PAGEREF _Toc534801757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8" w:history="1">
        <w:r w:rsidR="000C24EE" w:rsidRPr="00BB75D9">
          <w:rPr>
            <w:rStyle w:val="Hyperlink"/>
            <w:noProof/>
          </w:rPr>
          <w:t>5.4.3.1</w:t>
        </w:r>
        <w:r w:rsidR="000C24EE">
          <w:rPr>
            <w:rFonts w:asciiTheme="minorHAnsi" w:eastAsiaTheme="minorEastAsia" w:hAnsiTheme="minorHAnsi" w:cstheme="minorBidi"/>
            <w:noProof/>
            <w:color w:val="auto"/>
            <w:sz w:val="22"/>
            <w:szCs w:val="22"/>
          </w:rPr>
          <w:tab/>
        </w:r>
        <w:r w:rsidR="000C24EE" w:rsidRPr="00BB75D9">
          <w:rPr>
            <w:rStyle w:val="Hyperlink"/>
            <w:noProof/>
          </w:rPr>
          <w:t>Duration</w:t>
        </w:r>
        <w:r w:rsidR="000C24EE">
          <w:rPr>
            <w:noProof/>
            <w:webHidden/>
          </w:rPr>
          <w:tab/>
        </w:r>
        <w:r w:rsidR="000C24EE">
          <w:rPr>
            <w:noProof/>
            <w:webHidden/>
          </w:rPr>
          <w:fldChar w:fldCharType="begin"/>
        </w:r>
        <w:r w:rsidR="000C24EE">
          <w:rPr>
            <w:noProof/>
            <w:webHidden/>
          </w:rPr>
          <w:instrText xml:space="preserve"> PAGEREF _Toc534801758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9" w:history="1">
        <w:r w:rsidR="000C24EE" w:rsidRPr="00BB75D9">
          <w:rPr>
            <w:rStyle w:val="Hyperlink"/>
            <w:noProof/>
          </w:rPr>
          <w:t>5.4.3.2</w:t>
        </w:r>
        <w:r w:rsidR="000C24EE">
          <w:rPr>
            <w:rFonts w:asciiTheme="minorHAnsi" w:eastAsiaTheme="minorEastAsia" w:hAnsiTheme="minorHAnsi" w:cstheme="minorBidi"/>
            <w:noProof/>
            <w:color w:val="auto"/>
            <w:sz w:val="22"/>
            <w:szCs w:val="22"/>
          </w:rPr>
          <w:tab/>
        </w:r>
        <w:r w:rsidR="000C24EE" w:rsidRPr="00BB75D9">
          <w:rPr>
            <w:rStyle w:val="Hyperlink"/>
            <w:noProof/>
          </w:rPr>
          <w:t>Probability</w:t>
        </w:r>
        <w:r w:rsidR="000C24EE">
          <w:rPr>
            <w:noProof/>
            <w:webHidden/>
          </w:rPr>
          <w:tab/>
        </w:r>
        <w:r w:rsidR="000C24EE">
          <w:rPr>
            <w:noProof/>
            <w:webHidden/>
          </w:rPr>
          <w:fldChar w:fldCharType="begin"/>
        </w:r>
        <w:r w:rsidR="000C24EE">
          <w:rPr>
            <w:noProof/>
            <w:webHidden/>
          </w:rPr>
          <w:instrText xml:space="preserve"> PAGEREF _Toc534801759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5C4C0F">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60" w:history="1">
        <w:r w:rsidR="000C24EE" w:rsidRPr="00BB75D9">
          <w:rPr>
            <w:rStyle w:val="Hyperlink"/>
            <w:noProof/>
          </w:rPr>
          <w:t>5.4.3.3</w:t>
        </w:r>
        <w:r w:rsidR="000C24EE">
          <w:rPr>
            <w:rFonts w:asciiTheme="minorHAnsi" w:eastAsiaTheme="minorEastAsia" w:hAnsiTheme="minorHAnsi" w:cstheme="minorBidi"/>
            <w:noProof/>
            <w:color w:val="auto"/>
            <w:sz w:val="22"/>
            <w:szCs w:val="22"/>
          </w:rPr>
          <w:tab/>
        </w:r>
        <w:r w:rsidR="000C24EE" w:rsidRPr="00BB75D9">
          <w:rPr>
            <w:rStyle w:val="Hyperlink"/>
            <w:noProof/>
          </w:rPr>
          <w:t>Propagation Type</w:t>
        </w:r>
        <w:r w:rsidR="000C24EE">
          <w:rPr>
            <w:noProof/>
            <w:webHidden/>
          </w:rPr>
          <w:tab/>
        </w:r>
        <w:r w:rsidR="000C24EE">
          <w:rPr>
            <w:noProof/>
            <w:webHidden/>
          </w:rPr>
          <w:fldChar w:fldCharType="begin"/>
        </w:r>
        <w:r w:rsidR="000C24EE">
          <w:rPr>
            <w:noProof/>
            <w:webHidden/>
          </w:rPr>
          <w:instrText xml:space="preserve"> PAGEREF _Toc534801760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5C4C0F">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61" w:history="1">
        <w:r w:rsidR="000C24EE" w:rsidRPr="00BB75D9">
          <w:rPr>
            <w:rStyle w:val="Hyperlink"/>
            <w:noProof/>
          </w:rPr>
          <w:t>6</w:t>
        </w:r>
        <w:r w:rsidR="000C24EE">
          <w:rPr>
            <w:rFonts w:asciiTheme="minorHAnsi" w:eastAsiaTheme="minorEastAsia" w:hAnsiTheme="minorHAnsi" w:cstheme="minorBidi"/>
            <w:noProof/>
            <w:color w:val="auto"/>
            <w:sz w:val="22"/>
            <w:szCs w:val="22"/>
          </w:rPr>
          <w:tab/>
        </w:r>
        <w:r w:rsidR="000C24EE" w:rsidRPr="00BB75D9">
          <w:rPr>
            <w:rStyle w:val="Hyperlink"/>
            <w:noProof/>
          </w:rPr>
          <w:t>The Tool Suite (Safety Annex, AGREE, AADL)</w:t>
        </w:r>
        <w:r w:rsidR="000C24EE">
          <w:rPr>
            <w:noProof/>
            <w:webHidden/>
          </w:rPr>
          <w:tab/>
        </w:r>
        <w:r w:rsidR="000C24EE">
          <w:rPr>
            <w:noProof/>
            <w:webHidden/>
          </w:rPr>
          <w:fldChar w:fldCharType="begin"/>
        </w:r>
        <w:r w:rsidR="000C24EE">
          <w:rPr>
            <w:noProof/>
            <w:webHidden/>
          </w:rPr>
          <w:instrText xml:space="preserve"> PAGEREF _Toc534801761 \h </w:instrText>
        </w:r>
        <w:r w:rsidR="000C24EE">
          <w:rPr>
            <w:noProof/>
            <w:webHidden/>
          </w:rPr>
        </w:r>
        <w:r w:rsidR="000C24EE">
          <w:rPr>
            <w:noProof/>
            <w:webHidden/>
          </w:rPr>
          <w:fldChar w:fldCharType="separate"/>
        </w:r>
        <w:r w:rsidR="00E66A82">
          <w:rPr>
            <w:noProof/>
            <w:webHidden/>
          </w:rPr>
          <w:t>29</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62" w:history="1">
        <w:r w:rsidR="000C24EE" w:rsidRPr="00BB75D9">
          <w:rPr>
            <w:rStyle w:val="Hyperlink"/>
            <w:noProof/>
          </w:rPr>
          <w:t>6.1</w:t>
        </w:r>
        <w:r w:rsidR="000C24EE">
          <w:rPr>
            <w:rFonts w:asciiTheme="minorHAnsi" w:eastAsiaTheme="minorEastAsia" w:hAnsiTheme="minorHAnsi" w:cstheme="minorBidi"/>
            <w:noProof/>
            <w:color w:val="auto"/>
            <w:sz w:val="22"/>
            <w:szCs w:val="22"/>
          </w:rPr>
          <w:tab/>
        </w:r>
        <w:r w:rsidR="000C24EE" w:rsidRPr="00BB75D9">
          <w:rPr>
            <w:rStyle w:val="Hyperlink"/>
            <w:noProof/>
          </w:rPr>
          <w:t>Tool Suite Overview</w:t>
        </w:r>
        <w:r w:rsidR="000C24EE">
          <w:rPr>
            <w:noProof/>
            <w:webHidden/>
          </w:rPr>
          <w:tab/>
        </w:r>
        <w:r w:rsidR="000C24EE">
          <w:rPr>
            <w:noProof/>
            <w:webHidden/>
          </w:rPr>
          <w:fldChar w:fldCharType="begin"/>
        </w:r>
        <w:r w:rsidR="000C24EE">
          <w:rPr>
            <w:noProof/>
            <w:webHidden/>
          </w:rPr>
          <w:instrText xml:space="preserve"> PAGEREF _Toc534801762 \h </w:instrText>
        </w:r>
        <w:r w:rsidR="000C24EE">
          <w:rPr>
            <w:noProof/>
            <w:webHidden/>
          </w:rPr>
        </w:r>
        <w:r w:rsidR="000C24EE">
          <w:rPr>
            <w:noProof/>
            <w:webHidden/>
          </w:rPr>
          <w:fldChar w:fldCharType="separate"/>
        </w:r>
        <w:r w:rsidR="00E66A82">
          <w:rPr>
            <w:noProof/>
            <w:webHidden/>
          </w:rPr>
          <w:t>29</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63" w:history="1">
        <w:r w:rsidR="000C24EE" w:rsidRPr="00BB75D9">
          <w:rPr>
            <w:rStyle w:val="Hyperlink"/>
            <w:noProof/>
          </w:rPr>
          <w:t>6.2</w:t>
        </w:r>
        <w:r w:rsidR="000C24EE">
          <w:rPr>
            <w:rFonts w:asciiTheme="minorHAnsi" w:eastAsiaTheme="minorEastAsia" w:hAnsiTheme="minorHAnsi" w:cstheme="minorBidi"/>
            <w:noProof/>
            <w:color w:val="auto"/>
            <w:sz w:val="22"/>
            <w:szCs w:val="22"/>
          </w:rPr>
          <w:tab/>
        </w:r>
        <w:r w:rsidR="000C24EE" w:rsidRPr="00BB75D9">
          <w:rPr>
            <w:rStyle w:val="Hyperlink"/>
            <w:noProof/>
          </w:rPr>
          <w:t>Installation</w:t>
        </w:r>
        <w:r w:rsidR="000C24EE">
          <w:rPr>
            <w:noProof/>
            <w:webHidden/>
          </w:rPr>
          <w:tab/>
        </w:r>
        <w:r w:rsidR="000C24EE">
          <w:rPr>
            <w:noProof/>
            <w:webHidden/>
          </w:rPr>
          <w:fldChar w:fldCharType="begin"/>
        </w:r>
        <w:r w:rsidR="000C24EE">
          <w:rPr>
            <w:noProof/>
            <w:webHidden/>
          </w:rPr>
          <w:instrText xml:space="preserve"> PAGEREF _Toc534801763 \h </w:instrText>
        </w:r>
        <w:r w:rsidR="000C24EE">
          <w:rPr>
            <w:noProof/>
            <w:webHidden/>
          </w:rPr>
        </w:r>
        <w:r w:rsidR="000C24EE">
          <w:rPr>
            <w:noProof/>
            <w:webHidden/>
          </w:rPr>
          <w:fldChar w:fldCharType="separate"/>
        </w:r>
        <w:r w:rsidR="00E66A82">
          <w:rPr>
            <w:noProof/>
            <w:webHidden/>
          </w:rPr>
          <w:t>30</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4" w:history="1">
        <w:r w:rsidR="000C24EE" w:rsidRPr="00BB75D9">
          <w:rPr>
            <w:rStyle w:val="Hyperlink"/>
            <w:noProof/>
          </w:rPr>
          <w:t>6.2.1</w:t>
        </w:r>
        <w:r w:rsidR="000C24EE">
          <w:rPr>
            <w:rFonts w:asciiTheme="minorHAnsi" w:eastAsiaTheme="minorEastAsia" w:hAnsiTheme="minorHAnsi" w:cstheme="minorBidi"/>
            <w:noProof/>
            <w:color w:val="auto"/>
            <w:sz w:val="22"/>
            <w:szCs w:val="22"/>
          </w:rPr>
          <w:tab/>
        </w:r>
        <w:r w:rsidR="000C24EE" w:rsidRPr="00BB75D9">
          <w:rPr>
            <w:rStyle w:val="Hyperlink"/>
            <w:noProof/>
          </w:rPr>
          <w:t>Install OSATE</w:t>
        </w:r>
        <w:r w:rsidR="000C24EE">
          <w:rPr>
            <w:noProof/>
            <w:webHidden/>
          </w:rPr>
          <w:tab/>
        </w:r>
        <w:r w:rsidR="000C24EE">
          <w:rPr>
            <w:noProof/>
            <w:webHidden/>
          </w:rPr>
          <w:fldChar w:fldCharType="begin"/>
        </w:r>
        <w:r w:rsidR="000C24EE">
          <w:rPr>
            <w:noProof/>
            <w:webHidden/>
          </w:rPr>
          <w:instrText xml:space="preserve"> PAGEREF _Toc534801764 \h </w:instrText>
        </w:r>
        <w:r w:rsidR="000C24EE">
          <w:rPr>
            <w:noProof/>
            <w:webHidden/>
          </w:rPr>
        </w:r>
        <w:r w:rsidR="000C24EE">
          <w:rPr>
            <w:noProof/>
            <w:webHidden/>
          </w:rPr>
          <w:fldChar w:fldCharType="separate"/>
        </w:r>
        <w:r w:rsidR="00E66A82">
          <w:rPr>
            <w:noProof/>
            <w:webHidden/>
          </w:rPr>
          <w:t>30</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5" w:history="1">
        <w:r w:rsidR="000C24EE" w:rsidRPr="00BB75D9">
          <w:rPr>
            <w:rStyle w:val="Hyperlink"/>
            <w:noProof/>
          </w:rPr>
          <w:t>6.2.2</w:t>
        </w:r>
        <w:r w:rsidR="000C24EE">
          <w:rPr>
            <w:rFonts w:asciiTheme="minorHAnsi" w:eastAsiaTheme="minorEastAsia" w:hAnsiTheme="minorHAnsi" w:cstheme="minorBidi"/>
            <w:noProof/>
            <w:color w:val="auto"/>
            <w:sz w:val="22"/>
            <w:szCs w:val="22"/>
          </w:rPr>
          <w:tab/>
        </w:r>
        <w:r w:rsidR="000C24EE" w:rsidRPr="00BB75D9">
          <w:rPr>
            <w:rStyle w:val="Hyperlink"/>
            <w:noProof/>
          </w:rPr>
          <w:t>Install Safety Annex</w:t>
        </w:r>
        <w:r w:rsidR="000C24EE">
          <w:rPr>
            <w:noProof/>
            <w:webHidden/>
          </w:rPr>
          <w:tab/>
        </w:r>
        <w:r w:rsidR="000C24EE">
          <w:rPr>
            <w:noProof/>
            <w:webHidden/>
          </w:rPr>
          <w:fldChar w:fldCharType="begin"/>
        </w:r>
        <w:r w:rsidR="000C24EE">
          <w:rPr>
            <w:noProof/>
            <w:webHidden/>
          </w:rPr>
          <w:instrText xml:space="preserve"> PAGEREF _Toc534801765 \h </w:instrText>
        </w:r>
        <w:r w:rsidR="000C24EE">
          <w:rPr>
            <w:noProof/>
            <w:webHidden/>
          </w:rPr>
        </w:r>
        <w:r w:rsidR="000C24EE">
          <w:rPr>
            <w:noProof/>
            <w:webHidden/>
          </w:rPr>
          <w:fldChar w:fldCharType="separate"/>
        </w:r>
        <w:r w:rsidR="00E66A82">
          <w:rPr>
            <w:noProof/>
            <w:webHidden/>
          </w:rPr>
          <w:t>31</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6" w:history="1">
        <w:r w:rsidR="000C24EE" w:rsidRPr="00BB75D9">
          <w:rPr>
            <w:rStyle w:val="Hyperlink"/>
            <w:noProof/>
          </w:rPr>
          <w:t>6.2.3</w:t>
        </w:r>
        <w:r w:rsidR="000C24EE">
          <w:rPr>
            <w:rFonts w:asciiTheme="minorHAnsi" w:eastAsiaTheme="minorEastAsia" w:hAnsiTheme="minorHAnsi" w:cstheme="minorBidi"/>
            <w:noProof/>
            <w:color w:val="auto"/>
            <w:sz w:val="22"/>
            <w:szCs w:val="22"/>
          </w:rPr>
          <w:tab/>
        </w:r>
        <w:r w:rsidR="000C24EE" w:rsidRPr="00BB75D9">
          <w:rPr>
            <w:rStyle w:val="Hyperlink"/>
            <w:noProof/>
          </w:rPr>
          <w:t>Install SMT Solver</w:t>
        </w:r>
        <w:r w:rsidR="000C24EE">
          <w:rPr>
            <w:noProof/>
            <w:webHidden/>
          </w:rPr>
          <w:tab/>
        </w:r>
        <w:r w:rsidR="000C24EE">
          <w:rPr>
            <w:noProof/>
            <w:webHidden/>
          </w:rPr>
          <w:fldChar w:fldCharType="begin"/>
        </w:r>
        <w:r w:rsidR="000C24EE">
          <w:rPr>
            <w:noProof/>
            <w:webHidden/>
          </w:rPr>
          <w:instrText xml:space="preserve"> PAGEREF _Toc534801766 \h </w:instrText>
        </w:r>
        <w:r w:rsidR="000C24EE">
          <w:rPr>
            <w:noProof/>
            <w:webHidden/>
          </w:rPr>
        </w:r>
        <w:r w:rsidR="000C24EE">
          <w:rPr>
            <w:noProof/>
            <w:webHidden/>
          </w:rPr>
          <w:fldChar w:fldCharType="separate"/>
        </w:r>
        <w:r w:rsidR="00E66A82">
          <w:rPr>
            <w:noProof/>
            <w:webHidden/>
          </w:rPr>
          <w:t>33</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7" w:history="1">
        <w:r w:rsidR="000C24EE" w:rsidRPr="00BB75D9">
          <w:rPr>
            <w:rStyle w:val="Hyperlink"/>
            <w:noProof/>
          </w:rPr>
          <w:t>6.2.4</w:t>
        </w:r>
        <w:r w:rsidR="000C24EE">
          <w:rPr>
            <w:rFonts w:asciiTheme="minorHAnsi" w:eastAsiaTheme="minorEastAsia" w:hAnsiTheme="minorHAnsi" w:cstheme="minorBidi"/>
            <w:noProof/>
            <w:color w:val="auto"/>
            <w:sz w:val="22"/>
            <w:szCs w:val="22"/>
          </w:rPr>
          <w:tab/>
        </w:r>
        <w:r w:rsidR="000C24EE" w:rsidRPr="00BB75D9">
          <w:rPr>
            <w:rStyle w:val="Hyperlink"/>
            <w:noProof/>
          </w:rPr>
          <w:t>Set AGREE Analysis Preferences</w:t>
        </w:r>
        <w:r w:rsidR="000C24EE">
          <w:rPr>
            <w:noProof/>
            <w:webHidden/>
          </w:rPr>
          <w:tab/>
        </w:r>
        <w:r w:rsidR="000C24EE">
          <w:rPr>
            <w:noProof/>
            <w:webHidden/>
          </w:rPr>
          <w:fldChar w:fldCharType="begin"/>
        </w:r>
        <w:r w:rsidR="000C24EE">
          <w:rPr>
            <w:noProof/>
            <w:webHidden/>
          </w:rPr>
          <w:instrText xml:space="preserve"> PAGEREF _Toc534801767 \h </w:instrText>
        </w:r>
        <w:r w:rsidR="000C24EE">
          <w:rPr>
            <w:noProof/>
            <w:webHidden/>
          </w:rPr>
        </w:r>
        <w:r w:rsidR="000C24EE">
          <w:rPr>
            <w:noProof/>
            <w:webHidden/>
          </w:rPr>
          <w:fldChar w:fldCharType="separate"/>
        </w:r>
        <w:r w:rsidR="00E66A82">
          <w:rPr>
            <w:noProof/>
            <w:webHidden/>
          </w:rPr>
          <w:t>35</w:t>
        </w:r>
        <w:r w:rsidR="000C24EE">
          <w:rPr>
            <w:noProof/>
            <w:webHidden/>
          </w:rPr>
          <w:fldChar w:fldCharType="end"/>
        </w:r>
      </w:hyperlink>
    </w:p>
    <w:p w:rsidR="000C24EE" w:rsidRDefault="005C4C0F">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68" w:history="1">
        <w:r w:rsidR="000C24EE" w:rsidRPr="00BB75D9">
          <w:rPr>
            <w:rStyle w:val="Hyperlink"/>
            <w:noProof/>
          </w:rPr>
          <w:t>6.3</w:t>
        </w:r>
        <w:r w:rsidR="000C24EE">
          <w:rPr>
            <w:rFonts w:asciiTheme="minorHAnsi" w:eastAsiaTheme="minorEastAsia" w:hAnsiTheme="minorHAnsi" w:cstheme="minorBidi"/>
            <w:noProof/>
            <w:color w:val="auto"/>
            <w:sz w:val="22"/>
            <w:szCs w:val="22"/>
          </w:rPr>
          <w:tab/>
        </w:r>
        <w:r w:rsidR="000C24EE" w:rsidRPr="00BB75D9">
          <w:rPr>
            <w:rStyle w:val="Hyperlink"/>
            <w:noProof/>
          </w:rPr>
          <w:t>Development Environment Installation</w:t>
        </w:r>
        <w:r w:rsidR="000C24EE">
          <w:rPr>
            <w:noProof/>
            <w:webHidden/>
          </w:rPr>
          <w:tab/>
        </w:r>
        <w:r w:rsidR="000C24EE">
          <w:rPr>
            <w:noProof/>
            <w:webHidden/>
          </w:rPr>
          <w:fldChar w:fldCharType="begin"/>
        </w:r>
        <w:r w:rsidR="000C24EE">
          <w:rPr>
            <w:noProof/>
            <w:webHidden/>
          </w:rPr>
          <w:instrText xml:space="preserve"> PAGEREF _Toc534801768 \h </w:instrText>
        </w:r>
        <w:r w:rsidR="000C24EE">
          <w:rPr>
            <w:noProof/>
            <w:webHidden/>
          </w:rPr>
        </w:r>
        <w:r w:rsidR="000C24EE">
          <w:rPr>
            <w:noProof/>
            <w:webHidden/>
          </w:rPr>
          <w:fldChar w:fldCharType="separate"/>
        </w:r>
        <w:r w:rsidR="00E66A82">
          <w:rPr>
            <w:noProof/>
            <w:webHidden/>
          </w:rPr>
          <w:t>36</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9" w:history="1">
        <w:r w:rsidR="000C24EE" w:rsidRPr="00BB75D9">
          <w:rPr>
            <w:rStyle w:val="Hyperlink"/>
            <w:rFonts w:cstheme="majorHAnsi"/>
            <w:noProof/>
          </w:rPr>
          <w:t>6.3.1</w:t>
        </w:r>
        <w:r w:rsidR="000C24EE">
          <w:rPr>
            <w:rFonts w:asciiTheme="minorHAnsi" w:eastAsiaTheme="minorEastAsia" w:hAnsiTheme="minorHAnsi" w:cstheme="minorBidi"/>
            <w:noProof/>
            <w:color w:val="auto"/>
            <w:sz w:val="22"/>
            <w:szCs w:val="22"/>
          </w:rPr>
          <w:tab/>
        </w:r>
        <w:r w:rsidR="000C24EE" w:rsidRPr="00BB75D9">
          <w:rPr>
            <w:rStyle w:val="Hyperlink"/>
            <w:rFonts w:cstheme="majorHAnsi"/>
            <w:noProof/>
          </w:rPr>
          <w:t>Install OSATE Development Environment</w:t>
        </w:r>
        <w:r w:rsidR="000C24EE">
          <w:rPr>
            <w:noProof/>
            <w:webHidden/>
          </w:rPr>
          <w:tab/>
        </w:r>
        <w:r w:rsidR="000C24EE">
          <w:rPr>
            <w:noProof/>
            <w:webHidden/>
          </w:rPr>
          <w:fldChar w:fldCharType="begin"/>
        </w:r>
        <w:r w:rsidR="000C24EE">
          <w:rPr>
            <w:noProof/>
            <w:webHidden/>
          </w:rPr>
          <w:instrText xml:space="preserve"> PAGEREF _Toc534801769 \h </w:instrText>
        </w:r>
        <w:r w:rsidR="000C24EE">
          <w:rPr>
            <w:noProof/>
            <w:webHidden/>
          </w:rPr>
        </w:r>
        <w:r w:rsidR="000C24EE">
          <w:rPr>
            <w:noProof/>
            <w:webHidden/>
          </w:rPr>
          <w:fldChar w:fldCharType="separate"/>
        </w:r>
        <w:r w:rsidR="00E66A82">
          <w:rPr>
            <w:noProof/>
            <w:webHidden/>
          </w:rPr>
          <w:t>36</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70" w:history="1">
        <w:r w:rsidR="000C24EE" w:rsidRPr="00BB75D9">
          <w:rPr>
            <w:rStyle w:val="Hyperlink"/>
            <w:rFonts w:cstheme="majorHAnsi"/>
            <w:noProof/>
          </w:rPr>
          <w:t>6.3.2</w:t>
        </w:r>
        <w:r w:rsidR="000C24EE">
          <w:rPr>
            <w:rFonts w:asciiTheme="minorHAnsi" w:eastAsiaTheme="minorEastAsia" w:hAnsiTheme="minorHAnsi" w:cstheme="minorBidi"/>
            <w:noProof/>
            <w:color w:val="auto"/>
            <w:sz w:val="22"/>
            <w:szCs w:val="22"/>
          </w:rPr>
          <w:tab/>
        </w:r>
        <w:r w:rsidR="000C24EE" w:rsidRPr="00BB75D9">
          <w:rPr>
            <w:rStyle w:val="Hyperlink"/>
            <w:rFonts w:cstheme="majorHAnsi"/>
            <w:noProof/>
          </w:rPr>
          <w:t>Download Safety Annex Source Code</w:t>
        </w:r>
        <w:r w:rsidR="000C24EE">
          <w:rPr>
            <w:noProof/>
            <w:webHidden/>
          </w:rPr>
          <w:tab/>
        </w:r>
        <w:r w:rsidR="000C24EE">
          <w:rPr>
            <w:noProof/>
            <w:webHidden/>
          </w:rPr>
          <w:fldChar w:fldCharType="begin"/>
        </w:r>
        <w:r w:rsidR="000C24EE">
          <w:rPr>
            <w:noProof/>
            <w:webHidden/>
          </w:rPr>
          <w:instrText xml:space="preserve"> PAGEREF _Toc534801770 \h </w:instrText>
        </w:r>
        <w:r w:rsidR="000C24EE">
          <w:rPr>
            <w:noProof/>
            <w:webHidden/>
          </w:rPr>
        </w:r>
        <w:r w:rsidR="000C24EE">
          <w:rPr>
            <w:noProof/>
            <w:webHidden/>
          </w:rPr>
          <w:fldChar w:fldCharType="separate"/>
        </w:r>
        <w:r w:rsidR="00E66A82">
          <w:rPr>
            <w:noProof/>
            <w:webHidden/>
          </w:rPr>
          <w:t>37</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71" w:history="1">
        <w:r w:rsidR="000C24EE" w:rsidRPr="00BB75D9">
          <w:rPr>
            <w:rStyle w:val="Hyperlink"/>
            <w:rFonts w:cstheme="majorHAnsi"/>
            <w:noProof/>
          </w:rPr>
          <w:t>6.3.3</w:t>
        </w:r>
        <w:r w:rsidR="000C24EE">
          <w:rPr>
            <w:rFonts w:asciiTheme="minorHAnsi" w:eastAsiaTheme="minorEastAsia" w:hAnsiTheme="minorHAnsi" w:cstheme="minorBidi"/>
            <w:noProof/>
            <w:color w:val="auto"/>
            <w:sz w:val="22"/>
            <w:szCs w:val="22"/>
          </w:rPr>
          <w:tab/>
        </w:r>
        <w:r w:rsidR="000C24EE" w:rsidRPr="00BB75D9">
          <w:rPr>
            <w:rStyle w:val="Hyperlink"/>
            <w:rFonts w:cstheme="majorHAnsi"/>
            <w:noProof/>
          </w:rPr>
          <w:t>Github Branches</w:t>
        </w:r>
        <w:r w:rsidR="000C24EE">
          <w:rPr>
            <w:noProof/>
            <w:webHidden/>
          </w:rPr>
          <w:tab/>
        </w:r>
        <w:r w:rsidR="000C24EE">
          <w:rPr>
            <w:noProof/>
            <w:webHidden/>
          </w:rPr>
          <w:fldChar w:fldCharType="begin"/>
        </w:r>
        <w:r w:rsidR="000C24EE">
          <w:rPr>
            <w:noProof/>
            <w:webHidden/>
          </w:rPr>
          <w:instrText xml:space="preserve"> PAGEREF _Toc534801771 \h </w:instrText>
        </w:r>
        <w:r w:rsidR="000C24EE">
          <w:rPr>
            <w:noProof/>
            <w:webHidden/>
          </w:rPr>
        </w:r>
        <w:r w:rsidR="000C24EE">
          <w:rPr>
            <w:noProof/>
            <w:webHidden/>
          </w:rPr>
          <w:fldChar w:fldCharType="separate"/>
        </w:r>
        <w:r w:rsidR="00E66A82">
          <w:rPr>
            <w:noProof/>
            <w:webHidden/>
          </w:rPr>
          <w:t>37</w:t>
        </w:r>
        <w:r w:rsidR="000C24EE">
          <w:rPr>
            <w:noProof/>
            <w:webHidden/>
          </w:rPr>
          <w:fldChar w:fldCharType="end"/>
        </w:r>
      </w:hyperlink>
    </w:p>
    <w:p w:rsidR="000C24EE" w:rsidRDefault="005C4C0F">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72" w:history="1">
        <w:r w:rsidR="000C24EE" w:rsidRPr="00BB75D9">
          <w:rPr>
            <w:rStyle w:val="Hyperlink"/>
            <w:noProof/>
          </w:rPr>
          <w:t>6.3.4</w:t>
        </w:r>
        <w:r w:rsidR="000C24EE">
          <w:rPr>
            <w:rFonts w:asciiTheme="minorHAnsi" w:eastAsiaTheme="minorEastAsia" w:hAnsiTheme="minorHAnsi" w:cstheme="minorBidi"/>
            <w:noProof/>
            <w:color w:val="auto"/>
            <w:sz w:val="22"/>
            <w:szCs w:val="22"/>
          </w:rPr>
          <w:tab/>
        </w:r>
        <w:r w:rsidR="000C24EE" w:rsidRPr="00BB75D9">
          <w:rPr>
            <w:rStyle w:val="Hyperlink"/>
            <w:noProof/>
          </w:rPr>
          <w:t>Run OSATE</w:t>
        </w:r>
        <w:r w:rsidR="000C24EE">
          <w:rPr>
            <w:noProof/>
            <w:webHidden/>
          </w:rPr>
          <w:tab/>
        </w:r>
        <w:r w:rsidR="000C24EE">
          <w:rPr>
            <w:noProof/>
            <w:webHidden/>
          </w:rPr>
          <w:fldChar w:fldCharType="begin"/>
        </w:r>
        <w:r w:rsidR="000C24EE">
          <w:rPr>
            <w:noProof/>
            <w:webHidden/>
          </w:rPr>
          <w:instrText xml:space="preserve"> PAGEREF _Toc534801772 \h </w:instrText>
        </w:r>
        <w:r w:rsidR="000C24EE">
          <w:rPr>
            <w:noProof/>
            <w:webHidden/>
          </w:rPr>
        </w:r>
        <w:r w:rsidR="000C24EE">
          <w:rPr>
            <w:noProof/>
            <w:webHidden/>
          </w:rPr>
          <w:fldChar w:fldCharType="separate"/>
        </w:r>
        <w:r w:rsidR="00E66A82">
          <w:rPr>
            <w:noProof/>
            <w:webHidden/>
          </w:rPr>
          <w:t>37</w:t>
        </w:r>
        <w:r w:rsidR="000C24EE">
          <w:rPr>
            <w:noProof/>
            <w:webHidden/>
          </w:rPr>
          <w:fldChar w:fldCharType="end"/>
        </w:r>
      </w:hyperlink>
    </w:p>
    <w:p w:rsidR="00025792" w:rsidRPr="005C6E35" w:rsidRDefault="00700145" w:rsidP="00025792">
      <w:pPr>
        <w:rPr>
          <w:rFonts w:asciiTheme="majorHAnsi" w:hAnsiTheme="majorHAnsi" w:cstheme="majorHAnsi"/>
        </w:rPr>
      </w:pPr>
      <w:r w:rsidRPr="00476B39">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34801733"/>
      <w:r>
        <w:t>Table of Figures</w:t>
      </w:r>
      <w:bookmarkEnd w:id="1"/>
    </w:p>
    <w:p w:rsidR="000C24EE" w:rsidRDefault="00A75C31">
      <w:pPr>
        <w:pStyle w:val="TableofFigures"/>
        <w:tabs>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\h \z \c "Figure" </w:instrText>
      </w:r>
      <w:r w:rsidRPr="00476B39">
        <w:rPr>
          <w:rFonts w:asciiTheme="majorHAnsi" w:hAnsiTheme="majorHAnsi" w:cstheme="majorHAnsi"/>
        </w:rPr>
        <w:fldChar w:fldCharType="separate"/>
      </w:r>
      <w:hyperlink w:anchor="_Toc534801773" w:history="1">
        <w:r w:rsidR="000C24EE" w:rsidRPr="004D77E8">
          <w:rPr>
            <w:rStyle w:val="Hyperlink"/>
            <w:noProof/>
          </w:rPr>
          <w:t>Figure 1: Toy Example for Safety Annex and AGREE</w:t>
        </w:r>
        <w:r w:rsidR="000C24EE">
          <w:rPr>
            <w:noProof/>
            <w:webHidden/>
          </w:rPr>
          <w:tab/>
        </w:r>
        <w:r w:rsidR="000C24EE">
          <w:rPr>
            <w:noProof/>
            <w:webHidden/>
          </w:rPr>
          <w:fldChar w:fldCharType="begin"/>
        </w:r>
        <w:r w:rsidR="000C24EE">
          <w:rPr>
            <w:noProof/>
            <w:webHidden/>
          </w:rPr>
          <w:instrText xml:space="preserve"> PAGEREF _Toc534801773 \h </w:instrText>
        </w:r>
        <w:r w:rsidR="000C24EE">
          <w:rPr>
            <w:noProof/>
            <w:webHidden/>
          </w:rPr>
        </w:r>
        <w:r w:rsidR="000C24EE">
          <w:rPr>
            <w:noProof/>
            <w:webHidden/>
          </w:rPr>
          <w:fldChar w:fldCharType="separate"/>
        </w:r>
        <w:r w:rsidR="00E66A82">
          <w:rPr>
            <w:noProof/>
            <w:webHidden/>
          </w:rPr>
          <w:t>7</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74" w:history="1">
        <w:r w:rsidR="000C24EE" w:rsidRPr="004D77E8">
          <w:rPr>
            <w:rStyle w:val="Hyperlink"/>
            <w:noProof/>
          </w:rPr>
          <w:t>Figure 2: AADL Code for Toy Example with AGREE and Safety Annexes</w:t>
        </w:r>
        <w:r w:rsidR="000C24EE">
          <w:rPr>
            <w:noProof/>
            <w:webHidden/>
          </w:rPr>
          <w:tab/>
        </w:r>
        <w:r w:rsidR="000C24EE">
          <w:rPr>
            <w:noProof/>
            <w:webHidden/>
          </w:rPr>
          <w:fldChar w:fldCharType="begin"/>
        </w:r>
        <w:r w:rsidR="000C24EE">
          <w:rPr>
            <w:noProof/>
            <w:webHidden/>
          </w:rPr>
          <w:instrText xml:space="preserve"> PAGEREF _Toc534801774 \h </w:instrText>
        </w:r>
        <w:r w:rsidR="000C24EE">
          <w:rPr>
            <w:noProof/>
            <w:webHidden/>
          </w:rPr>
        </w:r>
        <w:r w:rsidR="000C24EE">
          <w:rPr>
            <w:noProof/>
            <w:webHidden/>
          </w:rPr>
          <w:fldChar w:fldCharType="separate"/>
        </w:r>
        <w:r w:rsidR="00E66A82">
          <w:rPr>
            <w:noProof/>
            <w:webHidden/>
          </w:rPr>
          <w:t>9</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75" w:history="1">
        <w:r w:rsidR="000C24EE" w:rsidRPr="004D77E8">
          <w:rPr>
            <w:rStyle w:val="Hyperlink"/>
            <w:noProof/>
          </w:rPr>
          <w:t>Figure 3: Fault Hypothesis Example</w:t>
        </w:r>
        <w:r w:rsidR="000C24EE">
          <w:rPr>
            <w:noProof/>
            <w:webHidden/>
          </w:rPr>
          <w:tab/>
        </w:r>
        <w:r w:rsidR="000C24EE">
          <w:rPr>
            <w:noProof/>
            <w:webHidden/>
          </w:rPr>
          <w:fldChar w:fldCharType="begin"/>
        </w:r>
        <w:r w:rsidR="000C24EE">
          <w:rPr>
            <w:noProof/>
            <w:webHidden/>
          </w:rPr>
          <w:instrText xml:space="preserve"> PAGEREF _Toc534801775 \h </w:instrText>
        </w:r>
        <w:r w:rsidR="000C24EE">
          <w:rPr>
            <w:noProof/>
            <w:webHidden/>
          </w:rPr>
        </w:r>
        <w:r w:rsidR="000C24EE">
          <w:rPr>
            <w:noProof/>
            <w:webHidden/>
          </w:rPr>
          <w:fldChar w:fldCharType="separate"/>
        </w:r>
        <w:r w:rsidR="00E66A82">
          <w:rPr>
            <w:noProof/>
            <w:webHidden/>
          </w:rPr>
          <w:t>10</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76" w:history="1">
        <w:r w:rsidR="000C24EE" w:rsidRPr="004D77E8">
          <w:rPr>
            <w:rStyle w:val="Hyperlink"/>
            <w:noProof/>
          </w:rPr>
          <w:t>Figure 4: Import Menu Option</w:t>
        </w:r>
        <w:r w:rsidR="000C24EE">
          <w:rPr>
            <w:noProof/>
            <w:webHidden/>
          </w:rPr>
          <w:tab/>
        </w:r>
        <w:r w:rsidR="000C24EE">
          <w:rPr>
            <w:noProof/>
            <w:webHidden/>
          </w:rPr>
          <w:fldChar w:fldCharType="begin"/>
        </w:r>
        <w:r w:rsidR="000C24EE">
          <w:rPr>
            <w:noProof/>
            <w:webHidden/>
          </w:rPr>
          <w:instrText xml:space="preserve"> PAGEREF _Toc534801776 \h </w:instrText>
        </w:r>
        <w:r w:rsidR="000C24EE">
          <w:rPr>
            <w:noProof/>
            <w:webHidden/>
          </w:rPr>
        </w:r>
        <w:r w:rsidR="000C24EE">
          <w:rPr>
            <w:noProof/>
            <w:webHidden/>
          </w:rPr>
          <w:fldChar w:fldCharType="separate"/>
        </w:r>
        <w:r w:rsidR="00E66A82">
          <w:rPr>
            <w:noProof/>
            <w:webHidden/>
          </w:rPr>
          <w:t>11</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77" w:history="1">
        <w:r w:rsidR="000C24EE" w:rsidRPr="004D77E8">
          <w:rPr>
            <w:rStyle w:val="Hyperlink"/>
            <w:noProof/>
          </w:rPr>
          <w:t>Figure 5: Importing Toy Example Project</w:t>
        </w:r>
        <w:r w:rsidR="000C24EE">
          <w:rPr>
            <w:noProof/>
            <w:webHidden/>
          </w:rPr>
          <w:tab/>
        </w:r>
        <w:r w:rsidR="000C24EE">
          <w:rPr>
            <w:noProof/>
            <w:webHidden/>
          </w:rPr>
          <w:fldChar w:fldCharType="begin"/>
        </w:r>
        <w:r w:rsidR="000C24EE">
          <w:rPr>
            <w:noProof/>
            <w:webHidden/>
          </w:rPr>
          <w:instrText xml:space="preserve"> PAGEREF _Toc534801777 \h </w:instrText>
        </w:r>
        <w:r w:rsidR="000C24EE">
          <w:rPr>
            <w:noProof/>
            <w:webHidden/>
          </w:rPr>
        </w:r>
        <w:r w:rsidR="000C24EE">
          <w:rPr>
            <w:noProof/>
            <w:webHidden/>
          </w:rPr>
          <w:fldChar w:fldCharType="separate"/>
        </w:r>
        <w:r w:rsidR="00E66A82">
          <w:rPr>
            <w:noProof/>
            <w:webHidden/>
          </w:rPr>
          <w:t>12</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78" w:history="1">
        <w:r w:rsidR="000C24EE" w:rsidRPr="004D77E8">
          <w:rPr>
            <w:rStyle w:val="Hyperlink"/>
            <w:noProof/>
          </w:rPr>
          <w:t>Figure 6: Workspace After Importing Toy Example</w:t>
        </w:r>
        <w:r w:rsidR="000C24EE">
          <w:rPr>
            <w:noProof/>
            <w:webHidden/>
          </w:rPr>
          <w:tab/>
        </w:r>
        <w:r w:rsidR="000C24EE">
          <w:rPr>
            <w:noProof/>
            <w:webHidden/>
          </w:rPr>
          <w:fldChar w:fldCharType="begin"/>
        </w:r>
        <w:r w:rsidR="000C24EE">
          <w:rPr>
            <w:noProof/>
            <w:webHidden/>
          </w:rPr>
          <w:instrText xml:space="preserve"> PAGEREF _Toc534801778 \h </w:instrText>
        </w:r>
        <w:r w:rsidR="000C24EE">
          <w:rPr>
            <w:noProof/>
            <w:webHidden/>
          </w:rPr>
        </w:r>
        <w:r w:rsidR="000C24EE">
          <w:rPr>
            <w:noProof/>
            <w:webHidden/>
          </w:rPr>
          <w:fldChar w:fldCharType="separate"/>
        </w:r>
        <w:r w:rsidR="00E66A82">
          <w:rPr>
            <w:noProof/>
            <w:webHidden/>
          </w:rPr>
          <w:t>13</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79" w:history="1">
        <w:r w:rsidR="000C24EE" w:rsidRPr="004D77E8">
          <w:rPr>
            <w:rStyle w:val="Hyperlink"/>
            <w:noProof/>
          </w:rPr>
          <w:t>Figure 7: AGREE and Safety Analysis Dropdown Menu</w:t>
        </w:r>
        <w:r w:rsidR="000C24EE">
          <w:rPr>
            <w:noProof/>
            <w:webHidden/>
          </w:rPr>
          <w:tab/>
        </w:r>
        <w:r w:rsidR="000C24EE">
          <w:rPr>
            <w:noProof/>
            <w:webHidden/>
          </w:rPr>
          <w:fldChar w:fldCharType="begin"/>
        </w:r>
        <w:r w:rsidR="000C24EE">
          <w:rPr>
            <w:noProof/>
            <w:webHidden/>
          </w:rPr>
          <w:instrText xml:space="preserve"> PAGEREF _Toc534801779 \h </w:instrText>
        </w:r>
        <w:r w:rsidR="000C24EE">
          <w:rPr>
            <w:noProof/>
            <w:webHidden/>
          </w:rPr>
        </w:r>
        <w:r w:rsidR="000C24EE">
          <w:rPr>
            <w:noProof/>
            <w:webHidden/>
          </w:rPr>
          <w:fldChar w:fldCharType="separate"/>
        </w:r>
        <w:r w:rsidR="00E66A82">
          <w:rPr>
            <w:noProof/>
            <w:webHidden/>
          </w:rPr>
          <w:t>14</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0" w:history="1">
        <w:r w:rsidR="000C24EE" w:rsidRPr="004D77E8">
          <w:rPr>
            <w:rStyle w:val="Hyperlink"/>
            <w:noProof/>
          </w:rPr>
          <w:t>Figure 8:AGREE Verification Results</w:t>
        </w:r>
        <w:r w:rsidR="000C24EE">
          <w:rPr>
            <w:noProof/>
            <w:webHidden/>
          </w:rPr>
          <w:tab/>
        </w:r>
        <w:r w:rsidR="000C24EE">
          <w:rPr>
            <w:noProof/>
            <w:webHidden/>
          </w:rPr>
          <w:fldChar w:fldCharType="begin"/>
        </w:r>
        <w:r w:rsidR="000C24EE">
          <w:rPr>
            <w:noProof/>
            <w:webHidden/>
          </w:rPr>
          <w:instrText xml:space="preserve"> PAGEREF _Toc534801780 \h </w:instrText>
        </w:r>
        <w:r w:rsidR="000C24EE">
          <w:rPr>
            <w:noProof/>
            <w:webHidden/>
          </w:rPr>
        </w:r>
        <w:r w:rsidR="000C24EE">
          <w:rPr>
            <w:noProof/>
            <w:webHidden/>
          </w:rPr>
          <w:fldChar w:fldCharType="separate"/>
        </w:r>
        <w:r w:rsidR="00E66A82">
          <w:rPr>
            <w:noProof/>
            <w:webHidden/>
          </w:rPr>
          <w:t>14</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1" w:history="1">
        <w:r w:rsidR="000C24EE" w:rsidRPr="004D77E8">
          <w:rPr>
            <w:rStyle w:val="Hyperlink"/>
            <w:noProof/>
          </w:rPr>
          <w:t>Figure 9: Counterexample from Safety Analysis</w:t>
        </w:r>
        <w:r w:rsidR="000C24EE">
          <w:rPr>
            <w:noProof/>
            <w:webHidden/>
          </w:rPr>
          <w:tab/>
        </w:r>
        <w:r w:rsidR="000C24EE">
          <w:rPr>
            <w:noProof/>
            <w:webHidden/>
          </w:rPr>
          <w:fldChar w:fldCharType="begin"/>
        </w:r>
        <w:r w:rsidR="000C24EE">
          <w:rPr>
            <w:noProof/>
            <w:webHidden/>
          </w:rPr>
          <w:instrText xml:space="preserve"> PAGEREF _Toc534801781 \h </w:instrText>
        </w:r>
        <w:r w:rsidR="000C24EE">
          <w:rPr>
            <w:noProof/>
            <w:webHidden/>
          </w:rPr>
        </w:r>
        <w:r w:rsidR="000C24EE">
          <w:rPr>
            <w:noProof/>
            <w:webHidden/>
          </w:rPr>
          <w:fldChar w:fldCharType="separate"/>
        </w:r>
        <w:r w:rsidR="00E66A82">
          <w:rPr>
            <w:noProof/>
            <w:webHidden/>
          </w:rPr>
          <w:t>16</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2" w:history="1">
        <w:r w:rsidR="000C24EE" w:rsidRPr="004D77E8">
          <w:rPr>
            <w:rStyle w:val="Hyperlink"/>
            <w:noProof/>
          </w:rPr>
          <w:t>Figure 10: Generated Excel File for Counterexample</w:t>
        </w:r>
        <w:r w:rsidR="000C24EE">
          <w:rPr>
            <w:noProof/>
            <w:webHidden/>
          </w:rPr>
          <w:tab/>
        </w:r>
        <w:r w:rsidR="000C24EE">
          <w:rPr>
            <w:noProof/>
            <w:webHidden/>
          </w:rPr>
          <w:fldChar w:fldCharType="begin"/>
        </w:r>
        <w:r w:rsidR="000C24EE">
          <w:rPr>
            <w:noProof/>
            <w:webHidden/>
          </w:rPr>
          <w:instrText xml:space="preserve"> PAGEREF _Toc534801782 \h </w:instrText>
        </w:r>
        <w:r w:rsidR="000C24EE">
          <w:rPr>
            <w:noProof/>
            <w:webHidden/>
          </w:rPr>
        </w:r>
        <w:r w:rsidR="000C24EE">
          <w:rPr>
            <w:noProof/>
            <w:webHidden/>
          </w:rPr>
          <w:fldChar w:fldCharType="separate"/>
        </w:r>
        <w:r w:rsidR="00E66A82">
          <w:rPr>
            <w:noProof/>
            <w:webHidden/>
          </w:rPr>
          <w:t>17</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3" w:history="1">
        <w:r w:rsidR="000C24EE" w:rsidRPr="004D77E8">
          <w:rPr>
            <w:rStyle w:val="Hyperlink"/>
            <w:noProof/>
          </w:rPr>
          <w:t>Figure 11: Medical Device Example</w:t>
        </w:r>
        <w:r w:rsidR="000C24EE">
          <w:rPr>
            <w:noProof/>
            <w:webHidden/>
          </w:rPr>
          <w:tab/>
        </w:r>
        <w:r w:rsidR="000C24EE">
          <w:rPr>
            <w:noProof/>
            <w:webHidden/>
          </w:rPr>
          <w:fldChar w:fldCharType="begin"/>
        </w:r>
        <w:r w:rsidR="000C24EE">
          <w:rPr>
            <w:noProof/>
            <w:webHidden/>
          </w:rPr>
          <w:instrText xml:space="preserve"> PAGEREF _Toc534801783 \h </w:instrText>
        </w:r>
        <w:r w:rsidR="000C24EE">
          <w:rPr>
            <w:noProof/>
            <w:webHidden/>
          </w:rPr>
        </w:r>
        <w:r w:rsidR="000C24EE">
          <w:rPr>
            <w:noProof/>
            <w:webHidden/>
          </w:rPr>
          <w:fldChar w:fldCharType="separate"/>
        </w:r>
        <w:r w:rsidR="00E66A82">
          <w:rPr>
            <w:noProof/>
            <w:webHidden/>
          </w:rPr>
          <w:t>20</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4" w:history="1">
        <w:r w:rsidR="000C24EE" w:rsidRPr="004D77E8">
          <w:rPr>
            <w:rStyle w:val="Hyperlink"/>
            <w:noProof/>
          </w:rPr>
          <w:t>Figure 12: Safety Annex Grammar</w:t>
        </w:r>
        <w:r w:rsidR="000C24EE">
          <w:rPr>
            <w:noProof/>
            <w:webHidden/>
          </w:rPr>
          <w:tab/>
        </w:r>
        <w:r w:rsidR="000C24EE">
          <w:rPr>
            <w:noProof/>
            <w:webHidden/>
          </w:rPr>
          <w:fldChar w:fldCharType="begin"/>
        </w:r>
        <w:r w:rsidR="000C24EE">
          <w:rPr>
            <w:noProof/>
            <w:webHidden/>
          </w:rPr>
          <w:instrText xml:space="preserve"> PAGEREF _Toc534801784 \h </w:instrText>
        </w:r>
        <w:r w:rsidR="000C24EE">
          <w:rPr>
            <w:noProof/>
            <w:webHidden/>
          </w:rPr>
        </w:r>
        <w:r w:rsidR="000C24EE">
          <w:rPr>
            <w:noProof/>
            <w:webHidden/>
          </w:rPr>
          <w:fldChar w:fldCharType="separate"/>
        </w:r>
        <w:r w:rsidR="00E66A82">
          <w:rPr>
            <w:noProof/>
            <w:webHidden/>
          </w:rPr>
          <w:t>21</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5" w:history="1">
        <w:r w:rsidR="000C24EE" w:rsidRPr="004D77E8">
          <w:rPr>
            <w:rStyle w:val="Hyperlink"/>
            <w:noProof/>
          </w:rPr>
          <w:t>Figure 13: Fault Node Definition</w:t>
        </w:r>
        <w:r w:rsidR="000C24EE">
          <w:rPr>
            <w:noProof/>
            <w:webHidden/>
          </w:rPr>
          <w:tab/>
        </w:r>
        <w:r w:rsidR="000C24EE">
          <w:rPr>
            <w:noProof/>
            <w:webHidden/>
          </w:rPr>
          <w:fldChar w:fldCharType="begin"/>
        </w:r>
        <w:r w:rsidR="000C24EE">
          <w:rPr>
            <w:noProof/>
            <w:webHidden/>
          </w:rPr>
          <w:instrText xml:space="preserve"> PAGEREF _Toc534801785 \h </w:instrText>
        </w:r>
        <w:r w:rsidR="000C24EE">
          <w:rPr>
            <w:noProof/>
            <w:webHidden/>
          </w:rPr>
        </w:r>
        <w:r w:rsidR="000C24EE">
          <w:rPr>
            <w:noProof/>
            <w:webHidden/>
          </w:rPr>
          <w:fldChar w:fldCharType="separate"/>
        </w:r>
        <w:r w:rsidR="00E66A82">
          <w:rPr>
            <w:noProof/>
            <w:webHidden/>
          </w:rPr>
          <w:t>22</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6" w:history="1">
        <w:r w:rsidR="000C24EE" w:rsidRPr="004D77E8">
          <w:rPr>
            <w:rStyle w:val="Hyperlink"/>
            <w:noProof/>
          </w:rPr>
          <w:t>Figure 14: Propagation Statement Example</w:t>
        </w:r>
        <w:r w:rsidR="000C24EE">
          <w:rPr>
            <w:noProof/>
            <w:webHidden/>
          </w:rPr>
          <w:tab/>
        </w:r>
        <w:r w:rsidR="000C24EE">
          <w:rPr>
            <w:noProof/>
            <w:webHidden/>
          </w:rPr>
          <w:fldChar w:fldCharType="begin"/>
        </w:r>
        <w:r w:rsidR="000C24EE">
          <w:rPr>
            <w:noProof/>
            <w:webHidden/>
          </w:rPr>
          <w:instrText xml:space="preserve"> PAGEREF _Toc534801786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7" w:history="1">
        <w:r w:rsidR="000C24EE" w:rsidRPr="004D77E8">
          <w:rPr>
            <w:rStyle w:val="Hyperlink"/>
            <w:noProof/>
          </w:rPr>
          <w:t>Figure 15: Max One Fault Example</w:t>
        </w:r>
        <w:r w:rsidR="000C24EE">
          <w:rPr>
            <w:noProof/>
            <w:webHidden/>
          </w:rPr>
          <w:tab/>
        </w:r>
        <w:r w:rsidR="000C24EE">
          <w:rPr>
            <w:noProof/>
            <w:webHidden/>
          </w:rPr>
          <w:fldChar w:fldCharType="begin"/>
        </w:r>
        <w:r w:rsidR="000C24EE">
          <w:rPr>
            <w:noProof/>
            <w:webHidden/>
          </w:rPr>
          <w:instrText xml:space="preserve"> PAGEREF _Toc534801787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8" w:history="1">
        <w:r w:rsidR="000C24EE" w:rsidRPr="004D77E8">
          <w:rPr>
            <w:rStyle w:val="Hyperlink"/>
            <w:noProof/>
          </w:rPr>
          <w:t>Figure 16: Probability Threshold Example</w:t>
        </w:r>
        <w:r w:rsidR="000C24EE">
          <w:rPr>
            <w:noProof/>
            <w:webHidden/>
          </w:rPr>
          <w:tab/>
        </w:r>
        <w:r w:rsidR="000C24EE">
          <w:rPr>
            <w:noProof/>
            <w:webHidden/>
          </w:rPr>
          <w:fldChar w:fldCharType="begin"/>
        </w:r>
        <w:r w:rsidR="000C24EE">
          <w:rPr>
            <w:noProof/>
            <w:webHidden/>
          </w:rPr>
          <w:instrText xml:space="preserve"> PAGEREF _Toc534801788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89" w:history="1">
        <w:r w:rsidR="000C24EE" w:rsidRPr="004D77E8">
          <w:rPr>
            <w:rStyle w:val="Hyperlink"/>
            <w:noProof/>
          </w:rPr>
          <w:t>Figure 17: Hardware Fault Statement</w:t>
        </w:r>
        <w:r w:rsidR="000C24EE">
          <w:rPr>
            <w:noProof/>
            <w:webHidden/>
          </w:rPr>
          <w:tab/>
        </w:r>
        <w:r w:rsidR="000C24EE">
          <w:rPr>
            <w:noProof/>
            <w:webHidden/>
          </w:rPr>
          <w:fldChar w:fldCharType="begin"/>
        </w:r>
        <w:r w:rsidR="000C24EE">
          <w:rPr>
            <w:noProof/>
            <w:webHidden/>
          </w:rPr>
          <w:instrText xml:space="preserve"> PAGEREF _Toc534801789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0" w:history="1">
        <w:r w:rsidR="000C24EE" w:rsidRPr="004D77E8">
          <w:rPr>
            <w:rStyle w:val="Hyperlink"/>
            <w:noProof/>
          </w:rPr>
          <w:t>Figure 18: Overview of Safety Annex/AGREE/OSATE Tool Suite</w:t>
        </w:r>
        <w:r w:rsidR="000C24EE">
          <w:rPr>
            <w:noProof/>
            <w:webHidden/>
          </w:rPr>
          <w:tab/>
        </w:r>
        <w:r w:rsidR="000C24EE">
          <w:rPr>
            <w:noProof/>
            <w:webHidden/>
          </w:rPr>
          <w:fldChar w:fldCharType="begin"/>
        </w:r>
        <w:r w:rsidR="000C24EE">
          <w:rPr>
            <w:noProof/>
            <w:webHidden/>
          </w:rPr>
          <w:instrText xml:space="preserve"> PAGEREF _Toc534801790 \h </w:instrText>
        </w:r>
        <w:r w:rsidR="000C24EE">
          <w:rPr>
            <w:noProof/>
            <w:webHidden/>
          </w:rPr>
        </w:r>
        <w:r w:rsidR="000C24EE">
          <w:rPr>
            <w:noProof/>
            <w:webHidden/>
          </w:rPr>
          <w:fldChar w:fldCharType="separate"/>
        </w:r>
        <w:r w:rsidR="00E66A82">
          <w:rPr>
            <w:noProof/>
            <w:webHidden/>
          </w:rPr>
          <w:t>30</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1" w:history="1">
        <w:r w:rsidR="000C24EE" w:rsidRPr="004D77E8">
          <w:rPr>
            <w:rStyle w:val="Hyperlink"/>
            <w:noProof/>
          </w:rPr>
          <w:t>Figure 19: OSATE Loading Screen</w:t>
        </w:r>
        <w:r w:rsidR="000C24EE">
          <w:rPr>
            <w:noProof/>
            <w:webHidden/>
          </w:rPr>
          <w:tab/>
        </w:r>
        <w:r w:rsidR="000C24EE">
          <w:rPr>
            <w:noProof/>
            <w:webHidden/>
          </w:rPr>
          <w:fldChar w:fldCharType="begin"/>
        </w:r>
        <w:r w:rsidR="000C24EE">
          <w:rPr>
            <w:noProof/>
            <w:webHidden/>
          </w:rPr>
          <w:instrText xml:space="preserve"> PAGEREF _Toc534801791 \h </w:instrText>
        </w:r>
        <w:r w:rsidR="000C24EE">
          <w:rPr>
            <w:noProof/>
            <w:webHidden/>
          </w:rPr>
        </w:r>
        <w:r w:rsidR="000C24EE">
          <w:rPr>
            <w:noProof/>
            <w:webHidden/>
          </w:rPr>
          <w:fldChar w:fldCharType="separate"/>
        </w:r>
        <w:r w:rsidR="00E66A82">
          <w:rPr>
            <w:noProof/>
            <w:webHidden/>
          </w:rPr>
          <w:t>31</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2" w:history="1">
        <w:r w:rsidR="000C24EE" w:rsidRPr="004D77E8">
          <w:rPr>
            <w:rStyle w:val="Hyperlink"/>
            <w:noProof/>
          </w:rPr>
          <w:t>Figure 20: Safety Analysis Menu Item</w:t>
        </w:r>
        <w:r w:rsidR="000C24EE">
          <w:rPr>
            <w:noProof/>
            <w:webHidden/>
          </w:rPr>
          <w:tab/>
        </w:r>
        <w:r w:rsidR="000C24EE">
          <w:rPr>
            <w:noProof/>
            <w:webHidden/>
          </w:rPr>
          <w:fldChar w:fldCharType="begin"/>
        </w:r>
        <w:r w:rsidR="000C24EE">
          <w:rPr>
            <w:noProof/>
            <w:webHidden/>
          </w:rPr>
          <w:instrText xml:space="preserve"> PAGEREF _Toc534801792 \h </w:instrText>
        </w:r>
        <w:r w:rsidR="000C24EE">
          <w:rPr>
            <w:noProof/>
            <w:webHidden/>
          </w:rPr>
        </w:r>
        <w:r w:rsidR="000C24EE">
          <w:rPr>
            <w:noProof/>
            <w:webHidden/>
          </w:rPr>
          <w:fldChar w:fldCharType="separate"/>
        </w:r>
        <w:r w:rsidR="00E66A82">
          <w:rPr>
            <w:noProof/>
            <w:webHidden/>
          </w:rPr>
          <w:t>32</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3" w:history="1">
        <w:r w:rsidR="000C24EE" w:rsidRPr="004D77E8">
          <w:rPr>
            <w:rStyle w:val="Hyperlink"/>
            <w:noProof/>
          </w:rPr>
          <w:t>Figure 21: Windows 10 System Control Panel</w:t>
        </w:r>
        <w:r w:rsidR="000C24EE">
          <w:rPr>
            <w:noProof/>
            <w:webHidden/>
          </w:rPr>
          <w:tab/>
        </w:r>
        <w:r w:rsidR="000C24EE">
          <w:rPr>
            <w:noProof/>
            <w:webHidden/>
          </w:rPr>
          <w:fldChar w:fldCharType="begin"/>
        </w:r>
        <w:r w:rsidR="000C24EE">
          <w:rPr>
            <w:noProof/>
            <w:webHidden/>
          </w:rPr>
          <w:instrText xml:space="preserve"> PAGEREF _Toc534801793 \h </w:instrText>
        </w:r>
        <w:r w:rsidR="000C24EE">
          <w:rPr>
            <w:noProof/>
            <w:webHidden/>
          </w:rPr>
        </w:r>
        <w:r w:rsidR="000C24EE">
          <w:rPr>
            <w:noProof/>
            <w:webHidden/>
          </w:rPr>
          <w:fldChar w:fldCharType="separate"/>
        </w:r>
        <w:r w:rsidR="00E66A82">
          <w:rPr>
            <w:noProof/>
            <w:webHidden/>
          </w:rPr>
          <w:t>33</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4" w:history="1">
        <w:r w:rsidR="000C24EE" w:rsidRPr="004D77E8">
          <w:rPr>
            <w:rStyle w:val="Hyperlink"/>
            <w:noProof/>
          </w:rPr>
          <w:t>Figure 22: System Properties Dialog Box</w:t>
        </w:r>
        <w:r w:rsidR="000C24EE">
          <w:rPr>
            <w:noProof/>
            <w:webHidden/>
          </w:rPr>
          <w:tab/>
        </w:r>
        <w:r w:rsidR="000C24EE">
          <w:rPr>
            <w:noProof/>
            <w:webHidden/>
          </w:rPr>
          <w:fldChar w:fldCharType="begin"/>
        </w:r>
        <w:r w:rsidR="000C24EE">
          <w:rPr>
            <w:noProof/>
            <w:webHidden/>
          </w:rPr>
          <w:instrText xml:space="preserve"> PAGEREF _Toc534801794 \h </w:instrText>
        </w:r>
        <w:r w:rsidR="000C24EE">
          <w:rPr>
            <w:noProof/>
            <w:webHidden/>
          </w:rPr>
        </w:r>
        <w:r w:rsidR="000C24EE">
          <w:rPr>
            <w:noProof/>
            <w:webHidden/>
          </w:rPr>
          <w:fldChar w:fldCharType="separate"/>
        </w:r>
        <w:r w:rsidR="00E66A82">
          <w:rPr>
            <w:noProof/>
            <w:webHidden/>
          </w:rPr>
          <w:t>34</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5" w:history="1">
        <w:r w:rsidR="000C24EE" w:rsidRPr="004D77E8">
          <w:rPr>
            <w:rStyle w:val="Hyperlink"/>
            <w:noProof/>
          </w:rPr>
          <w:t>Figure 23: Environment Variables Dialog Box</w:t>
        </w:r>
        <w:r w:rsidR="000C24EE">
          <w:rPr>
            <w:noProof/>
            <w:webHidden/>
          </w:rPr>
          <w:tab/>
        </w:r>
        <w:r w:rsidR="000C24EE">
          <w:rPr>
            <w:noProof/>
            <w:webHidden/>
          </w:rPr>
          <w:fldChar w:fldCharType="begin"/>
        </w:r>
        <w:r w:rsidR="000C24EE">
          <w:rPr>
            <w:noProof/>
            <w:webHidden/>
          </w:rPr>
          <w:instrText xml:space="preserve"> PAGEREF _Toc534801795 \h </w:instrText>
        </w:r>
        <w:r w:rsidR="000C24EE">
          <w:rPr>
            <w:noProof/>
            <w:webHidden/>
          </w:rPr>
        </w:r>
        <w:r w:rsidR="000C24EE">
          <w:rPr>
            <w:noProof/>
            <w:webHidden/>
          </w:rPr>
          <w:fldChar w:fldCharType="separate"/>
        </w:r>
        <w:r w:rsidR="00E66A82">
          <w:rPr>
            <w:noProof/>
            <w:webHidden/>
          </w:rPr>
          <w:t>34</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6" w:history="1">
        <w:r w:rsidR="000C24EE" w:rsidRPr="004D77E8">
          <w:rPr>
            <w:rStyle w:val="Hyperlink"/>
            <w:noProof/>
          </w:rPr>
          <w:t>Figure 24: System Variable Text Edit Box</w:t>
        </w:r>
        <w:r w:rsidR="000C24EE">
          <w:rPr>
            <w:noProof/>
            <w:webHidden/>
          </w:rPr>
          <w:tab/>
        </w:r>
        <w:r w:rsidR="000C24EE">
          <w:rPr>
            <w:noProof/>
            <w:webHidden/>
          </w:rPr>
          <w:fldChar w:fldCharType="begin"/>
        </w:r>
        <w:r w:rsidR="000C24EE">
          <w:rPr>
            <w:noProof/>
            <w:webHidden/>
          </w:rPr>
          <w:instrText xml:space="preserve"> PAGEREF _Toc534801796 \h </w:instrText>
        </w:r>
        <w:r w:rsidR="000C24EE">
          <w:rPr>
            <w:noProof/>
            <w:webHidden/>
          </w:rPr>
        </w:r>
        <w:r w:rsidR="000C24EE">
          <w:rPr>
            <w:noProof/>
            <w:webHidden/>
          </w:rPr>
          <w:fldChar w:fldCharType="separate"/>
        </w:r>
        <w:r w:rsidR="00E66A82">
          <w:rPr>
            <w:noProof/>
            <w:webHidden/>
          </w:rPr>
          <w:t>35</w:t>
        </w:r>
        <w:r w:rsidR="000C24EE">
          <w:rPr>
            <w:noProof/>
            <w:webHidden/>
          </w:rPr>
          <w:fldChar w:fldCharType="end"/>
        </w:r>
      </w:hyperlink>
    </w:p>
    <w:p w:rsidR="000C24EE" w:rsidRDefault="005C4C0F">
      <w:pPr>
        <w:pStyle w:val="TableofFigures"/>
        <w:tabs>
          <w:tab w:val="right" w:leader="dot" w:pos="9350"/>
        </w:tabs>
        <w:rPr>
          <w:rFonts w:asciiTheme="minorHAnsi" w:eastAsiaTheme="minorEastAsia" w:hAnsiTheme="minorHAnsi" w:cstheme="minorBidi"/>
          <w:noProof/>
          <w:color w:val="auto"/>
          <w:sz w:val="22"/>
          <w:szCs w:val="22"/>
        </w:rPr>
      </w:pPr>
      <w:hyperlink w:anchor="_Toc534801797" w:history="1">
        <w:r w:rsidR="000C24EE" w:rsidRPr="004D77E8">
          <w:rPr>
            <w:rStyle w:val="Hyperlink"/>
            <w:noProof/>
          </w:rPr>
          <w:t>Figure 25: AGREE Analysis Preferences</w:t>
        </w:r>
        <w:r w:rsidR="000C24EE">
          <w:rPr>
            <w:noProof/>
            <w:webHidden/>
          </w:rPr>
          <w:tab/>
        </w:r>
        <w:r w:rsidR="000C24EE">
          <w:rPr>
            <w:noProof/>
            <w:webHidden/>
          </w:rPr>
          <w:fldChar w:fldCharType="begin"/>
        </w:r>
        <w:r w:rsidR="000C24EE">
          <w:rPr>
            <w:noProof/>
            <w:webHidden/>
          </w:rPr>
          <w:instrText xml:space="preserve"> PAGEREF _Toc534801797 \h </w:instrText>
        </w:r>
        <w:r w:rsidR="000C24EE">
          <w:rPr>
            <w:noProof/>
            <w:webHidden/>
          </w:rPr>
        </w:r>
        <w:r w:rsidR="000C24EE">
          <w:rPr>
            <w:noProof/>
            <w:webHidden/>
          </w:rPr>
          <w:fldChar w:fldCharType="separate"/>
        </w:r>
        <w:r w:rsidR="00E66A82">
          <w:rPr>
            <w:noProof/>
            <w:webHidden/>
          </w:rPr>
          <w:t>36</w:t>
        </w:r>
        <w:r w:rsidR="000C24EE">
          <w:rPr>
            <w:noProof/>
            <w:webHidden/>
          </w:rPr>
          <w:fldChar w:fldCharType="end"/>
        </w:r>
      </w:hyperlink>
    </w:p>
    <w:p w:rsidR="00025792" w:rsidRDefault="00A75C31" w:rsidP="00025792">
      <w:r w:rsidRPr="00476B39">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34801734"/>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34801735"/>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53480177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471AAB">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w:t>
      </w:r>
      <w:r w:rsidRPr="00E71FAD">
        <w:rPr>
          <w:rFonts w:asciiTheme="majorHAnsi" w:eastAsia="Calibri" w:hAnsiTheme="majorHAnsi" w:cs="Calibri"/>
        </w:rPr>
        <w:lastRenderedPageBreak/>
        <w:t xml:space="preserve">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r w:rsidRPr="00236F92">
        <w:rPr>
          <w:rFonts w:ascii="Consolas" w:hAnsi="Consolas" w:cs="Consolas"/>
          <w:b/>
          <w:bCs/>
          <w:color w:val="7F0055"/>
          <w:sz w:val="18"/>
          <w:szCs w:val="18"/>
          <w:lang w:val="fr-FR"/>
        </w:rPr>
        <w:t>assign</w:t>
      </w:r>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53480177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471AAB">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w:t>
      </w:r>
      <w:r w:rsidRPr="00E71FAD">
        <w:rPr>
          <w:rFonts w:asciiTheme="majorHAnsi" w:eastAsia="Calibri" w:hAnsiTheme="majorHAnsi" w:cs="Calibri"/>
        </w:rPr>
        <w:lastRenderedPageBreak/>
        <w:t xml:space="preserve">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8A2D23"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53480177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471AAB">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534801736"/>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5C4C0F"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53480177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53480177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53480177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53480177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53480178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53480178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53480178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534801737"/>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534801738"/>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49" w:name="_Toc534801739"/>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ID ::= identifier_letter ( ('_')? letter_or_digit)*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letter_or_digit ::= identifier_letter | digit</w:t>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53480178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471AAB">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534801740"/>
      <w:r>
        <w:t>Subclauses</w:t>
      </w:r>
      <w:bookmarkEnd w:id="54"/>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236F92" w:rsidRDefault="00523A46" w:rsidP="00523A46">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523A46" w:rsidRPr="00942C77" w:rsidRDefault="00523A46" w:rsidP="00523A46">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236F92" w:rsidRDefault="004763F7" w:rsidP="004763F7">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PropagationTypeConstraint: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'asymmetric'</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D43848"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'symmetric'</w:t>
      </w:r>
    </w:p>
    <w:p w:rsidR="004763F7" w:rsidRPr="00236F92" w:rsidRDefault="004763F7" w:rsidP="004763F7">
      <w:pPr>
        <w:rPr>
          <w:rFonts w:ascii="Consolas" w:hAnsi="Consolas" w:cs="Consolas"/>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TemporalConstraint: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'permanent'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6E5AEC"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'transient'</w:t>
      </w:r>
    </w:p>
    <w:p w:rsidR="004763F7" w:rsidRPr="00236F92" w:rsidRDefault="004763F7" w:rsidP="004763F7">
      <w:pPr>
        <w:rPr>
          <w:rFonts w:ascii="Consolas" w:eastAsia="Courier" w:hAnsi="Consolas" w:cs="Courier"/>
          <w:sz w:val="20"/>
          <w:szCs w:val="20"/>
          <w:lang w:val="fr-FR"/>
        </w:rPr>
      </w:pPr>
    </w:p>
    <w:p w:rsidR="004763F7" w:rsidRPr="00B862D1"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TriggerCondition: </w:t>
      </w:r>
      <w:r w:rsidRPr="00B862D1">
        <w:rPr>
          <w:rFonts w:ascii="Consolas" w:eastAsia="Courier" w:hAnsi="Consolas" w:cs="Courier"/>
          <w:color w:val="2A00FF"/>
          <w:sz w:val="20"/>
          <w:szCs w:val="20"/>
        </w:rPr>
        <w:t>'must'</w:t>
      </w:r>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              </w:t>
      </w:r>
      <w:r w:rsidR="006E5AEC" w:rsidRPr="00B862D1">
        <w:rPr>
          <w:rFonts w:ascii="Consolas" w:eastAsia="Courier" w:hAnsi="Consolas" w:cs="Courier"/>
          <w:color w:val="3C3C3C"/>
          <w:sz w:val="20"/>
          <w:szCs w:val="20"/>
        </w:rPr>
        <w:t xml:space="preserve"> </w:t>
      </w:r>
      <w:r w:rsidRPr="00B862D1">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Interval: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urier" w:eastAsia="Courier" w:hAnsi="Courier"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53480178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471AAB">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59" w:name="_Toc534801741"/>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0" w:name="_Ref509311632"/>
      <w:bookmarkStart w:id="61" w:name="_Toc509313368"/>
      <w:bookmarkStart w:id="62" w:name="_Toc509494720"/>
      <w:bookmarkStart w:id="63" w:name="_Toc53480178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471AAB">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4" w:name="_Toc534801742"/>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65" w:name="_Toc534801743"/>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6" w:name="_Toc534801744"/>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7" w:name="_Toc534801745"/>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8" w:name="_Toc534801746"/>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9" w:name="_Toc534801747"/>
      <w:r>
        <w:t>Probability Statement</w:t>
      </w:r>
      <w:bookmarkEnd w:id="69"/>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8A2D23" w:rsidRDefault="008A2D23">
      <w:pPr>
        <w:pStyle w:val="Heading4"/>
      </w:pPr>
      <w:bookmarkStart w:id="70" w:name="_Ref509392770"/>
      <w:bookmarkStart w:id="71" w:name="_Toc534801748"/>
      <w:r>
        <w:t>Propagate Type Statement</w:t>
      </w:r>
    </w:p>
    <w:p w:rsidR="008A2D23"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An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same source. These are also known as Byzantine faults. </w:t>
      </w:r>
    </w:p>
    <w:p w:rsidR="008A2D23" w:rsidRDefault="008A2D23"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 xml:space="preserve">“propagate_type” </w:t>
      </w:r>
      <w:r w:rsidRPr="00202F48">
        <w:rPr>
          <w:rFonts w:asciiTheme="majorHAnsi" w:hAnsiTheme="majorHAnsi" w:cstheme="majorHAnsi"/>
        </w:rPr>
        <w:t xml:space="preserve">statement within the fault statement. These can be properly applied to the output of any component that has multiple receiving components. An example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sidRPr="00202F48">
        <w:rPr>
          <w:rFonts w:asciiTheme="majorHAnsi" w:hAnsiTheme="majorHAnsi" w:cstheme="majorHAnsi"/>
        </w:rPr>
      </w:r>
      <w:r w:rsidR="00202F48">
        <w:rPr>
          <w:rFonts w:asciiTheme="majorHAnsi" w:hAnsiTheme="majorHAnsi" w:cstheme="majorHAnsi"/>
        </w:rPr>
        <w:instrText xml:space="preserve"> \* MERGEFORMAT </w:instrText>
      </w:r>
      <w:r w:rsidR="00202F48" w:rsidRPr="00202F48">
        <w:rPr>
          <w:rFonts w:asciiTheme="majorHAnsi" w:hAnsiTheme="majorHAnsi" w:cstheme="majorHAnsi"/>
        </w:rPr>
        <w:fldChar w:fldCharType="separate"/>
      </w:r>
      <w:r w:rsidR="00202F48" w:rsidRPr="00202F48">
        <w:rPr>
          <w:rFonts w:asciiTheme="majorHAnsi" w:hAnsiTheme="majorHAnsi" w:cstheme="majorHAnsi"/>
        </w:rPr>
        <w:t xml:space="preserve">Figure </w:t>
      </w:r>
      <w:r w:rsidR="00202F48" w:rsidRPr="00202F48">
        <w:rPr>
          <w:rFonts w:asciiTheme="majorHAnsi" w:hAnsiTheme="majorHAnsi" w:cstheme="majorHAnsi"/>
          <w:noProof/>
        </w:rPr>
        <w:t>14</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471AAB" w:rsidP="00471AAB">
      <w:pPr>
        <w:keepNext/>
      </w:pPr>
      <w:r>
        <w:rPr>
          <w:rFonts w:asciiTheme="majorHAnsi" w:hAnsiTheme="majorHAnsi" w:cstheme="majorHAnsi"/>
        </w:rPr>
        <w:pict>
          <v:shape id="_x0000_i1029" type="#_x0000_t75" style="width:389pt;height:77pt">
            <v:imagedata r:id="rId19" o:title="senderFault1"/>
          </v:shape>
        </w:pict>
      </w:r>
    </w:p>
    <w:p w:rsidR="00471AAB" w:rsidRPr="00471AAB" w:rsidRDefault="00471AAB" w:rsidP="00471AAB">
      <w:pPr>
        <w:pStyle w:val="Caption"/>
        <w:jc w:val="center"/>
        <w:rPr>
          <w:rFonts w:cstheme="majorHAnsi"/>
          <w:sz w:val="24"/>
          <w:szCs w:val="24"/>
        </w:rPr>
      </w:pPr>
      <w:bookmarkStart w:id="72" w:name="_Ref11675662"/>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Pr="00471AAB">
        <w:rPr>
          <w:rFonts w:cstheme="majorHAnsi"/>
          <w:noProof/>
          <w:sz w:val="24"/>
          <w:szCs w:val="24"/>
        </w:rPr>
        <w:t>14</w:t>
      </w:r>
      <w:r w:rsidRPr="00471AAB">
        <w:rPr>
          <w:rFonts w:cstheme="majorHAnsi"/>
          <w:sz w:val="24"/>
          <w:szCs w:val="24"/>
        </w:rPr>
        <w:fldChar w:fldCharType="end"/>
      </w:r>
      <w:bookmarkEnd w:id="72"/>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p>
    <w:p w:rsidR="008A2D23" w:rsidRDefault="008A2D23" w:rsidP="008A2D23">
      <w:pPr>
        <w:rPr>
          <w:rFonts w:asciiTheme="majorHAnsi" w:hAnsiTheme="majorHAnsi" w:cstheme="majorHAnsi"/>
        </w:rPr>
      </w:pPr>
      <w:r>
        <w:rPr>
          <w:rFonts w:asciiTheme="majorHAnsi" w:hAnsiTheme="majorHAnsi" w:cstheme="majorHAnsi"/>
        </w:rPr>
        <w:lastRenderedPageBreak/>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sidRPr="00A33804">
        <w:rPr>
          <w:rFonts w:asciiTheme="majorHAnsi" w:hAnsiTheme="majorHAnsi" w:cstheme="majorHAnsi"/>
        </w:rPr>
      </w:r>
      <w:r w:rsidR="00A33804">
        <w:rPr>
          <w:rFonts w:asciiTheme="majorHAnsi" w:hAnsiTheme="majorHAnsi" w:cstheme="majorHAnsi"/>
        </w:rPr>
        <w:instrText xml:space="preserve"> \* MERGEFORMAT </w:instrText>
      </w:r>
      <w:r w:rsidR="00A33804" w:rsidRPr="00A33804">
        <w:rPr>
          <w:rFonts w:asciiTheme="majorHAnsi" w:hAnsiTheme="majorHAnsi" w:cstheme="majorHAnsi"/>
        </w:rPr>
        <w:fldChar w:fldCharType="separate"/>
      </w:r>
      <w:r w:rsidR="00A33804" w:rsidRPr="00A33804">
        <w:rPr>
          <w:rFonts w:asciiTheme="majorHAnsi" w:hAnsiTheme="majorHAnsi" w:cstheme="majorHAnsi"/>
        </w:rPr>
        <w:t xml:space="preserve">Figure </w:t>
      </w:r>
      <w:r w:rsidR="00A33804" w:rsidRPr="00A33804">
        <w:rPr>
          <w:rFonts w:asciiTheme="majorHAnsi" w:hAnsiTheme="majorHAnsi" w:cstheme="majorHAnsi"/>
          <w:noProof/>
        </w:rPr>
        <w:t>14</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A33804" w:rsidRDefault="00A33804" w:rsidP="008A2D23">
      <w:pPr>
        <w:rPr>
          <w:rFonts w:asciiTheme="majorHAnsi" w:hAnsiTheme="majorHAnsi" w:cstheme="majorHAnsi"/>
        </w:rPr>
      </w:pPr>
    </w:p>
    <w:p w:rsidR="00A33804" w:rsidRPr="005C4C0F" w:rsidRDefault="005C4C0F" w:rsidP="008A2D23">
      <w:pPr>
        <w:rPr>
          <w:rFonts w:asciiTheme="majorHAnsi" w:hAnsiTheme="majorHAnsi" w:cstheme="majorHAnsi"/>
        </w:rPr>
      </w:pPr>
      <w:r>
        <w:rPr>
          <w:rFonts w:asciiTheme="majorHAnsi" w:hAnsiTheme="majorHAnsi" w:cstheme="majorHAnsi"/>
        </w:rPr>
        <w:t>Note</w:t>
      </w:r>
      <w:bookmarkStart w:id="73" w:name="_GoBack"/>
      <w:bookmarkEnd w:id="73"/>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never 0 (IF that fault is active). </w:t>
      </w:r>
    </w:p>
    <w:p w:rsidR="008A2D23" w:rsidRDefault="008A2D23" w:rsidP="008A2D23">
      <w:pPr>
        <w:rPr>
          <w:rFonts w:asciiTheme="majorHAnsi" w:hAnsiTheme="majorHAnsi" w:cstheme="majorHAnsi"/>
        </w:rPr>
      </w:pPr>
    </w:p>
    <w:p w:rsidR="008A2D23" w:rsidRPr="008A2D23" w:rsidRDefault="008A2D23" w:rsidP="008A2D23">
      <w:pPr>
        <w:rPr>
          <w:rFonts w:asciiTheme="majorHAnsi" w:hAnsiTheme="majorHAnsi" w:cstheme="majorHAnsi"/>
        </w:rPr>
      </w:pPr>
    </w:p>
    <w:p w:rsidR="00B55020" w:rsidRDefault="008A2D23" w:rsidP="00B55020">
      <w:pPr>
        <w:pStyle w:val="Heading4"/>
      </w:pPr>
      <w:r>
        <w:t>Propagate From</w:t>
      </w:r>
      <w:r w:rsidR="00D44F19">
        <w:t xml:space="preserve"> </w:t>
      </w:r>
      <w:r w:rsidR="00B55020">
        <w:t>Statement</w:t>
      </w:r>
      <w:bookmarkEnd w:id="70"/>
      <w:bookmarkEnd w:id="7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4247D1D" wp14:editId="66E0A543">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4" w:name="_Ref514679717"/>
      <w:bookmarkStart w:id="75" w:name="_Toc509494721"/>
      <w:bookmarkStart w:id="76" w:name="_Ref514679664"/>
      <w:bookmarkStart w:id="77" w:name="_Toc53480178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471AAB">
        <w:rPr>
          <w:noProof/>
          <w:sz w:val="24"/>
          <w:szCs w:val="24"/>
        </w:rPr>
        <w:t>15</w:t>
      </w:r>
      <w:r w:rsidRPr="00726072">
        <w:rPr>
          <w:sz w:val="24"/>
          <w:szCs w:val="24"/>
        </w:rPr>
        <w:fldChar w:fldCharType="end"/>
      </w:r>
      <w:bookmarkEnd w:id="74"/>
      <w:r w:rsidRPr="00726072">
        <w:rPr>
          <w:sz w:val="24"/>
          <w:szCs w:val="24"/>
        </w:rPr>
        <w:t>: Propagation Statement Example</w:t>
      </w:r>
      <w:bookmarkEnd w:id="75"/>
      <w:bookmarkEnd w:id="76"/>
      <w:bookmarkEnd w:id="77"/>
    </w:p>
    <w:p w:rsidR="009335EC" w:rsidRDefault="009335EC" w:rsidP="00157241"/>
    <w:p w:rsidR="00B55020" w:rsidRDefault="00B55020" w:rsidP="00B55020">
      <w:pPr>
        <w:pStyle w:val="Heading4"/>
      </w:pPr>
      <w:bookmarkStart w:id="78" w:name="_Toc534801749"/>
      <w:r>
        <w:t>Safety Eq</w:t>
      </w:r>
      <w:r w:rsidR="00513010">
        <w:t>uation</w:t>
      </w:r>
      <w:r>
        <w:t xml:space="preserve"> Statement</w:t>
      </w:r>
      <w:r w:rsidR="00184CA7">
        <w:t>s</w:t>
      </w:r>
      <w:bookmarkEnd w:id="78"/>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9" w:name="_Toc534801750"/>
      <w:r>
        <w:t>Eq Statements</w:t>
      </w:r>
      <w:bookmarkEnd w:id="79"/>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w:t>
      </w:r>
      <w:r w:rsidRPr="00211843">
        <w:rPr>
          <w:rFonts w:asciiTheme="majorHAnsi" w:eastAsia="Carlito" w:hAnsiTheme="majorHAnsi" w:cstheme="majorHAnsi"/>
        </w:rPr>
        <w:lastRenderedPageBreak/>
        <w:t xml:space="preserve">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80" w:name="_Toc534801751"/>
      <w:r>
        <w:t>Set Statements</w:t>
      </w:r>
      <w:bookmarkEnd w:id="80"/>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1" w:name="_4i7ojhp" w:colFirst="0" w:colLast="0"/>
      <w:bookmarkEnd w:id="81"/>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2" w:name="_Toc534801752"/>
      <w:r>
        <w:t>Range Statements</w:t>
      </w:r>
      <w:bookmarkEnd w:id="82"/>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3" w:name="_Toc534801753"/>
      <w:r>
        <w:t>Interval Statements</w:t>
      </w:r>
      <w:bookmarkEnd w:id="83"/>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lastRenderedPageBreak/>
        <w:br w:type="page"/>
      </w:r>
    </w:p>
    <w:p w:rsidR="00B55020" w:rsidRDefault="00B55020" w:rsidP="00B55020">
      <w:pPr>
        <w:pStyle w:val="Heading3"/>
      </w:pPr>
      <w:bookmarkStart w:id="84" w:name="_Toc534801754"/>
      <w:r>
        <w:lastRenderedPageBreak/>
        <w:t>Analysis Statement</w:t>
      </w:r>
      <w:bookmarkEnd w:id="84"/>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5" w:name="_Toc534801755"/>
      <w:r>
        <w:t>Max N Faults Analysis</w:t>
      </w:r>
      <w:bookmarkEnd w:id="85"/>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5C4C0F" w:rsidP="00522ABB">
      <w:pPr>
        <w:keepNext/>
        <w:jc w:val="center"/>
      </w:pPr>
      <w:r>
        <w:pict>
          <v:shape id="_x0000_i1026" type="#_x0000_t75" style="width:146.5pt;height:64pt">
            <v:imagedata r:id="rId21" o:title="maxfault"/>
          </v:shape>
        </w:pict>
      </w:r>
    </w:p>
    <w:p w:rsidR="003E0347" w:rsidRPr="00522ABB" w:rsidRDefault="00522ABB" w:rsidP="00522ABB">
      <w:pPr>
        <w:pStyle w:val="Caption"/>
        <w:jc w:val="center"/>
        <w:rPr>
          <w:sz w:val="24"/>
          <w:szCs w:val="24"/>
        </w:rPr>
      </w:pPr>
      <w:bookmarkStart w:id="86" w:name="_Ref509392264"/>
      <w:bookmarkStart w:id="87" w:name="_Toc509494722"/>
      <w:bookmarkStart w:id="88" w:name="_Toc53480178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471AAB">
        <w:rPr>
          <w:noProof/>
          <w:sz w:val="24"/>
          <w:szCs w:val="24"/>
        </w:rPr>
        <w:t>16</w:t>
      </w:r>
      <w:r w:rsidRPr="00522ABB">
        <w:rPr>
          <w:sz w:val="24"/>
          <w:szCs w:val="24"/>
        </w:rPr>
        <w:fldChar w:fldCharType="end"/>
      </w:r>
      <w:bookmarkEnd w:id="86"/>
      <w:r w:rsidRPr="00522ABB">
        <w:rPr>
          <w:sz w:val="24"/>
          <w:szCs w:val="24"/>
        </w:rPr>
        <w:t>: Max One Fault Example</w:t>
      </w:r>
      <w:bookmarkEnd w:id="87"/>
      <w:bookmarkEnd w:id="88"/>
    </w:p>
    <w:p w:rsidR="00D87CC9" w:rsidRDefault="00D87CC9" w:rsidP="0055626F"/>
    <w:p w:rsidR="0055626F" w:rsidRPr="0055626F" w:rsidRDefault="0055626F" w:rsidP="0055626F">
      <w:pPr>
        <w:pStyle w:val="Heading4"/>
      </w:pPr>
      <w:bookmarkStart w:id="89" w:name="_Ref509393241"/>
      <w:bookmarkStart w:id="90" w:name="_Toc534801756"/>
      <w:r>
        <w:t>Probabilistic Analysis</w:t>
      </w:r>
      <w:bookmarkEnd w:id="89"/>
      <w:bookmarkEnd w:id="90"/>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5C4C0F" w:rsidP="00522ABB">
      <w:pPr>
        <w:keepNext/>
        <w:jc w:val="center"/>
      </w:pPr>
      <w:r>
        <w:rPr>
          <w:rFonts w:asciiTheme="majorHAnsi" w:hAnsiTheme="majorHAnsi"/>
        </w:rPr>
        <w:pict>
          <v:shape id="_x0000_i1027" type="#_x0000_t75" style="width:168pt;height:64.5pt">
            <v:imagedata r:id="rId22" o:title="prob"/>
          </v:shape>
        </w:pict>
      </w:r>
    </w:p>
    <w:p w:rsidR="00D004F5" w:rsidRPr="00522ABB" w:rsidRDefault="00522ABB" w:rsidP="00522ABB">
      <w:pPr>
        <w:pStyle w:val="Caption"/>
        <w:jc w:val="center"/>
        <w:rPr>
          <w:rFonts w:asciiTheme="majorHAnsi" w:hAnsiTheme="majorHAnsi"/>
          <w:sz w:val="24"/>
          <w:szCs w:val="24"/>
        </w:rPr>
      </w:pPr>
      <w:bookmarkStart w:id="91" w:name="_Ref509392111"/>
      <w:bookmarkStart w:id="92" w:name="_Toc509494723"/>
      <w:bookmarkStart w:id="93" w:name="_Toc53480178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471AAB">
        <w:rPr>
          <w:noProof/>
          <w:sz w:val="24"/>
          <w:szCs w:val="24"/>
        </w:rPr>
        <w:t>17</w:t>
      </w:r>
      <w:r w:rsidRPr="00522ABB">
        <w:rPr>
          <w:sz w:val="24"/>
          <w:szCs w:val="24"/>
        </w:rPr>
        <w:fldChar w:fldCharType="end"/>
      </w:r>
      <w:bookmarkEnd w:id="91"/>
      <w:r w:rsidRPr="00522ABB">
        <w:rPr>
          <w:sz w:val="24"/>
          <w:szCs w:val="24"/>
        </w:rPr>
        <w:t>: Probability Threshold Example</w:t>
      </w:r>
      <w:bookmarkEnd w:id="92"/>
      <w:bookmarkEnd w:id="93"/>
    </w:p>
    <w:p w:rsidR="0096017D" w:rsidRDefault="0096017D" w:rsidP="0096017D"/>
    <w:p w:rsidR="00B55020" w:rsidRDefault="00B55020" w:rsidP="00B55020">
      <w:pPr>
        <w:pStyle w:val="Heading3"/>
      </w:pPr>
      <w:bookmarkStart w:id="94" w:name="_Toc534801757"/>
      <w:r>
        <w:t>Hardware Fault Statement</w:t>
      </w:r>
      <w:bookmarkEnd w:id="94"/>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3"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5330F27A" wp14:editId="17D304D2">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5" w:name="_Ref509393185"/>
      <w:bookmarkStart w:id="96" w:name="_Toc509494724"/>
      <w:bookmarkStart w:id="97" w:name="_Toc53480178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471AAB">
        <w:rPr>
          <w:noProof/>
          <w:sz w:val="24"/>
          <w:szCs w:val="24"/>
        </w:rPr>
        <w:t>18</w:t>
      </w:r>
      <w:r w:rsidRPr="00DF0B18">
        <w:rPr>
          <w:sz w:val="24"/>
          <w:szCs w:val="24"/>
        </w:rPr>
        <w:fldChar w:fldCharType="end"/>
      </w:r>
      <w:bookmarkEnd w:id="95"/>
      <w:r w:rsidRPr="00DF0B18">
        <w:rPr>
          <w:sz w:val="24"/>
          <w:szCs w:val="24"/>
        </w:rPr>
        <w:t>: Hardware Fault Statement</w:t>
      </w:r>
      <w:bookmarkEnd w:id="96"/>
      <w:bookmarkEnd w:id="97"/>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E66A82">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8" w:name="_Toc534801758"/>
      <w:r>
        <w:t>Duration</w:t>
      </w:r>
      <w:bookmarkEnd w:id="98"/>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9" w:name="_Toc534801759"/>
      <w:r>
        <w:t>Probability</w:t>
      </w:r>
      <w:bookmarkEnd w:id="99"/>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E66A82">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100" w:name="_Toc534801760"/>
      <w:r>
        <w:t>Propagation Type</w:t>
      </w:r>
      <w:bookmarkEnd w:id="100"/>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191832" w:rsidRDefault="00191832" w:rsidP="00025792"/>
    <w:p w:rsidR="005D789A" w:rsidRDefault="005D789A" w:rsidP="005D789A">
      <w:pPr>
        <w:pStyle w:val="Heading1"/>
      </w:pPr>
      <w:bookmarkStart w:id="101" w:name="_Ref509396693"/>
      <w:bookmarkStart w:id="102" w:name="_Toc534801761"/>
      <w:r>
        <w:t>The Tool Suite (Safety Annex, AGREE, AADL)</w:t>
      </w:r>
      <w:bookmarkEnd w:id="101"/>
      <w:bookmarkEnd w:id="102"/>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03" w:name="_Toc534801762"/>
      <w:r>
        <w:t>Tool Suite Overview</w:t>
      </w:r>
      <w:bookmarkEnd w:id="103"/>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156C9F3E" wp14:editId="0325D4C9">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5"/>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4" w:name="_Toc509298869"/>
      <w:bookmarkStart w:id="105" w:name="_Toc509313369"/>
      <w:bookmarkStart w:id="106" w:name="_Toc509494725"/>
      <w:bookmarkStart w:id="107" w:name="_Toc53480179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471AAB">
        <w:rPr>
          <w:noProof/>
          <w:sz w:val="24"/>
          <w:szCs w:val="24"/>
        </w:rPr>
        <w:t>19</w:t>
      </w:r>
      <w:r w:rsidRPr="007C2BEB">
        <w:rPr>
          <w:sz w:val="24"/>
          <w:szCs w:val="24"/>
        </w:rPr>
        <w:fldChar w:fldCharType="end"/>
      </w:r>
      <w:r w:rsidRPr="007C2BEB">
        <w:rPr>
          <w:sz w:val="24"/>
          <w:szCs w:val="24"/>
        </w:rPr>
        <w:t>: Overview of Safety Annex/AGREE/OSATE Tool Suite</w:t>
      </w:r>
      <w:bookmarkEnd w:id="104"/>
      <w:bookmarkEnd w:id="105"/>
      <w:bookmarkEnd w:id="106"/>
      <w:bookmarkEnd w:id="107"/>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8" w:name="_Toc534801763"/>
      <w:r>
        <w:t>Installation</w:t>
      </w:r>
      <w:bookmarkEnd w:id="108"/>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9" w:name="_Toc534801764"/>
      <w:r>
        <w:t>Install OSATE</w:t>
      </w:r>
      <w:bookmarkEnd w:id="109"/>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6"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7"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5D60CC87" wp14:editId="65934902">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10" w:name="_Ref509312820"/>
      <w:bookmarkStart w:id="111" w:name="_Toc509313370"/>
      <w:bookmarkStart w:id="112" w:name="_Toc509494726"/>
      <w:bookmarkStart w:id="113" w:name="_Toc53480179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471AAB">
        <w:rPr>
          <w:noProof/>
          <w:sz w:val="24"/>
          <w:szCs w:val="24"/>
        </w:rPr>
        <w:t>20</w:t>
      </w:r>
      <w:r w:rsidRPr="00F46FC4">
        <w:rPr>
          <w:sz w:val="24"/>
          <w:szCs w:val="24"/>
        </w:rPr>
        <w:fldChar w:fldCharType="end"/>
      </w:r>
      <w:bookmarkEnd w:id="110"/>
      <w:r w:rsidRPr="00F46FC4">
        <w:rPr>
          <w:sz w:val="24"/>
          <w:szCs w:val="24"/>
        </w:rPr>
        <w:t>: OSATE Loading Screen</w:t>
      </w:r>
      <w:bookmarkEnd w:id="111"/>
      <w:bookmarkEnd w:id="112"/>
      <w:bookmarkEnd w:id="113"/>
    </w:p>
    <w:p w:rsidR="00274CBD" w:rsidRDefault="00274CBD" w:rsidP="00274CBD">
      <w:bookmarkStart w:id="114" w:name="_1pxezwc" w:colFirst="0" w:colLast="0"/>
      <w:bookmarkEnd w:id="114"/>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15" w:name="_Toc534801765"/>
      <w:r>
        <w:t>I</w:t>
      </w:r>
      <w:r w:rsidR="006D32B6">
        <w:t xml:space="preserve">nstall </w:t>
      </w:r>
      <w:r>
        <w:t>Safety Annex</w:t>
      </w:r>
      <w:bookmarkEnd w:id="115"/>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5C4C0F" w:rsidP="00C317EA">
      <w:pPr>
        <w:rPr>
          <w:rFonts w:asciiTheme="majorHAnsi" w:eastAsia="Calibri" w:hAnsiTheme="majorHAnsi" w:cs="Calibri"/>
        </w:rPr>
      </w:pPr>
      <w:hyperlink r:id="rId29"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5E64CD22" wp14:editId="5C1E7169">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16" w:name="_Ref509313253"/>
      <w:bookmarkStart w:id="117" w:name="_Toc509313378"/>
      <w:bookmarkStart w:id="118" w:name="_Toc509494734"/>
      <w:bookmarkStart w:id="119" w:name="_Toc534801792"/>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471AAB">
        <w:rPr>
          <w:noProof/>
          <w:sz w:val="24"/>
          <w:szCs w:val="24"/>
        </w:rPr>
        <w:t>21</w:t>
      </w:r>
      <w:r w:rsidRPr="00F029D8">
        <w:rPr>
          <w:sz w:val="24"/>
          <w:szCs w:val="24"/>
        </w:rPr>
        <w:fldChar w:fldCharType="end"/>
      </w:r>
      <w:bookmarkEnd w:id="116"/>
      <w:r w:rsidRPr="00F029D8">
        <w:rPr>
          <w:sz w:val="24"/>
          <w:szCs w:val="24"/>
        </w:rPr>
        <w:t>: Safety Analysis Menu Item</w:t>
      </w:r>
      <w:bookmarkEnd w:id="117"/>
      <w:bookmarkEnd w:id="118"/>
      <w:bookmarkEnd w:id="119"/>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6F19DBE" wp14:editId="4E3D3845">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20" w:name="_Ref514679853"/>
      <w:bookmarkStart w:id="121" w:name="_Toc509494727"/>
      <w:bookmarkStart w:id="122" w:name="_Toc534801793"/>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471AAB">
        <w:rPr>
          <w:noProof/>
          <w:sz w:val="24"/>
          <w:szCs w:val="24"/>
        </w:rPr>
        <w:t>22</w:t>
      </w:r>
      <w:r w:rsidRPr="00274CBD">
        <w:rPr>
          <w:sz w:val="24"/>
          <w:szCs w:val="24"/>
        </w:rPr>
        <w:fldChar w:fldCharType="end"/>
      </w:r>
      <w:bookmarkEnd w:id="120"/>
      <w:r w:rsidRPr="00274CBD">
        <w:rPr>
          <w:sz w:val="24"/>
          <w:szCs w:val="24"/>
        </w:rPr>
        <w:t>: Windows 10 System Control Panel</w:t>
      </w:r>
      <w:bookmarkEnd w:id="121"/>
      <w:bookmarkEnd w:id="122"/>
    </w:p>
    <w:p w:rsidR="00EF025E" w:rsidRPr="00EF025E" w:rsidRDefault="00EF025E" w:rsidP="00EF025E"/>
    <w:p w:rsidR="005D789A" w:rsidRDefault="005D789A" w:rsidP="005D789A">
      <w:pPr>
        <w:pStyle w:val="Heading3"/>
      </w:pPr>
      <w:bookmarkStart w:id="123" w:name="_Ref509483838"/>
      <w:bookmarkStart w:id="124" w:name="_Toc534801766"/>
      <w:r>
        <w:t>Install SMT Solver</w:t>
      </w:r>
      <w:bookmarkEnd w:id="123"/>
      <w:bookmarkEnd w:id="124"/>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1">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2">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3">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4"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1DA49C64" wp14:editId="4F105C54">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5" w:name="_Ref509313073"/>
      <w:bookmarkStart w:id="126" w:name="_Toc509298872"/>
      <w:bookmarkStart w:id="127" w:name="_Toc509313372"/>
      <w:bookmarkStart w:id="128" w:name="_Toc509494728"/>
      <w:bookmarkStart w:id="129" w:name="_Toc534801794"/>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471AAB">
        <w:rPr>
          <w:noProof/>
          <w:sz w:val="24"/>
          <w:szCs w:val="24"/>
        </w:rPr>
        <w:t>23</w:t>
      </w:r>
      <w:r w:rsidRPr="00E437F9">
        <w:rPr>
          <w:sz w:val="24"/>
          <w:szCs w:val="24"/>
        </w:rPr>
        <w:fldChar w:fldCharType="end"/>
      </w:r>
      <w:bookmarkEnd w:id="125"/>
      <w:r w:rsidRPr="00E437F9">
        <w:rPr>
          <w:sz w:val="24"/>
          <w:szCs w:val="24"/>
        </w:rPr>
        <w:t>: System Properties Dialog Box</w:t>
      </w:r>
      <w:bookmarkEnd w:id="126"/>
      <w:bookmarkEnd w:id="127"/>
      <w:bookmarkEnd w:id="128"/>
      <w:bookmarkEnd w:id="129"/>
    </w:p>
    <w:p w:rsidR="00EE3FD9" w:rsidRDefault="00EE3FD9" w:rsidP="00EE3FD9">
      <w:pPr>
        <w:spacing w:before="120" w:after="120"/>
        <w:jc w:val="center"/>
        <w:rPr>
          <w:rFonts w:ascii="Calibri" w:eastAsia="Calibri" w:hAnsi="Calibri" w:cs="Calibri"/>
          <w:b/>
        </w:rPr>
      </w:pPr>
      <w:bookmarkStart w:id="130" w:name="_147n2zr" w:colFirst="0" w:colLast="0"/>
      <w:bookmarkEnd w:id="130"/>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31" w:name="_Toc509315544"/>
      <w:r>
        <w:rPr>
          <w:noProof/>
        </w:rPr>
        <w:drawing>
          <wp:inline distT="0" distB="0" distL="0" distR="0" wp14:anchorId="41B2DE9A" wp14:editId="06129CDB">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3133725" cy="3528462"/>
                    </a:xfrm>
                    <a:prstGeom prst="rect">
                      <a:avLst/>
                    </a:prstGeom>
                    <a:ln/>
                  </pic:spPr>
                </pic:pic>
              </a:graphicData>
            </a:graphic>
          </wp:inline>
        </w:drawing>
      </w:r>
      <w:bookmarkEnd w:id="131"/>
    </w:p>
    <w:p w:rsidR="00C559AE" w:rsidRPr="00C559AE" w:rsidRDefault="00C559AE" w:rsidP="00C559AE">
      <w:pPr>
        <w:pStyle w:val="Caption"/>
        <w:jc w:val="center"/>
        <w:rPr>
          <w:rFonts w:ascii="Calibri" w:eastAsia="Calibri" w:hAnsi="Calibri" w:cs="Calibri"/>
          <w:sz w:val="24"/>
          <w:szCs w:val="24"/>
        </w:rPr>
      </w:pPr>
      <w:bookmarkStart w:id="132" w:name="_Ref509396248"/>
      <w:bookmarkStart w:id="133" w:name="_Toc509494729"/>
      <w:bookmarkStart w:id="134" w:name="_Toc534801795"/>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471AAB">
        <w:rPr>
          <w:noProof/>
          <w:sz w:val="24"/>
          <w:szCs w:val="24"/>
        </w:rPr>
        <w:t>24</w:t>
      </w:r>
      <w:r w:rsidRPr="00C559AE">
        <w:rPr>
          <w:sz w:val="24"/>
          <w:szCs w:val="24"/>
        </w:rPr>
        <w:fldChar w:fldCharType="end"/>
      </w:r>
      <w:bookmarkEnd w:id="132"/>
      <w:r w:rsidRPr="00C559AE">
        <w:rPr>
          <w:sz w:val="24"/>
          <w:szCs w:val="24"/>
        </w:rPr>
        <w:t>: Environment Variables Dialog Box</w:t>
      </w:r>
      <w:bookmarkEnd w:id="133"/>
      <w:bookmarkEnd w:id="134"/>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318280C" wp14:editId="20C50776">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7"/>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5" w:name="_Toc509298874"/>
      <w:bookmarkStart w:id="136" w:name="_Toc509313374"/>
      <w:bookmarkStart w:id="137" w:name="_Toc509494730"/>
      <w:bookmarkStart w:id="138" w:name="_Toc534801796"/>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471AAB">
        <w:rPr>
          <w:noProof/>
          <w:sz w:val="24"/>
          <w:szCs w:val="24"/>
        </w:rPr>
        <w:t>25</w:t>
      </w:r>
      <w:r w:rsidRPr="00E437F9">
        <w:rPr>
          <w:sz w:val="24"/>
          <w:szCs w:val="24"/>
        </w:rPr>
        <w:fldChar w:fldCharType="end"/>
      </w:r>
      <w:r w:rsidRPr="00E437F9">
        <w:rPr>
          <w:sz w:val="24"/>
          <w:szCs w:val="24"/>
        </w:rPr>
        <w:t>: System Variable Text Edit Box</w:t>
      </w:r>
      <w:bookmarkEnd w:id="135"/>
      <w:bookmarkEnd w:id="136"/>
      <w:bookmarkEnd w:id="137"/>
      <w:bookmarkEnd w:id="138"/>
    </w:p>
    <w:p w:rsidR="00C559AE" w:rsidRDefault="00C559AE" w:rsidP="00C559AE">
      <w:pPr>
        <w:spacing w:before="120" w:after="120"/>
        <w:jc w:val="center"/>
        <w:rPr>
          <w:rFonts w:ascii="Calibri" w:eastAsia="Calibri" w:hAnsi="Calibri" w:cs="Calibri"/>
          <w:b/>
        </w:rPr>
      </w:pPr>
      <w:bookmarkStart w:id="139" w:name="_23ckvvd" w:colFirst="0" w:colLast="0"/>
      <w:bookmarkEnd w:id="139"/>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40" w:name="_Toc534801767"/>
      <w:r>
        <w:t>Set AGREE Analysis Preferences</w:t>
      </w:r>
      <w:bookmarkEnd w:id="140"/>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8A2D23" w:rsidP="00766204">
      <w:pPr>
        <w:keepNext/>
        <w:jc w:val="center"/>
      </w:pPr>
      <w:r>
        <w:rPr>
          <w:rFonts w:ascii="Calibri Light" w:eastAsia="Calibri" w:hAnsi="Calibri Light" w:cs="Calibri Light"/>
        </w:rPr>
        <w:lastRenderedPageBreak/>
        <w:pict>
          <v:shape id="_x0000_i1028" type="#_x0000_t75" style="width:374.5pt;height:324pt">
            <v:imagedata r:id="rId38"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41" w:name="_Ref510449484"/>
      <w:bookmarkStart w:id="142" w:name="_Toc534801797"/>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471AAB">
        <w:rPr>
          <w:noProof/>
          <w:sz w:val="24"/>
          <w:szCs w:val="24"/>
        </w:rPr>
        <w:t>26</w:t>
      </w:r>
      <w:r w:rsidRPr="00766204">
        <w:rPr>
          <w:sz w:val="24"/>
          <w:szCs w:val="24"/>
        </w:rPr>
        <w:fldChar w:fldCharType="end"/>
      </w:r>
      <w:bookmarkEnd w:id="141"/>
      <w:r w:rsidRPr="00766204">
        <w:rPr>
          <w:sz w:val="24"/>
          <w:szCs w:val="24"/>
        </w:rPr>
        <w:t>: AGREE Analysis Preferences</w:t>
      </w:r>
      <w:bookmarkEnd w:id="142"/>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43" w:name="_Toc534801768"/>
      <w:r>
        <w:t>Development Environment Installation</w:t>
      </w:r>
      <w:bookmarkEnd w:id="143"/>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4" w:name="_Toc534801769"/>
      <w:r w:rsidRPr="00700B83">
        <w:rPr>
          <w:rFonts w:cstheme="majorHAnsi"/>
        </w:rPr>
        <w:t>Install OSATE Development Environment</w:t>
      </w:r>
      <w:bookmarkEnd w:id="144"/>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5C4C0F" w:rsidP="0039044E">
      <w:pPr>
        <w:rPr>
          <w:rFonts w:asciiTheme="majorHAnsi" w:hAnsiTheme="majorHAnsi" w:cstheme="majorHAnsi"/>
        </w:rPr>
      </w:pPr>
      <w:hyperlink r:id="rId39"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r w:rsidR="00D639A2">
        <w:rPr>
          <w:rFonts w:asciiTheme="majorHAnsi" w:hAnsiTheme="majorHAnsi" w:cstheme="majorHAnsi"/>
        </w:rPr>
        <w:t>the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It’s recommended to start the installation from empty, new folders (e.g., for git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45" w:name="_Toc534801770"/>
      <w:r w:rsidRPr="00700B83">
        <w:rPr>
          <w:rFonts w:cstheme="majorHAnsi"/>
        </w:rPr>
        <w:t>Download Safety Annex Source Code</w:t>
      </w:r>
      <w:bookmarkEnd w:id="145"/>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46" w:name="_Toc534801771"/>
      <w:r w:rsidRPr="00700B83">
        <w:rPr>
          <w:rFonts w:cstheme="majorHAnsi"/>
        </w:rPr>
        <w:t>Github Branches</w:t>
      </w:r>
      <w:bookmarkEnd w:id="146"/>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r w:rsidR="00D639A2" w:rsidRPr="001625F6">
        <w:rPr>
          <w:rFonts w:asciiTheme="majorHAnsi" w:hAnsiTheme="majorHAnsi" w:cstheme="majorHAnsi"/>
          <w:i/>
        </w:rPr>
        <w:t>smaccm</w:t>
      </w:r>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r w:rsidR="001625F6">
        <w:rPr>
          <w:rFonts w:asciiTheme="majorHAnsi" w:hAnsiTheme="majorHAnsi" w:cstheme="majorHAnsi"/>
          <w:i/>
        </w:rPr>
        <w:t>amase</w:t>
      </w:r>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git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47" w:name="_Toc534801772"/>
      <w:r>
        <w:t>Run OSATE</w:t>
      </w:r>
      <w:bookmarkEnd w:id="147"/>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573B1"/>
    <w:rsid w:val="00080AE6"/>
    <w:rsid w:val="0009594C"/>
    <w:rsid w:val="000C24EE"/>
    <w:rsid w:val="000D0C84"/>
    <w:rsid w:val="000F1278"/>
    <w:rsid w:val="000F6AC9"/>
    <w:rsid w:val="00115E88"/>
    <w:rsid w:val="0012308B"/>
    <w:rsid w:val="001547F1"/>
    <w:rsid w:val="00157241"/>
    <w:rsid w:val="001625F6"/>
    <w:rsid w:val="00163771"/>
    <w:rsid w:val="00164B7D"/>
    <w:rsid w:val="00184CA7"/>
    <w:rsid w:val="00185AEB"/>
    <w:rsid w:val="00191832"/>
    <w:rsid w:val="001A3B0C"/>
    <w:rsid w:val="001B18A0"/>
    <w:rsid w:val="001B5E26"/>
    <w:rsid w:val="001C32FA"/>
    <w:rsid w:val="001E790C"/>
    <w:rsid w:val="00202F48"/>
    <w:rsid w:val="002104D7"/>
    <w:rsid w:val="002363B4"/>
    <w:rsid w:val="00236F92"/>
    <w:rsid w:val="00267E02"/>
    <w:rsid w:val="002745AD"/>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1AAB"/>
    <w:rsid w:val="004763F7"/>
    <w:rsid w:val="00476B39"/>
    <w:rsid w:val="00487E49"/>
    <w:rsid w:val="004A3382"/>
    <w:rsid w:val="004A3EFA"/>
    <w:rsid w:val="004A4EEC"/>
    <w:rsid w:val="004B6253"/>
    <w:rsid w:val="004C1C38"/>
    <w:rsid w:val="004C71B8"/>
    <w:rsid w:val="004D4806"/>
    <w:rsid w:val="004D54E4"/>
    <w:rsid w:val="004D6AD9"/>
    <w:rsid w:val="004E3AB2"/>
    <w:rsid w:val="004F1731"/>
    <w:rsid w:val="004F4E97"/>
    <w:rsid w:val="004F697E"/>
    <w:rsid w:val="004F7492"/>
    <w:rsid w:val="00513010"/>
    <w:rsid w:val="0052168C"/>
    <w:rsid w:val="00522ABB"/>
    <w:rsid w:val="00523A46"/>
    <w:rsid w:val="0052641E"/>
    <w:rsid w:val="005278EE"/>
    <w:rsid w:val="005404D8"/>
    <w:rsid w:val="0055626F"/>
    <w:rsid w:val="005702A8"/>
    <w:rsid w:val="00575800"/>
    <w:rsid w:val="005910A8"/>
    <w:rsid w:val="005B4B68"/>
    <w:rsid w:val="005C4C0F"/>
    <w:rsid w:val="005C6E35"/>
    <w:rsid w:val="005D0BFE"/>
    <w:rsid w:val="005D789A"/>
    <w:rsid w:val="005E1278"/>
    <w:rsid w:val="005E404D"/>
    <w:rsid w:val="005F19E1"/>
    <w:rsid w:val="005F31A2"/>
    <w:rsid w:val="00627E33"/>
    <w:rsid w:val="0067551B"/>
    <w:rsid w:val="00682F87"/>
    <w:rsid w:val="00692EBB"/>
    <w:rsid w:val="006B2218"/>
    <w:rsid w:val="006D190B"/>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A2D23"/>
    <w:rsid w:val="008C1783"/>
    <w:rsid w:val="008C555E"/>
    <w:rsid w:val="008D075C"/>
    <w:rsid w:val="0091125D"/>
    <w:rsid w:val="009335EC"/>
    <w:rsid w:val="00935B60"/>
    <w:rsid w:val="00942C77"/>
    <w:rsid w:val="009577A8"/>
    <w:rsid w:val="0096017D"/>
    <w:rsid w:val="00960EB8"/>
    <w:rsid w:val="00987B5F"/>
    <w:rsid w:val="00991CE4"/>
    <w:rsid w:val="009D3C05"/>
    <w:rsid w:val="00A0032A"/>
    <w:rsid w:val="00A071FA"/>
    <w:rsid w:val="00A1612E"/>
    <w:rsid w:val="00A23CEA"/>
    <w:rsid w:val="00A33804"/>
    <w:rsid w:val="00A43150"/>
    <w:rsid w:val="00A478CC"/>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62D1"/>
    <w:rsid w:val="00B87BE9"/>
    <w:rsid w:val="00BF3467"/>
    <w:rsid w:val="00C11DC1"/>
    <w:rsid w:val="00C317EA"/>
    <w:rsid w:val="00C559AE"/>
    <w:rsid w:val="00C61504"/>
    <w:rsid w:val="00C753E4"/>
    <w:rsid w:val="00C76249"/>
    <w:rsid w:val="00C763D1"/>
    <w:rsid w:val="00C807ED"/>
    <w:rsid w:val="00C85AAA"/>
    <w:rsid w:val="00CB336A"/>
    <w:rsid w:val="00CD5288"/>
    <w:rsid w:val="00CE6941"/>
    <w:rsid w:val="00D004F5"/>
    <w:rsid w:val="00D02391"/>
    <w:rsid w:val="00D145DC"/>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4998"/>
    <w:rsid w:val="00E31F1B"/>
    <w:rsid w:val="00E66025"/>
    <w:rsid w:val="00E66A82"/>
    <w:rsid w:val="00E71FAD"/>
    <w:rsid w:val="00EB4AE6"/>
    <w:rsid w:val="00EC5BBA"/>
    <w:rsid w:val="00EE20FC"/>
    <w:rsid w:val="00EE3FD9"/>
    <w:rsid w:val="00EF025E"/>
    <w:rsid w:val="00F04E4E"/>
    <w:rsid w:val="00F11904"/>
    <w:rsid w:val="00F26CAC"/>
    <w:rsid w:val="00F6124A"/>
    <w:rsid w:val="00F80C50"/>
    <w:rsid w:val="00FC0BD0"/>
    <w:rsid w:val="00FF2AAF"/>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6838"/>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aadl.info/aadl/osate/stable/" TargetMode="External"/><Relationship Id="rId39" Type="http://schemas.openxmlformats.org/officeDocument/2006/relationships/hyperlink" Target="http://osate.org/setup-development.html" TargetMode="External"/><Relationship Id="rId21" Type="http://schemas.openxmlformats.org/officeDocument/2006/relationships/image" Target="media/image15.png"/><Relationship Id="rId34" Type="http://schemas.openxmlformats.org/officeDocument/2006/relationships/hyperlink" Target="http://architectryan.com/2012/10/02/add-to-the-path-on-mac-os-x-mountain-lion/"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aw.githubusercontent.com/loonwerks/AMASE/master/safety-update-site/site.x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github.com/Z3Prover/z3/releases" TargetMode="External"/><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loonwerks/AMASE/tree/develop/examples" TargetMode="External"/><Relationship Id="rId28" Type="http://schemas.openxmlformats.org/officeDocument/2006/relationships/image" Target="media/image19.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yices.csl.sri.com/"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sate-build.sei.cmu.edu/download/osate/stable/2.3.6/products/" TargetMode="External"/><Relationship Id="rId30" Type="http://schemas.openxmlformats.org/officeDocument/2006/relationships/image" Target="media/image20.png"/><Relationship Id="rId35"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tackoverflow.com/questions/14637979/how-to-permanently-set-path-on-linux" TargetMode="External"/><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FEF1D-6448-4748-8E28-C1143740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38</Pages>
  <Words>8252</Words>
  <Characters>47038</Characters>
  <Application>Microsoft Office Word</Application>
  <DocSecurity>0</DocSecurity>
  <Lines>391</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89</cp:revision>
  <cp:lastPrinted>2019-01-09T18:53:00Z</cp:lastPrinted>
  <dcterms:created xsi:type="dcterms:W3CDTF">2018-03-22T17:43:00Z</dcterms:created>
  <dcterms:modified xsi:type="dcterms:W3CDTF">2019-06-17T19:59:00Z</dcterms:modified>
</cp:coreProperties>
</file>