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31373" w14:textId="200888C0"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Algorithme</w:t>
      </w:r>
      <w:r w:rsidR="00D95925">
        <w:rPr>
          <w:rFonts w:ascii="Calibri" w:eastAsia="Times New Roman" w:hAnsi="Calibri" w:cs="Calibri"/>
          <w:b/>
          <w:bCs/>
          <w:color w:val="1E4E79"/>
          <w:kern w:val="36"/>
          <w:sz w:val="32"/>
          <w:szCs w:val="32"/>
          <w:lang w:eastAsia="fr-FR"/>
          <w14:ligatures w14:val="none"/>
        </w:rPr>
        <w:t>s</w:t>
      </w:r>
      <w:r w:rsidRPr="00DE1ED5">
        <w:rPr>
          <w:rFonts w:ascii="Calibri" w:eastAsia="Times New Roman" w:hAnsi="Calibri" w:cs="Calibri"/>
          <w:b/>
          <w:bCs/>
          <w:color w:val="1E4E79"/>
          <w:kern w:val="36"/>
          <w:sz w:val="32"/>
          <w:szCs w:val="32"/>
          <w:lang w:eastAsia="fr-FR"/>
          <w14:ligatures w14:val="none"/>
        </w:rPr>
        <w:t xml:space="preserve"> utilisés </w:t>
      </w:r>
    </w:p>
    <w:p w14:paraId="465DF2F3"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Arbre de Monte Carlo / algorithme min-max / Algorithme </w:t>
      </w:r>
      <m:oMath>
        <m:r>
          <w:rPr>
            <w:rFonts w:ascii="Cambria Math" w:eastAsia="Times New Roman" w:hAnsi="Cambria Math" w:cs="Calibri"/>
            <w:kern w:val="0"/>
            <w:lang w:eastAsia="fr-FR"/>
            <w14:ligatures w14:val="none"/>
          </w:rPr>
          <m:t>αβ</m:t>
        </m:r>
      </m:oMath>
    </w:p>
    <w:p w14:paraId="1D3E3BC1" w14:textId="77777777" w:rsidR="00DE1ED5" w:rsidRPr="00DE1ED5" w:rsidRDefault="00DE1ED5" w:rsidP="00DE1ED5">
      <w:pPr>
        <w:numPr>
          <w:ilvl w:val="1"/>
          <w:numId w:val="1"/>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Arbre de Monte Carlo / UCTS / RAVE / AMAF</w:t>
      </w:r>
    </w:p>
    <w:p w14:paraId="77872F08"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8243088"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Idées pour l'IA</w:t>
      </w:r>
    </w:p>
    <w:p w14:paraId="3F66972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qui assure un lien (bloquer automatiquement lorsque l'utilisateur essaye de casser ce lien ?) :</w:t>
      </w:r>
    </w:p>
    <w:p w14:paraId="5DC20437"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Losange (entre deux pions)</w:t>
      </w:r>
    </w:p>
    <w:p w14:paraId="7728A9A3" w14:textId="77777777" w:rsidR="00DE1ED5" w:rsidRPr="00DE1ED5" w:rsidRDefault="00DE1ED5" w:rsidP="00DE1ED5">
      <w:pPr>
        <w:numPr>
          <w:ilvl w:val="1"/>
          <w:numId w:val="2"/>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Ziggurate (avec le bord)</w:t>
      </w:r>
    </w:p>
    <w:p w14:paraId="6E00D57D"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ou un seul coup est possible :</w:t>
      </w:r>
    </w:p>
    <w:p w14:paraId="310AFF3E" w14:textId="4C0A352F" w:rsidR="00DE1ED5" w:rsidRPr="00DE1ED5" w:rsidRDefault="00DE1ED5" w:rsidP="00DE1ED5">
      <w:pPr>
        <w:numPr>
          <w:ilvl w:val="1"/>
          <w:numId w:val="3"/>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En défense (s</w:t>
      </w:r>
      <w:r w:rsidR="000A239C">
        <w:rPr>
          <w:rFonts w:ascii="Calibri" w:eastAsia="Times New Roman" w:hAnsi="Calibri" w:cs="Calibri"/>
          <w:kern w:val="0"/>
          <w:lang w:eastAsia="fr-FR"/>
          <w14:ligatures w14:val="none"/>
        </w:rPr>
        <w:t>’</w:t>
      </w:r>
      <w:r w:rsidRPr="00DE1ED5">
        <w:rPr>
          <w:rFonts w:ascii="Calibri" w:eastAsia="Times New Roman" w:hAnsi="Calibri" w:cs="Calibri"/>
          <w:kern w:val="0"/>
          <w:lang w:eastAsia="fr-FR"/>
          <w14:ligatures w14:val="none"/>
        </w:rPr>
        <w:t>il y a défaite assuré si un coup n'est pas joué)</w:t>
      </w:r>
    </w:p>
    <w:p w14:paraId="0DEEB77B"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Jouer automatiquement si victoire à 100% ou s'il y a un seul coup possible pour éviter la défaite</w:t>
      </w:r>
    </w:p>
    <w:p w14:paraId="1A01A7E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4C920D13" w14:textId="6F311166"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61F3EB4" wp14:editId="6A64519A">
            <wp:extent cx="152400" cy="152400"/>
            <wp:effectExtent l="0" t="0" r="0" b="0"/>
            <wp:docPr id="561597994" name="Image 11"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w:t>
      </w:r>
      <w:r w:rsidR="000A239C" w:rsidRPr="00DE1ED5">
        <w:rPr>
          <w:rFonts w:ascii="Calibri" w:eastAsia="Times New Roman" w:hAnsi="Calibri" w:cs="Calibri"/>
          <w:color w:val="000000"/>
          <w:kern w:val="0"/>
          <w:lang w:eastAsia="fr-FR"/>
          <w14:ligatures w14:val="none"/>
        </w:rPr>
        <w:t>Certaines connaissances</w:t>
      </w:r>
      <w:r w:rsidRPr="00DE1ED5">
        <w:rPr>
          <w:rFonts w:ascii="Calibri" w:eastAsia="Times New Roman" w:hAnsi="Calibri" w:cs="Calibri"/>
          <w:color w:val="000000"/>
          <w:kern w:val="0"/>
          <w:lang w:eastAsia="fr-FR"/>
          <w14:ligatures w14:val="none"/>
        </w:rPr>
        <w:t xml:space="preserve"> peuvent ne pas être bénéfique pour l'IA (éviter d'implémenter des stratégies manuellement) car elles ne prennent pas en compte tous les pièges qui peuvent être posés</w:t>
      </w:r>
    </w:p>
    <w:p w14:paraId="1A0C5D6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67692265"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Gestion des données</w:t>
      </w:r>
    </w:p>
    <w:p w14:paraId="475969F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Cases mortes</w:t>
      </w:r>
    </w:p>
    <w:p w14:paraId="4C41EF9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Existence des cases mortes (pas besoin d'être évalué) =&gt; tableau de booléen</w:t>
      </w:r>
    </w:p>
    <w:p w14:paraId="18910757"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Pions</w:t>
      </w:r>
    </w:p>
    <w:tbl>
      <w:tblPr>
        <w:tblW w:w="0" w:type="auto"/>
        <w:tblInd w:w="7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99"/>
        <w:gridCol w:w="2171"/>
        <w:gridCol w:w="2244"/>
        <w:gridCol w:w="2418"/>
      </w:tblGrid>
      <w:tr w:rsidR="00DE1ED5" w:rsidRPr="00DE1ED5" w14:paraId="2A21F22E"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ED350C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Idées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CE904C"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seule tableau pour tous les pions avec 3 valeurs possible par cases :</w:t>
            </w:r>
          </w:p>
          <w:p w14:paraId="1E82A1AE"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Vide = 0</w:t>
            </w:r>
          </w:p>
          <w:p w14:paraId="14816389"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Blanc = 1</w:t>
            </w:r>
          </w:p>
          <w:p w14:paraId="42D431A5" w14:textId="77777777" w:rsidR="00DE1ED5" w:rsidRPr="00DE1ED5" w:rsidRDefault="00DE1ED5" w:rsidP="00DE1ED5">
            <w:pPr>
              <w:numPr>
                <w:ilvl w:val="1"/>
                <w:numId w:val="4"/>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Noir = 2</w:t>
            </w:r>
          </w:p>
        </w:tc>
        <w:tc>
          <w:tcPr>
            <w:tcW w:w="27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816D97"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tableaux (1 par couleur) :</w:t>
            </w:r>
          </w:p>
          <w:p w14:paraId="3D563437" w14:textId="77777777" w:rsidR="00DE1ED5" w:rsidRPr="00DE1ED5" w:rsidRDefault="00DE1ED5" w:rsidP="00DE1ED5">
            <w:pPr>
              <w:numPr>
                <w:ilvl w:val="1"/>
                <w:numId w:val="5"/>
              </w:numPr>
              <w:spacing w:after="0" w:line="240" w:lineRule="auto"/>
              <w:ind w:left="720"/>
              <w:textAlignment w:val="center"/>
              <w:rPr>
                <w:rFonts w:ascii="Times New Roman" w:eastAsia="Times New Roman" w:hAnsi="Times New Roman" w:cs="Times New Roman"/>
                <w:kern w:val="0"/>
                <w:sz w:val="24"/>
                <w:szCs w:val="24"/>
                <w:lang w:eastAsia="fr-FR"/>
                <w14:ligatures w14:val="none"/>
              </w:rPr>
            </w:pPr>
            <w:r w:rsidRPr="00DE1ED5">
              <w:rPr>
                <w:rFonts w:ascii="Calibri" w:eastAsia="Times New Roman" w:hAnsi="Calibri" w:cs="Calibri"/>
                <w:kern w:val="0"/>
                <w:lang w:eastAsia="fr-FR"/>
                <w14:ligatures w14:val="none"/>
              </w:rPr>
              <w:t>On rentre que les pions qui ont déjà été placé</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F1DED36"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Listes / Piles (1 par couleur)</w:t>
            </w:r>
          </w:p>
        </w:tc>
      </w:tr>
      <w:tr w:rsidR="00DE1ED5" w:rsidRPr="00DE1ED5" w14:paraId="7BED4B86" w14:textId="77777777" w:rsidTr="00DE1ED5">
        <w:tc>
          <w:tcPr>
            <w:tcW w:w="154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354A613"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Avantages</w:t>
            </w:r>
          </w:p>
        </w:tc>
        <w:tc>
          <w:tcPr>
            <w:tcW w:w="267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1741F2A"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adapté à la méthode du circuit électrique ?</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EDC564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Adapté à la méthode du circuit électrique</w:t>
            </w:r>
          </w:p>
        </w:tc>
        <w:tc>
          <w:tcPr>
            <w:tcW w:w="304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5E6378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Permet de tester récursivement si un joueur gagne</w:t>
            </w:r>
          </w:p>
        </w:tc>
      </w:tr>
      <w:tr w:rsidR="00DE1ED5" w:rsidRPr="00DE1ED5" w14:paraId="01AA4B2B" w14:textId="77777777" w:rsidTr="00DE1ED5">
        <w:tc>
          <w:tcPr>
            <w:tcW w:w="15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9773BD4"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Inconvénients</w:t>
            </w:r>
          </w:p>
        </w:tc>
        <w:tc>
          <w:tcPr>
            <w:tcW w:w="26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3F2070"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long pour différencier les pions blancs/noirs</w:t>
            </w:r>
          </w:p>
        </w:tc>
        <w:tc>
          <w:tcPr>
            <w:tcW w:w="2737"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6CC3C28"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tc>
        <w:tc>
          <w:tcPr>
            <w:tcW w:w="289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CB1B5" w14:textId="77777777" w:rsidR="00DE1ED5" w:rsidRPr="00DE1ED5" w:rsidRDefault="00DE1ED5" w:rsidP="00DE1ED5">
            <w:pPr>
              <w:spacing w:after="0" w:line="240" w:lineRule="auto"/>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Stack Overflow possible</w:t>
            </w:r>
          </w:p>
        </w:tc>
      </w:tr>
    </w:tbl>
    <w:p w14:paraId="7D125F00"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Connexions</w:t>
      </w:r>
    </w:p>
    <w:p w14:paraId="44D36D8D" w14:textId="41DCA2EB"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Enregistrer les connexions virtuelles / semi-virtuelles / réelles dans 3 tableau</w:t>
      </w:r>
      <w:r w:rsidR="008865F5">
        <w:rPr>
          <w:rFonts w:ascii="Calibri" w:eastAsia="Times New Roman" w:hAnsi="Calibri" w:cs="Calibri"/>
          <w:kern w:val="0"/>
          <w:lang w:eastAsia="fr-FR"/>
          <w14:ligatures w14:val="none"/>
        </w:rPr>
        <w:t>x</w:t>
      </w:r>
      <w:r w:rsidRPr="00DE1ED5">
        <w:rPr>
          <w:rFonts w:ascii="Calibri" w:eastAsia="Times New Roman" w:hAnsi="Calibri" w:cs="Calibri"/>
          <w:kern w:val="0"/>
          <w:lang w:eastAsia="fr-FR"/>
          <w14:ligatures w14:val="none"/>
        </w:rPr>
        <w:t xml:space="preserve"> =&gt; évite de les recalculer à chaque fois</w:t>
      </w:r>
    </w:p>
    <w:p w14:paraId="7E1E8479" w14:textId="71100E7B"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7B56B84" wp14:editId="5AFB2D92">
            <wp:extent cx="152400" cy="152400"/>
            <wp:effectExtent l="0" t="0" r="0" b="0"/>
            <wp:docPr id="979111232" name="Image 10" descr="Highl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l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Ne pas oublier de les supprimer si elles sont détruites</w:t>
      </w:r>
    </w:p>
    <w:p w14:paraId="73CD1662"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w:t>
      </w:r>
    </w:p>
    <w:p w14:paraId="1DE09455" w14:textId="77777777" w:rsidR="00DE1ED5" w:rsidRPr="00DE1ED5" w:rsidRDefault="00DE1ED5" w:rsidP="00DE1ED5">
      <w:pPr>
        <w:spacing w:after="0" w:line="240" w:lineRule="auto"/>
        <w:ind w:left="720"/>
        <w:outlineLvl w:val="0"/>
        <w:rPr>
          <w:rFonts w:ascii="Calibri" w:eastAsia="Times New Roman" w:hAnsi="Calibri" w:cs="Calibri"/>
          <w:b/>
          <w:bCs/>
          <w:color w:val="1E4E79"/>
          <w:kern w:val="36"/>
          <w:sz w:val="32"/>
          <w:szCs w:val="32"/>
          <w:lang w:eastAsia="fr-FR"/>
          <w14:ligatures w14:val="none"/>
        </w:rPr>
      </w:pPr>
      <w:r w:rsidRPr="00DE1ED5">
        <w:rPr>
          <w:rFonts w:ascii="Calibri" w:eastAsia="Times New Roman" w:hAnsi="Calibri" w:cs="Calibri"/>
          <w:b/>
          <w:bCs/>
          <w:color w:val="1E4E79"/>
          <w:kern w:val="36"/>
          <w:sz w:val="32"/>
          <w:szCs w:val="32"/>
          <w:lang w:eastAsia="fr-FR"/>
          <w14:ligatures w14:val="none"/>
        </w:rPr>
        <w:t>Fonction d'évaluation</w:t>
      </w:r>
    </w:p>
    <w:p w14:paraId="4BA7358E" w14:textId="77777777" w:rsidR="00DE1ED5" w:rsidRPr="00DE1ED5" w:rsidRDefault="00DE1ED5" w:rsidP="00DE1ED5">
      <w:pPr>
        <w:spacing w:after="0" w:line="240" w:lineRule="auto"/>
        <w:ind w:left="720"/>
        <w:outlineLvl w:val="1"/>
        <w:rPr>
          <w:rFonts w:ascii="Calibri" w:eastAsia="Times New Roman" w:hAnsi="Calibri" w:cs="Calibri"/>
          <w:b/>
          <w:bCs/>
          <w:color w:val="2E75B5"/>
          <w:kern w:val="0"/>
          <w:sz w:val="28"/>
          <w:szCs w:val="28"/>
          <w:lang w:eastAsia="fr-FR"/>
          <w14:ligatures w14:val="none"/>
        </w:rPr>
      </w:pPr>
      <w:r w:rsidRPr="00DE1ED5">
        <w:rPr>
          <w:rFonts w:ascii="Calibri" w:eastAsia="Times New Roman" w:hAnsi="Calibri" w:cs="Calibri"/>
          <w:b/>
          <w:bCs/>
          <w:color w:val="2E75B5"/>
          <w:kern w:val="0"/>
          <w:sz w:val="28"/>
          <w:szCs w:val="28"/>
          <w:lang w:eastAsia="fr-FR"/>
          <w14:ligatures w14:val="none"/>
        </w:rPr>
        <w:t>Méthode du circuit électrique :</w:t>
      </w:r>
    </w:p>
    <w:p w14:paraId="68BE56A9" w14:textId="66CB731A"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5EA5E8D" wp14:editId="6ED1197B">
            <wp:extent cx="152400" cy="152400"/>
            <wp:effectExtent l="0" t="0" r="0" b="0"/>
            <wp:docPr id="1558731021" name="Image 9" descr="Cont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ta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Semi-connexions / connexions (voir PDF fonction d'évaluation)</w:t>
      </w:r>
    </w:p>
    <w:p w14:paraId="690F7592" w14:textId="00288CCC"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B3A1886" wp14:editId="3752D7AB">
            <wp:extent cx="152400" cy="152400"/>
            <wp:effectExtent l="0" t="0" r="0" b="0"/>
            <wp:docPr id="2112165403" name="Image 8"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Connexion virtuelle : noir peut relier ses deux pièces même si blanc commence</w:t>
      </w:r>
    </w:p>
    <w:p w14:paraId="111E5CA0" w14:textId="2713670F"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1ECB833B" wp14:editId="0EBB0E38">
            <wp:extent cx="152400" cy="152400"/>
            <wp:effectExtent l="0" t="0" r="0" b="0"/>
            <wp:docPr id="886980300" name="Image 7"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Semi-connexion virtuelle : noir peut relier ses deux pièce</w:t>
      </w:r>
      <w:r w:rsidR="00CB11D5">
        <w:rPr>
          <w:rFonts w:ascii="Calibri" w:eastAsia="Times New Roman" w:hAnsi="Calibri" w:cs="Calibri"/>
          <w:color w:val="000000"/>
          <w:kern w:val="0"/>
          <w:lang w:eastAsia="fr-FR"/>
          <w14:ligatures w14:val="none"/>
        </w:rPr>
        <w:t>s</w:t>
      </w:r>
      <w:r w:rsidRPr="00DE1ED5">
        <w:rPr>
          <w:rFonts w:ascii="Calibri" w:eastAsia="Times New Roman" w:hAnsi="Calibri" w:cs="Calibri"/>
          <w:color w:val="000000"/>
          <w:kern w:val="0"/>
          <w:lang w:eastAsia="fr-FR"/>
          <w14:ligatures w14:val="none"/>
        </w:rPr>
        <w:t xml:space="preserve"> s'il commence</w:t>
      </w:r>
    </w:p>
    <w:p w14:paraId="54D41FE5" w14:textId="1DAB1878"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00762AE8" wp14:editId="5C1B4822">
            <wp:extent cx="152400" cy="152400"/>
            <wp:effectExtent l="0" t="0" r="0" b="0"/>
            <wp:docPr id="726835174" name="Image 6"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La profondeur d'une connexion est la profondeur de l'arbre requis pour établir la connexion</w:t>
      </w:r>
    </w:p>
    <w:p w14:paraId="68D86FC0"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Position initiale = Semi connexion (car stratégie gagnante)</w:t>
      </w:r>
    </w:p>
    <w:p w14:paraId="5244179A"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lastRenderedPageBreak/>
        <w:t>H-search pour trouver les connections virtuelles/semi-virtuelles</w:t>
      </w:r>
    </w:p>
    <w:p w14:paraId="194A5CA5" w14:textId="47643154"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 xml:space="preserve">On considère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et </w:t>
      </w:r>
      <m:oMath>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u</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 </m:t>
        </m:r>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deux connexions virtuelles avec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deux cases noirs,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deux ensemble</w:t>
      </w:r>
      <w:r w:rsidR="00AA1AA8">
        <w:rPr>
          <w:rFonts w:ascii="Calibri" w:eastAsia="Times New Roman" w:hAnsi="Calibri" w:cs="Calibri"/>
          <w:kern w:val="0"/>
          <w:lang w:eastAsia="fr-FR"/>
          <w14:ligatures w14:val="none"/>
        </w:rPr>
        <w:t>s</w:t>
      </w:r>
      <w:r w:rsidRPr="00DE1ED5">
        <w:rPr>
          <w:rFonts w:ascii="Calibri" w:eastAsia="Times New Roman" w:hAnsi="Calibri" w:cs="Calibri"/>
          <w:kern w:val="0"/>
          <w:lang w:eastAsia="fr-FR"/>
          <w14:ligatures w14:val="none"/>
        </w:rPr>
        <w:t xml:space="preserve"> de cases vide qui relie deux cases (</w:t>
      </w:r>
      <m:oMath>
        <m:r>
          <w:rPr>
            <w:rFonts w:ascii="Cambria Math" w:eastAsia="Times New Roman" w:hAnsi="Cambria Math" w:cs="Calibri"/>
            <w:kern w:val="0"/>
            <w:lang w:eastAsia="fr-FR"/>
            <w14:ligatures w14:val="none"/>
          </w:rPr>
          <m:t>x</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u</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oMath>
      <w:r w:rsidRPr="00DE1ED5">
        <w:rPr>
          <w:rFonts w:ascii="Calibri" w:eastAsia="Times New Roman" w:hAnsi="Calibri" w:cs="Calibri"/>
          <w:kern w:val="0"/>
          <w:lang w:eastAsia="fr-FR"/>
          <w14:ligatures w14:val="none"/>
        </w:rPr>
        <w:t xml:space="preserve"> pour </w:t>
      </w:r>
      <m:oMath>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On prend </w:t>
      </w:r>
      <m:oMath>
        <m:r>
          <w:rPr>
            <w:rFonts w:ascii="Cambria Math" w:eastAsia="Times New Roman" w:hAnsi="Cambria Math" w:cs="Calibri"/>
            <w:kern w:val="0"/>
            <w:lang w:eastAsia="fr-FR"/>
            <w14:ligatures w14:val="none"/>
          </w:rPr>
          <m:t>x</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y</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A</m:t>
        </m:r>
      </m:oMath>
      <w:r w:rsidRPr="00DE1ED5">
        <w:rPr>
          <w:rFonts w:ascii="Calibri" w:eastAsia="Times New Roman" w:hAnsi="Calibri" w:cs="Calibri"/>
          <w:kern w:val="0"/>
          <w:lang w:eastAsia="fr-FR"/>
          <w14:ligatures w14:val="none"/>
        </w:rPr>
        <w:t xml:space="preserve"> et </w:t>
      </w:r>
      <m:oMath>
        <m:r>
          <w:rPr>
            <w:rFonts w:ascii="Cambria Math" w:eastAsia="Times New Roman" w:hAnsi="Cambria Math" w:cs="Calibri"/>
            <w:kern w:val="0"/>
            <w:lang w:eastAsia="fr-FR"/>
            <w14:ligatures w14:val="none"/>
          </w:rPr>
          <m:t>A</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B</m:t>
        </m:r>
        <m:r>
          <m:rPr>
            <m:sty m:val="p"/>
          </m:rPr>
          <w:rPr>
            <w:rFonts w:ascii="Cambria Math" w:eastAsia="Times New Roman" w:hAnsi="Cambria Math" w:cs="Calibri"/>
            <w:kern w:val="0"/>
            <w:lang w:eastAsia="fr-FR"/>
            <w14:ligatures w14:val="none"/>
          </w:rPr>
          <m:t>=</m:t>
        </m:r>
        <m:r>
          <w:rPr>
            <w:rFonts w:ascii="Cambria Math" w:eastAsia="Times New Roman" w:hAnsi="Cambria Math" w:cs="Calibri"/>
            <w:kern w:val="0"/>
            <w:lang w:eastAsia="fr-FR"/>
            <w14:ligatures w14:val="none"/>
          </w:rPr>
          <m:t>ϕ</m:t>
        </m:r>
      </m:oMath>
    </w:p>
    <w:p w14:paraId="54D0D66B" w14:textId="6AA0E9EF"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5058A9CC" wp14:editId="57F4EFD0">
            <wp:extent cx="152400" cy="152400"/>
            <wp:effectExtent l="0" t="0" r="0" b="0"/>
            <wp:docPr id="1820414463" name="Image 5"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AND : </w:t>
      </w:r>
    </w:p>
    <w:p w14:paraId="6ABEB4B7" w14:textId="7700AD07"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7476D4B1" wp14:editId="0B347888">
            <wp:extent cx="152400" cy="152400"/>
            <wp:effectExtent l="0" t="0" r="0" b="0"/>
            <wp:docPr id="63611796" name="Image 4"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noir,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connections virtuelle</w:t>
      </w:r>
    </w:p>
    <w:p w14:paraId="3127B543" w14:textId="5D1B3E45" w:rsidR="00DE1ED5" w:rsidRPr="00DE1ED5" w:rsidRDefault="00DE1ED5" w:rsidP="00DE1ED5">
      <w:pPr>
        <w:numPr>
          <w:ilvl w:val="1"/>
          <w:numId w:val="6"/>
        </w:numPr>
        <w:spacing w:after="0" w:line="240" w:lineRule="auto"/>
        <w:textAlignment w:val="center"/>
        <w:rPr>
          <w:rFonts w:ascii="Calibri" w:eastAsia="Times New Roman" w:hAnsi="Calibri" w:cs="Calibri"/>
          <w:color w:val="000000"/>
          <w:kern w:val="0"/>
          <w:lang w:eastAsia="fr-FR"/>
          <w14:ligatures w14:val="none"/>
        </w:rPr>
      </w:pPr>
      <w:r w:rsidRPr="00DE1ED5">
        <w:rPr>
          <w:noProof/>
        </w:rPr>
        <w:drawing>
          <wp:inline distT="0" distB="0" distL="0" distR="0" wp14:anchorId="0DCA90F3" wp14:editId="56963FD2">
            <wp:extent cx="152400" cy="152400"/>
            <wp:effectExtent l="0" t="0" r="0" b="0"/>
            <wp:docPr id="319137565" name="Image 3"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Si </w:t>
      </w:r>
      <m:oMath>
        <m:r>
          <w:rPr>
            <w:rFonts w:ascii="Cambria Math" w:eastAsia="Times New Roman" w:hAnsi="Cambria Math" w:cs="Calibri"/>
            <w:color w:val="000000"/>
            <w:kern w:val="0"/>
            <w:lang w:eastAsia="fr-FR"/>
            <w14:ligatures w14:val="none"/>
          </w:rPr>
          <m:t>u</m:t>
        </m:r>
      </m:oMath>
      <w:r w:rsidRPr="00DE1ED5">
        <w:rPr>
          <w:rFonts w:ascii="Calibri" w:eastAsia="Times New Roman" w:hAnsi="Calibri" w:cs="Calibri"/>
          <w:color w:val="000000"/>
          <w:kern w:val="0"/>
          <w:lang w:eastAsia="fr-FR"/>
          <w14:ligatures w14:val="none"/>
        </w:rPr>
        <w:t xml:space="preserve"> est vide,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reliées par une connexion semi-virtuelle</w:t>
      </w:r>
    </w:p>
    <w:p w14:paraId="5B618A94" w14:textId="5062731D" w:rsidR="00DE1ED5" w:rsidRPr="00DE1ED5" w:rsidRDefault="00DE1ED5" w:rsidP="00DE1ED5">
      <w:pPr>
        <w:spacing w:after="0" w:line="240" w:lineRule="auto"/>
        <w:ind w:left="720" w:hanging="239"/>
        <w:rPr>
          <w:rFonts w:ascii="Calibri" w:eastAsia="Times New Roman" w:hAnsi="Calibri" w:cs="Calibri"/>
          <w:color w:val="000000"/>
          <w:kern w:val="0"/>
          <w:lang w:eastAsia="fr-FR"/>
          <w14:ligatures w14:val="none"/>
        </w:rPr>
      </w:pPr>
      <w:r w:rsidRPr="00DE1ED5">
        <w:rPr>
          <w:noProof/>
        </w:rPr>
        <w:drawing>
          <wp:inline distT="0" distB="0" distL="0" distR="0" wp14:anchorId="2F277D7D" wp14:editId="4BA69301">
            <wp:extent cx="152400" cy="152400"/>
            <wp:effectExtent l="0" t="0" r="0" b="0"/>
            <wp:docPr id="908014760" name="Image 2" descr="Defin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fini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E1ED5">
        <w:rPr>
          <w:rFonts w:ascii="Calibri" w:eastAsia="Times New Roman" w:hAnsi="Calibri" w:cs="Calibri"/>
          <w:color w:val="000000"/>
          <w:kern w:val="0"/>
          <w:lang w:eastAsia="fr-FR"/>
          <w14:ligatures w14:val="none"/>
        </w:rPr>
        <w:t xml:space="preserve"> OR : Si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sont reliés par plusieurs connexions semi-virtuelles qui ne se chevauchent pas, alors </w:t>
      </w:r>
      <m:oMath>
        <m:r>
          <w:rPr>
            <w:rFonts w:ascii="Cambria Math" w:eastAsia="Times New Roman" w:hAnsi="Cambria Math" w:cs="Calibri"/>
            <w:color w:val="000000"/>
            <w:kern w:val="0"/>
            <w:lang w:eastAsia="fr-FR"/>
            <w14:ligatures w14:val="none"/>
          </w:rPr>
          <m:t>x</m:t>
        </m:r>
      </m:oMath>
      <w:r w:rsidRPr="00DE1ED5">
        <w:rPr>
          <w:rFonts w:ascii="Calibri" w:eastAsia="Times New Roman" w:hAnsi="Calibri" w:cs="Calibri"/>
          <w:color w:val="000000"/>
          <w:kern w:val="0"/>
          <w:lang w:eastAsia="fr-FR"/>
          <w14:ligatures w14:val="none"/>
        </w:rPr>
        <w:t xml:space="preserve"> et </w:t>
      </w:r>
      <m:oMath>
        <m:r>
          <w:rPr>
            <w:rFonts w:ascii="Cambria Math" w:eastAsia="Times New Roman" w:hAnsi="Cambria Math" w:cs="Calibri"/>
            <w:color w:val="000000"/>
            <w:kern w:val="0"/>
            <w:lang w:eastAsia="fr-FR"/>
            <w14:ligatures w14:val="none"/>
          </w:rPr>
          <m:t>y</m:t>
        </m:r>
      </m:oMath>
      <w:r w:rsidRPr="00DE1ED5">
        <w:rPr>
          <w:rFonts w:ascii="Calibri" w:eastAsia="Times New Roman" w:hAnsi="Calibri" w:cs="Calibri"/>
          <w:color w:val="000000"/>
          <w:kern w:val="0"/>
          <w:lang w:eastAsia="fr-FR"/>
          <w14:ligatures w14:val="none"/>
        </w:rPr>
        <w:t xml:space="preserve"> forment une connexion virtuelle</w:t>
      </w:r>
    </w:p>
    <w:p w14:paraId="480E354B" w14:textId="08FAF181"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On utilise les propriétés AND et OR pour trouver une première génération de liens, on fait ça récursivement jusqu’à ce qu'il n'y ai plus de liens ou un lien gagnant</w:t>
      </w:r>
    </w:p>
    <w:p w14:paraId="641F5CCE" w14:textId="77777777" w:rsidR="00DE1ED5" w:rsidRPr="00DE1ED5" w:rsidRDefault="00DE1ED5" w:rsidP="00DE1ED5">
      <w:pPr>
        <w:spacing w:after="0" w:line="240" w:lineRule="auto"/>
        <w:ind w:left="720"/>
        <w:outlineLvl w:val="2"/>
        <w:rPr>
          <w:rFonts w:ascii="Calibri" w:eastAsia="Times New Roman" w:hAnsi="Calibri" w:cs="Calibri"/>
          <w:b/>
          <w:bCs/>
          <w:color w:val="5B9BD5"/>
          <w:kern w:val="0"/>
          <w:sz w:val="24"/>
          <w:szCs w:val="24"/>
          <w:lang w:eastAsia="fr-FR"/>
          <w14:ligatures w14:val="none"/>
        </w:rPr>
      </w:pPr>
      <w:r w:rsidRPr="00DE1ED5">
        <w:rPr>
          <w:rFonts w:ascii="Calibri" w:eastAsia="Times New Roman" w:hAnsi="Calibri" w:cs="Calibri"/>
          <w:b/>
          <w:bCs/>
          <w:color w:val="5B9BD5"/>
          <w:kern w:val="0"/>
          <w:sz w:val="24"/>
          <w:szCs w:val="24"/>
          <w:lang w:eastAsia="fr-FR"/>
          <w14:ligatures w14:val="none"/>
        </w:rPr>
        <w:t>Fonction d'évaluation</w:t>
      </w:r>
    </w:p>
    <w:p w14:paraId="22382D85"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2 circuits électrique dans le jeu (un pour les noirs et un pour les blancs)</w:t>
      </w:r>
    </w:p>
    <w:p w14:paraId="60370342" w14:textId="25BAC3EC"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Chaque case est associé</w:t>
      </w:r>
      <w:r w:rsidR="009C7119">
        <w:rPr>
          <w:rFonts w:ascii="Calibri" w:eastAsia="Times New Roman" w:hAnsi="Calibri" w:cs="Calibri"/>
          <w:kern w:val="0"/>
          <w:lang w:eastAsia="fr-FR"/>
          <w14:ligatures w14:val="none"/>
        </w:rPr>
        <w:t>e</w:t>
      </w:r>
      <w:r w:rsidRPr="00DE1ED5">
        <w:rPr>
          <w:rFonts w:ascii="Calibri" w:eastAsia="Times New Roman" w:hAnsi="Calibri" w:cs="Calibri"/>
          <w:kern w:val="0"/>
          <w:lang w:eastAsia="fr-FR"/>
          <w14:ligatures w14:val="none"/>
        </w:rPr>
        <w:t xml:space="preserve"> à une résistance (exemple pour les noirs) :</w:t>
      </w:r>
    </w:p>
    <w:p w14:paraId="3984E0CE"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1 si la case est vide</w:t>
      </w:r>
    </w:p>
    <w:p w14:paraId="39B112E8"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0 si la case contient un pion noir</w:t>
      </w:r>
    </w:p>
    <w:p w14:paraId="592F207A" w14:textId="77777777" w:rsidR="00DE1ED5" w:rsidRPr="00DE1ED5" w:rsidRDefault="00DE1ED5" w:rsidP="00DE1ED5">
      <w:pPr>
        <w:numPr>
          <w:ilvl w:val="1"/>
          <w:numId w:val="7"/>
        </w:numPr>
        <w:spacing w:after="0" w:line="240" w:lineRule="auto"/>
        <w:textAlignment w:val="center"/>
        <w:rPr>
          <w:rFonts w:ascii="Calibri" w:eastAsia="Times New Roman" w:hAnsi="Calibri" w:cs="Calibri"/>
          <w:kern w:val="0"/>
          <w:lang w:eastAsia="fr-FR"/>
          <w14:ligatures w14:val="none"/>
        </w:rPr>
      </w:pPr>
      <m:oMath>
        <m:r>
          <m:rPr>
            <m:sty m:val="p"/>
          </m:rPr>
          <w:rPr>
            <w:rFonts w:ascii="Cambria Math" w:eastAsia="Times New Roman" w:hAnsi="Cambria Math" w:cs="Calibri"/>
            <w:kern w:val="0"/>
            <w:lang w:eastAsia="fr-FR"/>
            <w14:ligatures w14:val="none"/>
          </w:rPr>
          <m:t>+∞</m:t>
        </m:r>
      </m:oMath>
      <w:r w:rsidRPr="00DE1ED5">
        <w:rPr>
          <w:rFonts w:ascii="Calibri" w:eastAsia="Times New Roman" w:hAnsi="Calibri" w:cs="Calibri"/>
          <w:kern w:val="0"/>
          <w:lang w:eastAsia="fr-FR"/>
          <w14:ligatures w14:val="none"/>
        </w:rPr>
        <w:t xml:space="preserve"> si elle contient un pion blanc</w:t>
      </w:r>
    </w:p>
    <w:p w14:paraId="7FFDCC1F"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virtuel traité comme cases voisines</w:t>
      </w:r>
    </w:p>
    <w:p w14:paraId="468CBF5E"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Connexion entre 2 vrai voisin = plus fort que des connexions virtuelles =&gt; résistance moins forte</w:t>
      </w:r>
    </w:p>
    <w:p w14:paraId="2096479A" w14:textId="77777777" w:rsidR="00DE1ED5" w:rsidRPr="00DE1ED5" w:rsidRDefault="00DE1ED5" w:rsidP="00DE1ED5">
      <w:pPr>
        <w:spacing w:after="0" w:line="240" w:lineRule="auto"/>
        <w:ind w:left="720"/>
        <w:rPr>
          <w:rFonts w:ascii="Calibri" w:eastAsia="Times New Roman" w:hAnsi="Calibri" w:cs="Calibri"/>
          <w:kern w:val="0"/>
          <w:lang w:eastAsia="fr-FR"/>
          <w14:ligatures w14:val="none"/>
        </w:rPr>
      </w:pPr>
      <w:r w:rsidRPr="00DE1ED5">
        <w:rPr>
          <w:rFonts w:ascii="Calibri" w:eastAsia="Times New Roman" w:hAnsi="Calibri" w:cs="Calibri"/>
          <w:kern w:val="0"/>
          <w:lang w:eastAsia="fr-FR"/>
          <w14:ligatures w14:val="none"/>
        </w:rPr>
        <w:t>Plus la profondeur de la connexion est grande, plus la résistance est élevée</w:t>
      </w:r>
    </w:p>
    <w:p w14:paraId="7411EA0F" w14:textId="2F2BC830" w:rsidR="00E133DB" w:rsidRPr="00E133DB" w:rsidRDefault="00DE1ED5" w:rsidP="00E133DB">
      <w:pPr>
        <w:pStyle w:val="Paragraphedeliste"/>
        <w:numPr>
          <w:ilvl w:val="0"/>
          <w:numId w:val="8"/>
        </w:numPr>
        <w:spacing w:after="0" w:line="240" w:lineRule="auto"/>
        <w:rPr>
          <w:rFonts w:ascii="Calibri" w:eastAsia="Times New Roman" w:hAnsi="Calibri" w:cs="Calibri"/>
          <w:color w:val="000000"/>
          <w:kern w:val="0"/>
          <w:lang w:eastAsia="fr-FR"/>
          <w14:ligatures w14:val="none"/>
        </w:rPr>
      </w:pPr>
      <w:r w:rsidRPr="00E133DB">
        <w:rPr>
          <w:rFonts w:ascii="Calibri" w:eastAsia="Times New Roman" w:hAnsi="Calibri" w:cs="Calibri"/>
          <w:color w:val="000000"/>
          <w:kern w:val="0"/>
          <w:lang w:eastAsia="fr-FR"/>
          <w14:ligatures w14:val="none"/>
        </w:rPr>
        <w:t xml:space="preserve">Fonction :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f</m:t>
            </m:r>
          </m:e>
          <m:sub>
            <m:r>
              <w:rPr>
                <w:rFonts w:ascii="Cambria Math" w:eastAsia="Times New Roman" w:hAnsi="Cambria Math" w:cs="Calibri"/>
                <w:color w:val="000000"/>
                <w:kern w:val="0"/>
                <w:lang w:eastAsia="fr-FR"/>
                <w14:ligatures w14:val="none"/>
              </w:rPr>
              <m:t>B</m:t>
            </m:r>
          </m:sub>
        </m:sSub>
        <m:r>
          <m:rPr>
            <m:sty m:val="p"/>
          </m:rPr>
          <w:rPr>
            <w:rFonts w:ascii="Cambria Math" w:eastAsia="Times New Roman" w:hAnsi="Cambria Math" w:cs="Calibri"/>
            <w:color w:val="000000"/>
            <w:kern w:val="0"/>
            <w:lang w:eastAsia="fr-FR"/>
            <w14:ligatures w14:val="none"/>
          </w:rPr>
          <m:t>=</m:t>
        </m:r>
        <m:func>
          <m:funcPr>
            <m:ctrlPr>
              <w:rPr>
                <w:rFonts w:ascii="Cambria Math" w:eastAsia="Times New Roman" w:hAnsi="Cambria Math" w:cs="Calibri"/>
                <w:color w:val="000000"/>
                <w:kern w:val="0"/>
                <w:lang w:eastAsia="fr-FR"/>
                <w14:ligatures w14:val="none"/>
              </w:rPr>
            </m:ctrlPr>
          </m:funcPr>
          <m:fName>
            <m:r>
              <m:rPr>
                <m:sty m:val="p"/>
              </m:rPr>
              <w:rPr>
                <w:rFonts w:ascii="Cambria Math" w:eastAsia="Times New Roman" w:hAnsi="Cambria Math" w:cs="Calibri"/>
                <w:color w:val="000000"/>
                <w:kern w:val="0"/>
                <w:lang w:eastAsia="fr-FR"/>
                <w14:ligatures w14:val="none"/>
              </w:rPr>
              <m:t>log</m:t>
            </m:r>
          </m:fName>
          <m:e>
            <m:f>
              <m:fPr>
                <m:ctrlPr>
                  <w:rPr>
                    <w:rFonts w:ascii="Cambria Math" w:eastAsia="Times New Roman" w:hAnsi="Cambria Math" w:cs="Calibri"/>
                    <w:color w:val="000000"/>
                    <w:kern w:val="0"/>
                    <w:lang w:eastAsia="fr-FR"/>
                    <w14:ligatures w14:val="none"/>
                  </w:rPr>
                </m:ctrlPr>
              </m:fPr>
              <m:num>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num>
              <m:den>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den>
            </m:f>
          </m:e>
        </m:func>
      </m:oMath>
      <w:r w:rsidRPr="00E133DB">
        <w:rPr>
          <w:rFonts w:ascii="Calibri" w:eastAsia="Times New Roman" w:hAnsi="Calibri" w:cs="Calibri"/>
          <w:color w:val="000000"/>
          <w:kern w:val="0"/>
          <w:lang w:eastAsia="fr-FR"/>
          <w14:ligatures w14:val="none"/>
        </w:rPr>
        <w:t xml:space="preserve"> avec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B</m:t>
            </m:r>
          </m:sub>
        </m:sSub>
      </m:oMath>
      <w:r w:rsidRPr="00E133DB">
        <w:rPr>
          <w:rFonts w:ascii="Calibri" w:eastAsia="Times New Roman" w:hAnsi="Calibri" w:cs="Calibri"/>
          <w:color w:val="000000"/>
          <w:kern w:val="0"/>
          <w:lang w:eastAsia="fr-FR"/>
          <w14:ligatures w14:val="none"/>
        </w:rPr>
        <w:t xml:space="preserve"> la résistance des noirs et </w:t>
      </w:r>
      <m:oMath>
        <m:sSub>
          <m:sSubPr>
            <m:ctrlPr>
              <w:rPr>
                <w:rFonts w:ascii="Cambria Math" w:eastAsia="Times New Roman" w:hAnsi="Cambria Math" w:cs="Calibri"/>
                <w:color w:val="000000"/>
                <w:kern w:val="0"/>
                <w:lang w:eastAsia="fr-FR"/>
                <w14:ligatures w14:val="none"/>
              </w:rPr>
            </m:ctrlPr>
          </m:sSubPr>
          <m:e>
            <m:r>
              <w:rPr>
                <w:rFonts w:ascii="Cambria Math" w:eastAsia="Times New Roman" w:hAnsi="Cambria Math" w:cs="Calibri"/>
                <w:color w:val="000000"/>
                <w:kern w:val="0"/>
                <w:lang w:eastAsia="fr-FR"/>
                <w14:ligatures w14:val="none"/>
              </w:rPr>
              <m:t>r</m:t>
            </m:r>
          </m:e>
          <m:sub>
            <m:r>
              <w:rPr>
                <w:rFonts w:ascii="Cambria Math" w:eastAsia="Times New Roman" w:hAnsi="Cambria Math" w:cs="Calibri"/>
                <w:color w:val="000000"/>
                <w:kern w:val="0"/>
                <w:lang w:eastAsia="fr-FR"/>
                <w14:ligatures w14:val="none"/>
              </w:rPr>
              <m:t>W</m:t>
            </m:r>
          </m:sub>
        </m:sSub>
      </m:oMath>
      <w:r w:rsidRPr="00E133DB">
        <w:rPr>
          <w:rFonts w:ascii="Calibri" w:eastAsia="Times New Roman" w:hAnsi="Calibri" w:cs="Calibri"/>
          <w:color w:val="000000"/>
          <w:kern w:val="0"/>
          <w:lang w:eastAsia="fr-FR"/>
          <w14:ligatures w14:val="none"/>
        </w:rPr>
        <w:t>la résistance des blancs</w:t>
      </w:r>
      <w:r w:rsidR="00E133DB" w:rsidRPr="00E133DB">
        <w:rPr>
          <w:rFonts w:ascii="Calibri" w:eastAsia="Times New Roman" w:hAnsi="Calibri" w:cs="Calibri"/>
          <w:color w:val="000000"/>
          <w:kern w:val="0"/>
          <w:lang w:eastAsia="fr-FR"/>
          <w14:ligatures w14:val="none"/>
        </w:rPr>
        <w:t>.</w:t>
      </w:r>
    </w:p>
    <w:p w14:paraId="05402037"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1385E54F" w14:textId="77777777" w:rsidR="00E133DB" w:rsidRDefault="00E133DB" w:rsidP="00E133DB">
      <w:pPr>
        <w:spacing w:after="0" w:line="240" w:lineRule="auto"/>
        <w:rPr>
          <w:rFonts w:ascii="Calibri" w:eastAsia="Times New Roman" w:hAnsi="Calibri" w:cs="Calibri"/>
          <w:color w:val="000000"/>
          <w:kern w:val="0"/>
          <w:lang w:eastAsia="fr-FR"/>
          <w14:ligatures w14:val="none"/>
        </w:rPr>
      </w:pPr>
    </w:p>
    <w:p w14:paraId="078F012F" w14:textId="1FB2CE73" w:rsidR="00E133DB" w:rsidRPr="00E133DB" w:rsidRDefault="00E133DB" w:rsidP="00E133DB">
      <w:pPr>
        <w:rPr>
          <w:color w:val="FF0000"/>
          <w:sz w:val="40"/>
          <w:szCs w:val="40"/>
        </w:rPr>
      </w:pPr>
      <w:r w:rsidRPr="00E133DB">
        <w:rPr>
          <w:color w:val="FF0000"/>
          <w:sz w:val="40"/>
          <w:szCs w:val="40"/>
        </w:rPr>
        <w:t>Programme :</w:t>
      </w:r>
    </w:p>
    <w:p w14:paraId="599793B6" w14:textId="0F5D89E5" w:rsidR="00E133DB" w:rsidRPr="00E133DB" w:rsidRDefault="00E133DB" w:rsidP="00E133DB">
      <w:pPr>
        <w:rPr>
          <w:sz w:val="30"/>
          <w:szCs w:val="30"/>
        </w:rPr>
      </w:pPr>
      <w:r w:rsidRPr="00E133DB">
        <w:rPr>
          <w:sz w:val="30"/>
          <w:szCs w:val="30"/>
        </w:rPr>
        <w:t>Fonctio</w:t>
      </w:r>
      <w:r>
        <w:rPr>
          <w:sz w:val="30"/>
          <w:szCs w:val="30"/>
        </w:rPr>
        <w:t>n</w:t>
      </w:r>
      <w:r w:rsidRPr="00E133DB">
        <w:rPr>
          <w:sz w:val="30"/>
          <w:szCs w:val="30"/>
        </w:rPr>
        <w:t xml:space="preserve"> victoire :</w:t>
      </w:r>
    </w:p>
    <w:p w14:paraId="0C980885" w14:textId="4C083A3B" w:rsidR="001749B1" w:rsidRDefault="001B55D5" w:rsidP="00B91DB5">
      <w:r>
        <w:t xml:space="preserve"> </w:t>
      </w:r>
      <w:r>
        <w:tab/>
        <w:t>Le principe est de regarder tous les chemins possible</w:t>
      </w:r>
      <w:r w:rsidR="00955E78">
        <w:t>s</w:t>
      </w:r>
      <w:r>
        <w:t xml:space="preserve"> à partir d’un bord du plateau. </w:t>
      </w:r>
      <w:r w:rsidR="00E133DB">
        <w:t xml:space="preserve">On regarde récursivement à partir des pions au bord si le pion suivant gagne. Pour cela, on stocke les pions voisins dans une pile, puis on rappelle la fonction avec chaque pion de la pile. Si un pion arrive à la dernière ligne / dernière colonne, le joueur a gagné. Si tous les pions de la pile ont été testé, on revient en arrière. Si on </w:t>
      </w:r>
      <w:r w:rsidR="007E1762">
        <w:t>a</w:t>
      </w:r>
      <w:r w:rsidR="00E133DB">
        <w:t xml:space="preserve"> testé tous les pions au bord, le joueur n’a pas gagné. Si un pion n’est pas relié avec le bord, il ne sera pas testé donc</w:t>
      </w:r>
      <w:r w:rsidR="00E236D4">
        <w:t xml:space="preserve"> la fonction ne pourra pas renvoyé</w:t>
      </w:r>
      <w:r>
        <w:t>e</w:t>
      </w:r>
      <w:r w:rsidR="00E236D4">
        <w:t xml:space="preserve"> une victoire même s’il est sur le bord opposé.</w:t>
      </w:r>
    </w:p>
    <w:p w14:paraId="30089D1F" w14:textId="77777777" w:rsidR="007D348B" w:rsidRDefault="007D348B" w:rsidP="00B91DB5"/>
    <w:p w14:paraId="3D2ED36C" w14:textId="66D8AE4C" w:rsidR="007D348B" w:rsidRPr="007D348B" w:rsidRDefault="007D348B" w:rsidP="00B91DB5">
      <w:pPr>
        <w:rPr>
          <w:sz w:val="30"/>
          <w:szCs w:val="30"/>
        </w:rPr>
      </w:pPr>
      <w:r w:rsidRPr="007D348B">
        <w:rPr>
          <w:sz w:val="30"/>
          <w:szCs w:val="30"/>
        </w:rPr>
        <w:t>IA 1.0 :</w:t>
      </w:r>
    </w:p>
    <w:p w14:paraId="1745EC4E" w14:textId="26094921" w:rsidR="007D348B" w:rsidRDefault="007D348B" w:rsidP="00B91DB5">
      <w:r>
        <w:tab/>
        <w:t xml:space="preserve">On simule aléatoirement jusqu’à la fin de la partie des milliers de fois. On enregistre dans un tableau le nombre de victoire par coup. Celui qui en a le plus sera joué. Le niveau est très </w:t>
      </w:r>
      <w:r w:rsidR="00486EFA">
        <w:t xml:space="preserve">faible </w:t>
      </w:r>
      <w:r w:rsidR="00265EE0">
        <w:t>(</w:t>
      </w:r>
      <w:r w:rsidR="007A30DD">
        <w:t>à</w:t>
      </w:r>
      <w:r w:rsidR="00265EE0">
        <w:t xml:space="preserve"> peine plus </w:t>
      </w:r>
      <w:r w:rsidR="008B2DF5">
        <w:t>élevé</w:t>
      </w:r>
      <w:r w:rsidR="00265EE0">
        <w:t xml:space="preserve"> que</w:t>
      </w:r>
      <w:r w:rsidR="001B021B">
        <w:t xml:space="preserve"> celui d</w:t>
      </w:r>
      <w:r w:rsidR="00694C12">
        <w:t>’</w:t>
      </w:r>
      <w:r w:rsidR="005311E1">
        <w:t xml:space="preserve">un </w:t>
      </w:r>
      <w:r w:rsidR="00265EE0">
        <w:t xml:space="preserve">ordinateur qui joue aléatoirement) </w:t>
      </w:r>
      <w:r w:rsidR="00486EFA">
        <w:t xml:space="preserve">et l’IA met beaucoup de temps à jouer. Elle met entre </w:t>
      </w:r>
      <w:r w:rsidR="00E87709">
        <w:t xml:space="preserve">6 et 8 </w:t>
      </w:r>
      <w:r w:rsidR="00486EFA">
        <w:t>sec</w:t>
      </w:r>
      <w:r w:rsidR="00E87709">
        <w:t>ondes en début de partie</w:t>
      </w:r>
      <w:r w:rsidR="00486EFA">
        <w:t xml:space="preserve"> pour 100 000 tests sur un plateau 11 * 11. C’est assez long car elle n’explore qu’une toute petite partie des parties possibles</w:t>
      </w:r>
      <w:r w:rsidR="00AB515C">
        <w:t xml:space="preserve"> (122!)</w:t>
      </w:r>
      <w:r w:rsidR="00486EFA">
        <w:t>. Ce qui fait que son niveau est très faible.</w:t>
      </w:r>
    </w:p>
    <w:p w14:paraId="21B4A393" w14:textId="77777777" w:rsidR="00486EFA" w:rsidRDefault="00486EFA" w:rsidP="00B91DB5"/>
    <w:p w14:paraId="42BABA89" w14:textId="77777777" w:rsidR="00486EFA" w:rsidRDefault="00486EFA" w:rsidP="00B91DB5"/>
    <w:p w14:paraId="24EA8A22" w14:textId="28D3C9E1" w:rsidR="00486EFA" w:rsidRDefault="00486EFA" w:rsidP="00B91DB5">
      <w:pPr>
        <w:rPr>
          <w:sz w:val="30"/>
          <w:szCs w:val="30"/>
        </w:rPr>
      </w:pPr>
      <w:r w:rsidRPr="00486EFA">
        <w:rPr>
          <w:sz w:val="30"/>
          <w:szCs w:val="30"/>
        </w:rPr>
        <w:lastRenderedPageBreak/>
        <w:t>IA 1.5 :</w:t>
      </w:r>
    </w:p>
    <w:p w14:paraId="4B4E407D" w14:textId="140CE0F1" w:rsidR="00715D7E" w:rsidRDefault="00486EFA" w:rsidP="00B91DB5">
      <w:r>
        <w:tab/>
        <w:t>On simule toujours aléatoirement jusqu’à la fin de la partie</w:t>
      </w:r>
      <w:r w:rsidR="000E4AB9">
        <w:t xml:space="preserve"> des milliers de fois</w:t>
      </w:r>
      <w:r>
        <w:t xml:space="preserve"> mais on le fait différemment. On liste tous les coups possible</w:t>
      </w:r>
      <w:r w:rsidR="00E87709">
        <w:t>s</w:t>
      </w:r>
      <w:r>
        <w:t xml:space="preserve"> dans un tableau, on mélange ce tableau et on distribue entre les deux joueurs de manière à ce que le nombre de coups de chaque joueur soit respecté.</w:t>
      </w:r>
      <w:r w:rsidR="000C3422">
        <w:t xml:space="preserve"> L’IA est plus rapide et tests de manière équivalente toutes les cases. Pour 1000 tests par cases (122 000 en début de partie soit plus que l’IA 1.0), un coup met environ 5 secondes pour se faire. Le niveau est cependant toujours faible car l’évolution est beaucoup trop petite.</w:t>
      </w:r>
    </w:p>
    <w:p w14:paraId="34F66C92" w14:textId="77777777" w:rsidR="007E1762" w:rsidRDefault="007E1762" w:rsidP="00B91DB5"/>
    <w:p w14:paraId="31F011D5" w14:textId="07340660" w:rsidR="007E1762" w:rsidRPr="007E1762" w:rsidRDefault="007E1762" w:rsidP="00B91DB5">
      <w:pPr>
        <w:rPr>
          <w:sz w:val="30"/>
          <w:szCs w:val="30"/>
        </w:rPr>
      </w:pPr>
      <w:r w:rsidRPr="007E1762">
        <w:rPr>
          <w:sz w:val="30"/>
          <w:szCs w:val="30"/>
        </w:rPr>
        <w:t>IA 4.0 </w:t>
      </w:r>
      <w:r>
        <w:rPr>
          <w:sz w:val="30"/>
          <w:szCs w:val="30"/>
        </w:rPr>
        <w:t xml:space="preserve">(03/12/2023) </w:t>
      </w:r>
      <w:r w:rsidRPr="007E1762">
        <w:rPr>
          <w:sz w:val="30"/>
          <w:szCs w:val="30"/>
        </w:rPr>
        <w:t>:</w:t>
      </w:r>
    </w:p>
    <w:p w14:paraId="7BD08B2C" w14:textId="67E35CDA" w:rsidR="007E1762" w:rsidRPr="00486EFA" w:rsidRDefault="007E1762" w:rsidP="00B91DB5">
      <w:r>
        <w:tab/>
        <w:t>On revient sur l’algorithme MCTS. On teste équitablement toutes les cases possibles. Pour 1000 tests par cases (un total de 121 000 tests par coup), l’IA met environ 45 secondes pour réfléchir.</w:t>
      </w:r>
      <w:r w:rsidR="000F0AEF">
        <w:t xml:space="preserve"> Son niveau est bien plus élevé que les versions précédentes mais reste faible comparé à un humain qui connaît un peu le jeu. On observe qu’elle essaye de créer un chemin dans la bonne direction lorsqu’elle commence. Lorsqu’elle est en situation de désavantage, elle essaye de bloquer l’adversaire comme un humain débutant ferait. Elle ne choisit pas la meilleur façon de bloquer</w:t>
      </w:r>
      <w:r w:rsidR="00643EAA">
        <w:t xml:space="preserve"> mais elle en choisit une, ce qui est mieux que les versions précédentes où elle continuait de créer son chemin même si l’adversaire avait un coup gagnant.</w:t>
      </w:r>
      <w:r w:rsidR="000F0AEF">
        <w:t xml:space="preserve"> </w:t>
      </w:r>
    </w:p>
    <w:sectPr w:rsidR="007E1762" w:rsidRPr="00486E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Formule" style="width:12pt;height:12pt;visibility:visible;mso-wrap-style:square" o:bullet="t">
        <v:imagedata r:id="rId1" o:title="Formule"/>
      </v:shape>
    </w:pict>
  </w:numPicBullet>
  <w:abstractNum w:abstractNumId="0" w15:restartNumberingAfterBreak="0">
    <w:nsid w:val="160862B5"/>
    <w:multiLevelType w:val="hybridMultilevel"/>
    <w:tmpl w:val="1C08A91C"/>
    <w:lvl w:ilvl="0" w:tplc="1D825C9E">
      <w:start w:val="1"/>
      <w:numFmt w:val="bullet"/>
      <w:lvlText w:val=""/>
      <w:lvlPicBulletId w:val="0"/>
      <w:lvlJc w:val="left"/>
      <w:pPr>
        <w:tabs>
          <w:tab w:val="num" w:pos="720"/>
        </w:tabs>
        <w:ind w:left="720" w:hanging="360"/>
      </w:pPr>
      <w:rPr>
        <w:rFonts w:ascii="Symbol" w:hAnsi="Symbol" w:hint="default"/>
      </w:rPr>
    </w:lvl>
    <w:lvl w:ilvl="1" w:tplc="7F08B44A" w:tentative="1">
      <w:start w:val="1"/>
      <w:numFmt w:val="bullet"/>
      <w:lvlText w:val=""/>
      <w:lvlJc w:val="left"/>
      <w:pPr>
        <w:tabs>
          <w:tab w:val="num" w:pos="1440"/>
        </w:tabs>
        <w:ind w:left="1440" w:hanging="360"/>
      </w:pPr>
      <w:rPr>
        <w:rFonts w:ascii="Symbol" w:hAnsi="Symbol" w:hint="default"/>
      </w:rPr>
    </w:lvl>
    <w:lvl w:ilvl="2" w:tplc="10F84ACC" w:tentative="1">
      <w:start w:val="1"/>
      <w:numFmt w:val="bullet"/>
      <w:lvlText w:val=""/>
      <w:lvlJc w:val="left"/>
      <w:pPr>
        <w:tabs>
          <w:tab w:val="num" w:pos="2160"/>
        </w:tabs>
        <w:ind w:left="2160" w:hanging="360"/>
      </w:pPr>
      <w:rPr>
        <w:rFonts w:ascii="Symbol" w:hAnsi="Symbol" w:hint="default"/>
      </w:rPr>
    </w:lvl>
    <w:lvl w:ilvl="3" w:tplc="DED40416" w:tentative="1">
      <w:start w:val="1"/>
      <w:numFmt w:val="bullet"/>
      <w:lvlText w:val=""/>
      <w:lvlJc w:val="left"/>
      <w:pPr>
        <w:tabs>
          <w:tab w:val="num" w:pos="2880"/>
        </w:tabs>
        <w:ind w:left="2880" w:hanging="360"/>
      </w:pPr>
      <w:rPr>
        <w:rFonts w:ascii="Symbol" w:hAnsi="Symbol" w:hint="default"/>
      </w:rPr>
    </w:lvl>
    <w:lvl w:ilvl="4" w:tplc="34146120" w:tentative="1">
      <w:start w:val="1"/>
      <w:numFmt w:val="bullet"/>
      <w:lvlText w:val=""/>
      <w:lvlJc w:val="left"/>
      <w:pPr>
        <w:tabs>
          <w:tab w:val="num" w:pos="3600"/>
        </w:tabs>
        <w:ind w:left="3600" w:hanging="360"/>
      </w:pPr>
      <w:rPr>
        <w:rFonts w:ascii="Symbol" w:hAnsi="Symbol" w:hint="default"/>
      </w:rPr>
    </w:lvl>
    <w:lvl w:ilvl="5" w:tplc="61625EA0" w:tentative="1">
      <w:start w:val="1"/>
      <w:numFmt w:val="bullet"/>
      <w:lvlText w:val=""/>
      <w:lvlJc w:val="left"/>
      <w:pPr>
        <w:tabs>
          <w:tab w:val="num" w:pos="4320"/>
        </w:tabs>
        <w:ind w:left="4320" w:hanging="360"/>
      </w:pPr>
      <w:rPr>
        <w:rFonts w:ascii="Symbol" w:hAnsi="Symbol" w:hint="default"/>
      </w:rPr>
    </w:lvl>
    <w:lvl w:ilvl="6" w:tplc="8624A178" w:tentative="1">
      <w:start w:val="1"/>
      <w:numFmt w:val="bullet"/>
      <w:lvlText w:val=""/>
      <w:lvlJc w:val="left"/>
      <w:pPr>
        <w:tabs>
          <w:tab w:val="num" w:pos="5040"/>
        </w:tabs>
        <w:ind w:left="5040" w:hanging="360"/>
      </w:pPr>
      <w:rPr>
        <w:rFonts w:ascii="Symbol" w:hAnsi="Symbol" w:hint="default"/>
      </w:rPr>
    </w:lvl>
    <w:lvl w:ilvl="7" w:tplc="E61C7454" w:tentative="1">
      <w:start w:val="1"/>
      <w:numFmt w:val="bullet"/>
      <w:lvlText w:val=""/>
      <w:lvlJc w:val="left"/>
      <w:pPr>
        <w:tabs>
          <w:tab w:val="num" w:pos="5760"/>
        </w:tabs>
        <w:ind w:left="5760" w:hanging="360"/>
      </w:pPr>
      <w:rPr>
        <w:rFonts w:ascii="Symbol" w:hAnsi="Symbol" w:hint="default"/>
      </w:rPr>
    </w:lvl>
    <w:lvl w:ilvl="8" w:tplc="23D0677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B6B5F55"/>
    <w:multiLevelType w:val="multilevel"/>
    <w:tmpl w:val="175A17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354143">
    <w:abstractNumId w:val="1"/>
  </w:num>
  <w:num w:numId="2" w16cid:durableId="2126607254">
    <w:abstractNumId w:val="1"/>
  </w:num>
  <w:num w:numId="3" w16cid:durableId="248276466">
    <w:abstractNumId w:val="1"/>
  </w:num>
  <w:num w:numId="4" w16cid:durableId="1429228713">
    <w:abstractNumId w:val="1"/>
  </w:num>
  <w:num w:numId="5" w16cid:durableId="1904246751">
    <w:abstractNumId w:val="1"/>
  </w:num>
  <w:num w:numId="6" w16cid:durableId="915552556">
    <w:abstractNumId w:val="1"/>
  </w:num>
  <w:num w:numId="7" w16cid:durableId="1586501635">
    <w:abstractNumId w:val="1"/>
  </w:num>
  <w:num w:numId="8" w16cid:durableId="280191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BD5"/>
    <w:rsid w:val="000A239C"/>
    <w:rsid w:val="000C3422"/>
    <w:rsid w:val="000E4AB9"/>
    <w:rsid w:val="000F0AEF"/>
    <w:rsid w:val="001749B1"/>
    <w:rsid w:val="001A7E9E"/>
    <w:rsid w:val="001B021B"/>
    <w:rsid w:val="001B55D5"/>
    <w:rsid w:val="00265EE0"/>
    <w:rsid w:val="003A03DB"/>
    <w:rsid w:val="00476321"/>
    <w:rsid w:val="00486EFA"/>
    <w:rsid w:val="005311E1"/>
    <w:rsid w:val="0054471F"/>
    <w:rsid w:val="00590B30"/>
    <w:rsid w:val="005962DF"/>
    <w:rsid w:val="00643EAA"/>
    <w:rsid w:val="00694C12"/>
    <w:rsid w:val="00715D7E"/>
    <w:rsid w:val="0072534B"/>
    <w:rsid w:val="007511C4"/>
    <w:rsid w:val="00755708"/>
    <w:rsid w:val="00780742"/>
    <w:rsid w:val="007A30DD"/>
    <w:rsid w:val="007B790F"/>
    <w:rsid w:val="007D348B"/>
    <w:rsid w:val="007E1762"/>
    <w:rsid w:val="008865F5"/>
    <w:rsid w:val="008B2DF5"/>
    <w:rsid w:val="00955E78"/>
    <w:rsid w:val="009C7119"/>
    <w:rsid w:val="00A311C9"/>
    <w:rsid w:val="00AA1AA8"/>
    <w:rsid w:val="00AB515C"/>
    <w:rsid w:val="00AC0F0C"/>
    <w:rsid w:val="00AC3BD5"/>
    <w:rsid w:val="00B91DB5"/>
    <w:rsid w:val="00CB11D5"/>
    <w:rsid w:val="00CD6A46"/>
    <w:rsid w:val="00D572E6"/>
    <w:rsid w:val="00D95925"/>
    <w:rsid w:val="00DA2A5B"/>
    <w:rsid w:val="00DE1ED5"/>
    <w:rsid w:val="00E133DB"/>
    <w:rsid w:val="00E236D4"/>
    <w:rsid w:val="00E87709"/>
    <w:rsid w:val="00EA24D8"/>
    <w:rsid w:val="00FC7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C8045"/>
  <w15:chartTrackingRefBased/>
  <w15:docId w15:val="{D49B119A-6212-406A-B284-3930720FB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DE1E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14:ligatures w14:val="none"/>
    </w:rPr>
  </w:style>
  <w:style w:type="paragraph" w:styleId="Titre2">
    <w:name w:val="heading 2"/>
    <w:basedOn w:val="Normal"/>
    <w:link w:val="Titre2Car"/>
    <w:uiPriority w:val="9"/>
    <w:qFormat/>
    <w:rsid w:val="00DE1E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paragraph" w:styleId="Titre3">
    <w:name w:val="heading 3"/>
    <w:basedOn w:val="Normal"/>
    <w:link w:val="Titre3Car"/>
    <w:uiPriority w:val="9"/>
    <w:qFormat/>
    <w:rsid w:val="00DE1ED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E1ED5"/>
    <w:rPr>
      <w:rFonts w:ascii="Times New Roman" w:eastAsia="Times New Roman" w:hAnsi="Times New Roman" w:cs="Times New Roman"/>
      <w:b/>
      <w:bCs/>
      <w:kern w:val="36"/>
      <w:sz w:val="48"/>
      <w:szCs w:val="48"/>
      <w:lang w:eastAsia="fr-FR"/>
      <w14:ligatures w14:val="none"/>
    </w:rPr>
  </w:style>
  <w:style w:type="character" w:customStyle="1" w:styleId="Titre2Car">
    <w:name w:val="Titre 2 Car"/>
    <w:basedOn w:val="Policepardfaut"/>
    <w:link w:val="Titre2"/>
    <w:uiPriority w:val="9"/>
    <w:rsid w:val="00DE1ED5"/>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DE1ED5"/>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DE1ED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E13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730032">
      <w:bodyDiv w:val="1"/>
      <w:marLeft w:val="0"/>
      <w:marRight w:val="0"/>
      <w:marTop w:val="0"/>
      <w:marBottom w:val="0"/>
      <w:divBdr>
        <w:top w:val="none" w:sz="0" w:space="0" w:color="auto"/>
        <w:left w:val="none" w:sz="0" w:space="0" w:color="auto"/>
        <w:bottom w:val="none" w:sz="0" w:space="0" w:color="auto"/>
        <w:right w:val="none" w:sz="0" w:space="0" w:color="auto"/>
      </w:divBdr>
      <w:divsChild>
        <w:div w:id="534540581">
          <w:marLeft w:val="0"/>
          <w:marRight w:val="0"/>
          <w:marTop w:val="0"/>
          <w:marBottom w:val="0"/>
          <w:divBdr>
            <w:top w:val="none" w:sz="0" w:space="0" w:color="auto"/>
            <w:left w:val="none" w:sz="0" w:space="0" w:color="auto"/>
            <w:bottom w:val="none" w:sz="0" w:space="0" w:color="auto"/>
            <w:right w:val="none" w:sz="0" w:space="0" w:color="auto"/>
          </w:divBdr>
          <w:divsChild>
            <w:div w:id="675113135">
              <w:marLeft w:val="0"/>
              <w:marRight w:val="0"/>
              <w:marTop w:val="0"/>
              <w:marBottom w:val="0"/>
              <w:divBdr>
                <w:top w:val="none" w:sz="0" w:space="0" w:color="auto"/>
                <w:left w:val="none" w:sz="0" w:space="0" w:color="auto"/>
                <w:bottom w:val="none" w:sz="0" w:space="0" w:color="auto"/>
                <w:right w:val="none" w:sz="0" w:space="0" w:color="auto"/>
              </w:divBdr>
              <w:divsChild>
                <w:div w:id="646906084">
                  <w:marLeft w:val="0"/>
                  <w:marRight w:val="0"/>
                  <w:marTop w:val="0"/>
                  <w:marBottom w:val="0"/>
                  <w:divBdr>
                    <w:top w:val="none" w:sz="0" w:space="0" w:color="auto"/>
                    <w:left w:val="none" w:sz="0" w:space="0" w:color="auto"/>
                    <w:bottom w:val="none" w:sz="0" w:space="0" w:color="auto"/>
                    <w:right w:val="none" w:sz="0" w:space="0" w:color="auto"/>
                  </w:divBdr>
                  <w:divsChild>
                    <w:div w:id="7964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894</Words>
  <Characters>4921</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Cordero</dc:creator>
  <cp:keywords/>
  <dc:description/>
  <cp:lastModifiedBy>Adrien Cordero</cp:lastModifiedBy>
  <cp:revision>396</cp:revision>
  <dcterms:created xsi:type="dcterms:W3CDTF">2023-07-10T17:20:00Z</dcterms:created>
  <dcterms:modified xsi:type="dcterms:W3CDTF">2023-12-03T13:55:00Z</dcterms:modified>
</cp:coreProperties>
</file>