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899D0" w14:textId="74E73E77" w:rsidR="001872AE" w:rsidRDefault="001872AE">
      <w:pPr>
        <w:rPr>
          <w:lang w:val="en-US"/>
        </w:rPr>
      </w:pPr>
      <w:r>
        <w:rPr>
          <w:lang w:val="en-US"/>
        </w:rPr>
        <w:br w:type="page"/>
      </w:r>
    </w:p>
    <w:p w14:paraId="67CD37F2" w14:textId="71A95770" w:rsidR="001872AE" w:rsidRDefault="001872AE" w:rsidP="001872AE">
      <w:pPr>
        <w:pStyle w:val="Heading1"/>
      </w:pPr>
      <w:r>
        <w:lastRenderedPageBreak/>
        <w:t>Question 1</w:t>
      </w:r>
    </w:p>
    <w:p w14:paraId="5C4BA648" w14:textId="5636B8B5" w:rsidR="001872AE" w:rsidRPr="001872AE" w:rsidRDefault="001872AE" w:rsidP="001872AE">
      <w:r>
        <w:t>W</w:t>
      </w:r>
      <w:r w:rsidRPr="001872AE">
        <w:t xml:space="preserve">e computed configuration space (C-space) obstacles for a convex polygonal robot navigating around a single convex polygonal obstacle. We implemented the slice-based method described in </w:t>
      </w:r>
      <w:proofErr w:type="spellStart"/>
      <w:r w:rsidRPr="001872AE">
        <w:t>Latombe’s</w:t>
      </w:r>
      <w:proofErr w:type="spellEnd"/>
      <w:r w:rsidRPr="001872AE">
        <w:t xml:space="preserve"> algorithm:</w:t>
      </w:r>
    </w:p>
    <w:p w14:paraId="5D36FC42" w14:textId="77777777" w:rsidR="001872AE" w:rsidRPr="001872AE" w:rsidRDefault="001872AE" w:rsidP="001872AE">
      <w:pPr>
        <w:numPr>
          <w:ilvl w:val="0"/>
          <w:numId w:val="1"/>
        </w:numPr>
      </w:pPr>
      <w:r w:rsidRPr="001872AE">
        <w:t>Defined the robot and obstacle as lists of vertices ordered counterclockwise.</w:t>
      </w:r>
    </w:p>
    <w:p w14:paraId="21786398" w14:textId="396F9352" w:rsidR="001872AE" w:rsidRPr="001872AE" w:rsidRDefault="001872AE" w:rsidP="001872AE">
      <w:pPr>
        <w:numPr>
          <w:ilvl w:val="0"/>
          <w:numId w:val="1"/>
        </w:numPr>
      </w:pPr>
      <w:r w:rsidRPr="001872AE">
        <w:t>For each of 32 regularly spaced orientation values</w:t>
      </w:r>
      <w:r>
        <w:t xml:space="preserve"> </w:t>
      </w:r>
      <m:oMath>
        <m:r>
          <w:rPr>
            <w:rFonts w:ascii="Cambria Math" w:hAnsi="Cambria Math"/>
          </w:rPr>
          <m:t>θ∈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0,2π</m:t>
            </m:r>
          </m:e>
        </m:d>
      </m:oMath>
      <w:r w:rsidRPr="001872AE">
        <w:t>, we:</w:t>
      </w:r>
    </w:p>
    <w:p w14:paraId="22917C1D" w14:textId="4D8E836A" w:rsidR="001872AE" w:rsidRPr="001872AE" w:rsidRDefault="001872AE" w:rsidP="001872AE">
      <w:pPr>
        <w:numPr>
          <w:ilvl w:val="1"/>
          <w:numId w:val="1"/>
        </w:numPr>
      </w:pPr>
      <w:r w:rsidRPr="001872AE">
        <w:t>Rotated the robot by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4253195C" w14:textId="5115D4B8" w:rsidR="001872AE" w:rsidRPr="001872AE" w:rsidRDefault="001872AE" w:rsidP="001872AE">
      <w:pPr>
        <w:numPr>
          <w:ilvl w:val="1"/>
          <w:numId w:val="1"/>
        </w:numPr>
      </w:pPr>
      <w:r w:rsidRPr="001872AE">
        <w:t>Reflected the robot about the origin</w:t>
      </w:r>
    </w:p>
    <w:p w14:paraId="0900BA70" w14:textId="39BE3576" w:rsidR="001872AE" w:rsidRPr="001872AE" w:rsidRDefault="001872AE" w:rsidP="001872AE">
      <w:pPr>
        <w:numPr>
          <w:ilvl w:val="1"/>
          <w:numId w:val="1"/>
        </w:numPr>
      </w:pPr>
      <w:r w:rsidRPr="001872AE">
        <w:t>Computed the Minkowski sum of the reflected robot and the obstacle</w:t>
      </w:r>
    </w:p>
    <w:p w14:paraId="7BFD1042" w14:textId="3984E126" w:rsidR="001872AE" w:rsidRPr="001872AE" w:rsidRDefault="001872AE" w:rsidP="001872AE">
      <w:pPr>
        <w:numPr>
          <w:ilvl w:val="1"/>
          <w:numId w:val="1"/>
        </w:numPr>
      </w:pPr>
      <w:r w:rsidRPr="001872AE">
        <w:t>Extracted the convex hull of the result to represent the obstacle in C-space for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3665AF4F" w14:textId="2C4F9FE6" w:rsidR="001872AE" w:rsidRPr="001872AE" w:rsidRDefault="001872AE" w:rsidP="001872AE">
      <w:pPr>
        <w:numPr>
          <w:ilvl w:val="0"/>
          <w:numId w:val="1"/>
        </w:numPr>
      </w:pPr>
      <w:r w:rsidRPr="001872AE">
        <w:t xml:space="preserve">Plotted the resulting polygonal C-obstacle slices in the </w:t>
      </w:r>
      <m:oMath>
        <m:r>
          <w:rPr>
            <w:rFonts w:ascii="Cambria Math" w:hAnsi="Cambria Math"/>
          </w:rPr>
          <m:t>x-y</m:t>
        </m:r>
      </m:oMath>
      <w:r>
        <w:rPr>
          <w:rFonts w:eastAsiaTheme="minorEastAsia"/>
        </w:rPr>
        <w:t xml:space="preserve"> </w:t>
      </w:r>
      <w:r w:rsidRPr="001872AE">
        <w:t>plane for each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  <w:r w:rsidRPr="001872AE">
        <w:t>, and printed the results for slices 1, 8, 16, and 32.</w:t>
      </w:r>
    </w:p>
    <w:p w14:paraId="760342F0" w14:textId="77777777" w:rsidR="001872AE" w:rsidRPr="001872AE" w:rsidRDefault="001872AE" w:rsidP="001872AE">
      <w:r w:rsidRPr="001872AE">
        <w:t>This allowed visualization of how the robot’s configuration constraints change with orientation relative to the obstacle.</w:t>
      </w:r>
    </w:p>
    <w:p w14:paraId="66545C8E" w14:textId="621BA295" w:rsidR="001872AE" w:rsidRDefault="001872AE" w:rsidP="001872AE">
      <w:pPr>
        <w:jc w:val="center"/>
      </w:pPr>
      <w:r w:rsidRPr="001872AE">
        <w:rPr>
          <w:noProof/>
        </w:rPr>
        <w:drawing>
          <wp:inline distT="0" distB="0" distL="0" distR="0" wp14:anchorId="3155AEC2" wp14:editId="1E84A787">
            <wp:extent cx="4566285" cy="3804285"/>
            <wp:effectExtent l="0" t="0" r="0" b="0"/>
            <wp:docPr id="34358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5413" w14:textId="345B641E" w:rsidR="001872AE" w:rsidRDefault="001872AE" w:rsidP="001872AE">
      <w:pPr>
        <w:jc w:val="center"/>
      </w:pPr>
      <w:r w:rsidRPr="001872AE">
        <w:rPr>
          <w:noProof/>
        </w:rPr>
        <w:lastRenderedPageBreak/>
        <w:drawing>
          <wp:inline distT="0" distB="0" distL="0" distR="0" wp14:anchorId="1A50D018" wp14:editId="71085F9E">
            <wp:extent cx="4343400" cy="3610610"/>
            <wp:effectExtent l="0" t="0" r="0" b="0"/>
            <wp:docPr id="654023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2AE">
        <w:t xml:space="preserve"> </w:t>
      </w:r>
      <w:r w:rsidRPr="001872AE">
        <w:rPr>
          <w:noProof/>
        </w:rPr>
        <w:drawing>
          <wp:inline distT="0" distB="0" distL="0" distR="0" wp14:anchorId="3FA37429" wp14:editId="5C57EE3C">
            <wp:extent cx="4337685" cy="3610610"/>
            <wp:effectExtent l="0" t="0" r="0" b="0"/>
            <wp:docPr id="1236254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F00E" w14:textId="7CB18B97" w:rsidR="001872AE" w:rsidRDefault="001872AE" w:rsidP="001872AE">
      <w:pPr>
        <w:jc w:val="center"/>
      </w:pPr>
      <w:r w:rsidRPr="001872AE">
        <w:rPr>
          <w:noProof/>
        </w:rPr>
        <w:lastRenderedPageBreak/>
        <w:drawing>
          <wp:inline distT="0" distB="0" distL="0" distR="0" wp14:anchorId="6DD23B80" wp14:editId="63924017">
            <wp:extent cx="4343400" cy="3610610"/>
            <wp:effectExtent l="0" t="0" r="0" b="0"/>
            <wp:docPr id="233084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3B27" w14:textId="76CD745C" w:rsidR="001872AE" w:rsidRDefault="001872AE" w:rsidP="001872AE">
      <w:pPr>
        <w:jc w:val="center"/>
      </w:pPr>
      <w:r w:rsidRPr="001872AE">
        <w:rPr>
          <w:noProof/>
        </w:rPr>
        <w:drawing>
          <wp:inline distT="0" distB="0" distL="0" distR="0" wp14:anchorId="5A34DA69" wp14:editId="7E17EC34">
            <wp:extent cx="4343400" cy="3610610"/>
            <wp:effectExtent l="0" t="0" r="0" b="0"/>
            <wp:docPr id="1680899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7DFB" w14:textId="0DC0F129" w:rsidR="001872AE" w:rsidRDefault="001872AE" w:rsidP="001872AE">
      <w:pPr>
        <w:pStyle w:val="Heading1"/>
        <w:rPr>
          <w:lang w:val="en-US"/>
        </w:rPr>
      </w:pPr>
      <w:r>
        <w:rPr>
          <w:lang w:val="en-US"/>
        </w:rPr>
        <w:t>Question 2</w:t>
      </w:r>
    </w:p>
    <w:p w14:paraId="1066DC8D" w14:textId="77777777" w:rsidR="001872AE" w:rsidRPr="001872AE" w:rsidRDefault="001872AE" w:rsidP="001872AE">
      <w:r w:rsidRPr="001872AE">
        <w:t xml:space="preserve">In Question 2, we extended the solution from Question 1 to handle a realistic environment with multiple convex polygonal obstacles. The environment consists of outer walls (B01–B04), internal walls (B1–B5), and doors (B6–B7). We used the same algorithm as in Question 1 to </w:t>
      </w:r>
      <w:r w:rsidRPr="001872AE">
        <w:lastRenderedPageBreak/>
        <w:t>compute the configuration space (C-space) obstacle slices for each obstacle individually over 32 discrete rotation angles of the robot.</w:t>
      </w:r>
    </w:p>
    <w:p w14:paraId="5527C904" w14:textId="334DC0EA" w:rsidR="001872AE" w:rsidRDefault="001872AE" w:rsidP="001872AE">
      <w:r w:rsidRPr="001872AE">
        <w:t xml:space="preserve">For each orientation </w:t>
      </w:r>
      <m:oMath>
        <m:r>
          <w:rPr>
            <w:rFonts w:ascii="Cambria Math" w:hAnsi="Cambria Math"/>
          </w:rPr>
          <m:t>θ</m:t>
        </m:r>
      </m:oMath>
      <w:r w:rsidRPr="001872AE">
        <w:t>, we computed the Minkowski sum of the rotated robot with every obstacle and extracted the convex hull to obtain the C-obstacle slice. We then overlaid the slices for all obstacles in a single plot for θ-layers 1, 8, 16, and 32. This provided a layered visualization of the full configuration space and demonstrated how the robot’s collision constraints evolve with rotation in a complex environment.</w:t>
      </w:r>
    </w:p>
    <w:p w14:paraId="26B75F96" w14:textId="55EE8B77" w:rsidR="001872AE" w:rsidRDefault="001872AE" w:rsidP="001872AE">
      <w:pPr>
        <w:jc w:val="center"/>
      </w:pPr>
      <w:r w:rsidRPr="001872AE">
        <w:rPr>
          <w:noProof/>
        </w:rPr>
        <w:drawing>
          <wp:inline distT="0" distB="0" distL="0" distR="0" wp14:anchorId="50C8B122" wp14:editId="304EB124">
            <wp:extent cx="4337050" cy="3613150"/>
            <wp:effectExtent l="0" t="0" r="0" b="0"/>
            <wp:docPr id="729113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0A58" w14:textId="145FD7C5" w:rsidR="001872AE" w:rsidRDefault="001872AE" w:rsidP="001872AE">
      <w:pPr>
        <w:jc w:val="center"/>
      </w:pPr>
      <w:r w:rsidRPr="001872AE">
        <w:rPr>
          <w:noProof/>
        </w:rPr>
        <w:drawing>
          <wp:inline distT="0" distB="0" distL="0" distR="0" wp14:anchorId="46A4A894" wp14:editId="79E9AB5C">
            <wp:extent cx="4337050" cy="3613150"/>
            <wp:effectExtent l="0" t="0" r="0" b="0"/>
            <wp:docPr id="15593487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00D7" w14:textId="21B82568" w:rsidR="001872AE" w:rsidRDefault="001872AE" w:rsidP="001872AE">
      <w:pPr>
        <w:jc w:val="center"/>
      </w:pPr>
      <w:r w:rsidRPr="001872AE">
        <w:rPr>
          <w:noProof/>
        </w:rPr>
        <w:lastRenderedPageBreak/>
        <w:drawing>
          <wp:inline distT="0" distB="0" distL="0" distR="0" wp14:anchorId="54E26301" wp14:editId="08618F03">
            <wp:extent cx="4337050" cy="3613150"/>
            <wp:effectExtent l="0" t="0" r="0" b="0"/>
            <wp:docPr id="9725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50773" w14:textId="2285DD0B" w:rsidR="001872AE" w:rsidRDefault="001872AE" w:rsidP="001872AE">
      <w:pPr>
        <w:jc w:val="center"/>
      </w:pPr>
      <w:r w:rsidRPr="001872AE">
        <w:rPr>
          <w:noProof/>
        </w:rPr>
        <w:drawing>
          <wp:inline distT="0" distB="0" distL="0" distR="0" wp14:anchorId="56B6EFCF" wp14:editId="64F4E86F">
            <wp:extent cx="4337050" cy="3613150"/>
            <wp:effectExtent l="0" t="0" r="0" b="0"/>
            <wp:docPr id="8567196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E78C" w14:textId="35369A7D" w:rsidR="001872AE" w:rsidRDefault="001872AE" w:rsidP="001872AE">
      <w:pPr>
        <w:pStyle w:val="Heading1"/>
      </w:pPr>
      <w:r>
        <w:t>Question 3</w:t>
      </w:r>
    </w:p>
    <w:p w14:paraId="511B6C0A" w14:textId="77777777" w:rsidR="001872AE" w:rsidRPr="001872AE" w:rsidRDefault="001872AE" w:rsidP="001872AE">
      <w:pPr>
        <w:jc w:val="center"/>
      </w:pPr>
    </w:p>
    <w:p w14:paraId="171BDA33" w14:textId="77777777" w:rsidR="001872AE" w:rsidRPr="001872AE" w:rsidRDefault="001872AE" w:rsidP="001872AE"/>
    <w:sectPr w:rsidR="001872AE" w:rsidRPr="001872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35DE8"/>
    <w:multiLevelType w:val="multilevel"/>
    <w:tmpl w:val="8D86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94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9B3"/>
    <w:rsid w:val="001872AE"/>
    <w:rsid w:val="003B56B6"/>
    <w:rsid w:val="00434C70"/>
    <w:rsid w:val="00503694"/>
    <w:rsid w:val="00921ED6"/>
    <w:rsid w:val="009276DD"/>
    <w:rsid w:val="00AE69B3"/>
    <w:rsid w:val="00BD6B27"/>
    <w:rsid w:val="00CC0401"/>
    <w:rsid w:val="00D00618"/>
    <w:rsid w:val="00E1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F7E1"/>
  <w15:chartTrackingRefBased/>
  <w15:docId w15:val="{26670237-4A79-4543-AEB0-75FD969A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9B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872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5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Gilat</dc:creator>
  <cp:keywords/>
  <dc:description/>
  <cp:lastModifiedBy>Gal Gilat</cp:lastModifiedBy>
  <cp:revision>2</cp:revision>
  <dcterms:created xsi:type="dcterms:W3CDTF">2025-06-23T10:50:00Z</dcterms:created>
  <dcterms:modified xsi:type="dcterms:W3CDTF">2025-06-23T11:13:00Z</dcterms:modified>
</cp:coreProperties>
</file>