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6208A" w14:textId="6CFADD5D" w:rsidR="00F3507F" w:rsidRDefault="00F3507F" w:rsidP="00F3507F">
      <w:r w:rsidRPr="00F3507F">
        <w:t>For the second part of the project, we switched to Python for the path planning because it offers more useful libraries. We used the A* algorithm and allowed 18 different types of moves: the four cardinal directions (up, down, left, right), the four diagonals, pure rotation moves, and combinations of rotation plus movement. We skipped diagonal-plus-rotation to keep things simpler.</w:t>
      </w:r>
    </w:p>
    <w:p w14:paraId="462ED321" w14:textId="77777777" w:rsidR="00F3507F" w:rsidRDefault="00F3507F" w:rsidP="00F3507F">
      <w:r w:rsidRPr="00F3507F">
        <w:t>We measured distances between nodes with the Euclidean formula</w:t>
      </w:r>
      <w:r>
        <w:t>:</w:t>
      </w:r>
    </w:p>
    <w:p w14:paraId="2BE03CC1" w14:textId="312C5C0B" w:rsidR="00F3507F" w:rsidRPr="00F3507F" w:rsidRDefault="00F3507F" w:rsidP="00F3507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25A1F144" w14:textId="3C3C02A2" w:rsidR="00F3507F" w:rsidRDefault="00F3507F" w:rsidP="00F3507F">
      <w:r>
        <w:t xml:space="preserve">And </w:t>
      </w:r>
      <w:r w:rsidRPr="00F3507F">
        <w:t>set the cost of a move to be that distance plus a small extra cost for rotation. This way, the planner prefers straight lines when possible.</w:t>
      </w:r>
    </w:p>
    <w:p w14:paraId="69D0BE67" w14:textId="02EE0A51" w:rsidR="0032584D" w:rsidRDefault="00F3507F" w:rsidP="00F3507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Cost=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+0.1⋅θ</m:t>
          </m:r>
        </m:oMath>
      </m:oMathPara>
    </w:p>
    <w:p w14:paraId="20D42387" w14:textId="4759D777" w:rsidR="00F3507F" w:rsidRDefault="00F3507F" w:rsidP="00F3507F">
      <w:pPr>
        <w:rPr>
          <w:rFonts w:eastAsiaTheme="minorEastAsia"/>
        </w:rPr>
      </w:pPr>
      <w:r w:rsidRPr="00F3507F">
        <w:rPr>
          <w:rFonts w:eastAsiaTheme="minorEastAsia"/>
        </w:rPr>
        <w:t xml:space="preserve">The original </w:t>
      </w:r>
      <w:r>
        <w:rPr>
          <w:rFonts w:eastAsiaTheme="minorEastAsia"/>
        </w:rPr>
        <w:t>grid given</w:t>
      </w:r>
      <w:r w:rsidRPr="00F3507F">
        <w:rPr>
          <w:rFonts w:eastAsiaTheme="minorEastAsia"/>
        </w:rPr>
        <w:t xml:space="preserve"> was </w:t>
      </w:r>
      <m:oMath>
        <m:r>
          <w:rPr>
            <w:rFonts w:ascii="Cambria Math" w:eastAsiaTheme="minorEastAsia" w:hAnsi="Cambria Math"/>
          </w:rPr>
          <m:t>32×30</m:t>
        </m:r>
      </m:oMath>
      <w:r w:rsidRPr="00F3507F">
        <w:rPr>
          <w:rFonts w:eastAsiaTheme="minorEastAsia"/>
        </w:rPr>
        <w:t xml:space="preserve">, but both parts of the project needed a </w:t>
      </w:r>
      <m:oMath>
        <m:r>
          <w:rPr>
            <w:rFonts w:ascii="Cambria Math" w:eastAsiaTheme="minorEastAsia" w:hAnsi="Cambria Math"/>
          </w:rPr>
          <m:t>32×32</m:t>
        </m:r>
      </m:oMath>
      <w:r w:rsidRPr="00F3507F">
        <w:rPr>
          <w:rFonts w:eastAsiaTheme="minorEastAsia"/>
        </w:rPr>
        <w:t xml:space="preserve"> grid. To make it fit, we slightly extended obstacle B01 to fill the missing space.</w:t>
      </w:r>
    </w:p>
    <w:p w14:paraId="00653338" w14:textId="258A2AFC" w:rsidR="00BC299A" w:rsidRDefault="00BC299A" w:rsidP="00BC299A">
      <w:pPr>
        <w:jc w:val="center"/>
        <w:rPr>
          <w:rFonts w:eastAsiaTheme="minorEastAsia"/>
        </w:rPr>
      </w:pPr>
      <w:r w:rsidRPr="00BC299A">
        <w:rPr>
          <w:rFonts w:eastAsiaTheme="minorEastAsia"/>
          <w:noProof/>
        </w:rPr>
        <w:drawing>
          <wp:inline distT="0" distB="0" distL="0" distR="0" wp14:anchorId="008A90EE" wp14:editId="50033161">
            <wp:extent cx="4516120" cy="3797935"/>
            <wp:effectExtent l="0" t="0" r="0" b="0"/>
            <wp:docPr id="997170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09AEE" w14:textId="22676269" w:rsidR="00F3507F" w:rsidRDefault="00F3507F" w:rsidP="00F3507F">
      <w:pPr>
        <w:rPr>
          <w:rFonts w:eastAsiaTheme="minorEastAsia"/>
        </w:rPr>
      </w:pPr>
      <w:r w:rsidRPr="00F3507F">
        <w:rPr>
          <w:rFonts w:eastAsiaTheme="minorEastAsia"/>
        </w:rPr>
        <w:t>We ran into two main problems. The first was that the grid resolution was too low</w:t>
      </w:r>
      <w:r>
        <w:rPr>
          <w:rFonts w:eastAsiaTheme="minorEastAsia"/>
        </w:rPr>
        <w:t xml:space="preserve">, </w:t>
      </w:r>
      <w:r w:rsidRPr="00F3507F">
        <w:rPr>
          <w:rFonts w:eastAsiaTheme="minorEastAsia"/>
        </w:rPr>
        <w:t xml:space="preserve">if even a tiny part of a cell touched an obstacle in the C-space, the whole cell got marked as blocked. That made paths unnecessarily tight or impossible. We fixed it by doubling the resolution to </w:t>
      </w:r>
      <m:oMath>
        <m:r>
          <w:rPr>
            <w:rFonts w:ascii="Cambria Math" w:eastAsiaTheme="minorEastAsia" w:hAnsi="Cambria Math"/>
          </w:rPr>
          <m:t>64×64</m:t>
        </m:r>
      </m:oMath>
      <w:r w:rsidR="004339BC">
        <w:rPr>
          <w:rFonts w:eastAsiaTheme="minorEastAsia"/>
        </w:rPr>
        <w:t xml:space="preserve"> reducing the cell size to 0.5 units</w:t>
      </w:r>
      <w:r w:rsidRPr="00F3507F">
        <w:rPr>
          <w:rFonts w:eastAsiaTheme="minorEastAsia"/>
        </w:rPr>
        <w:t>.</w:t>
      </w:r>
    </w:p>
    <w:p w14:paraId="7F9F6C97" w14:textId="77777777" w:rsidR="004339BC" w:rsidRDefault="00F3507F" w:rsidP="00F3507F">
      <w:pPr>
        <w:rPr>
          <w:rFonts w:eastAsiaTheme="minorEastAsia"/>
        </w:rPr>
      </w:pPr>
      <w:r w:rsidRPr="00F3507F">
        <w:rPr>
          <w:rFonts w:eastAsiaTheme="minorEastAsia"/>
        </w:rPr>
        <w:t xml:space="preserve">The second </w:t>
      </w:r>
      <w:r w:rsidR="004339BC">
        <w:rPr>
          <w:rFonts w:eastAsiaTheme="minorEastAsia"/>
        </w:rPr>
        <w:t xml:space="preserve">was </w:t>
      </w:r>
      <m:oMath>
        <m:r>
          <w:rPr>
            <w:rFonts w:ascii="Cambria Math" w:eastAsiaTheme="minorEastAsia" w:hAnsi="Cambria Math"/>
          </w:rPr>
          <m:t>θ</m:t>
        </m:r>
      </m:oMath>
      <w:r w:rsidR="004339BC">
        <w:rPr>
          <w:rFonts w:eastAsiaTheme="minorEastAsia"/>
        </w:rPr>
        <w:t xml:space="preserve"> </w:t>
      </w:r>
      <w:r w:rsidRPr="00F3507F">
        <w:rPr>
          <w:rFonts w:eastAsiaTheme="minorEastAsia"/>
        </w:rPr>
        <w:t>resolution. Our robot is a</w:t>
      </w:r>
      <w:r w:rsidR="004339BC">
        <w:rPr>
          <w:rFonts w:eastAsiaTheme="minorEastAsia"/>
        </w:rPr>
        <w:t xml:space="preserve">n </w:t>
      </w:r>
      <m:oMath>
        <m:r>
          <w:rPr>
            <w:rFonts w:ascii="Cambria Math" w:eastAsiaTheme="minorEastAsia" w:hAnsi="Cambria Math"/>
          </w:rPr>
          <m:t>8×1</m:t>
        </m:r>
      </m:oMath>
      <w:r w:rsidRPr="00F3507F">
        <w:rPr>
          <w:rFonts w:eastAsiaTheme="minorEastAsia"/>
        </w:rPr>
        <w:t xml:space="preserve"> rectangle</w:t>
      </w:r>
      <w:r w:rsidR="004339BC">
        <w:rPr>
          <w:rFonts w:eastAsiaTheme="minorEastAsia"/>
        </w:rPr>
        <w:t xml:space="preserve"> rotating about its bottom left corner. The </w:t>
      </w:r>
      <w:r w:rsidRPr="00F3507F">
        <w:rPr>
          <w:rFonts w:eastAsiaTheme="minorEastAsia"/>
        </w:rPr>
        <w:t xml:space="preserve">farthest </w:t>
      </w:r>
      <w:r w:rsidR="004339BC">
        <w:rPr>
          <w:rFonts w:eastAsiaTheme="minorEastAsia"/>
        </w:rPr>
        <w:t>vertex from the pivot is:</w:t>
      </w:r>
    </w:p>
    <w:p w14:paraId="3ADA0544" w14:textId="0A9E8C85" w:rsidR="004339BC" w:rsidRPr="00902CF1" w:rsidRDefault="004339BC" w:rsidP="00F3507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65</m:t>
              </m:r>
            </m:e>
          </m:rad>
          <m:r>
            <w:rPr>
              <w:rFonts w:ascii="Cambria Math" w:eastAsiaTheme="minorEastAsia" w:hAnsi="Cambria Math"/>
            </w:rPr>
            <m:t>≈8.0622</m:t>
          </m:r>
        </m:oMath>
      </m:oMathPara>
    </w:p>
    <w:p w14:paraId="039A3CDC" w14:textId="170AE766" w:rsidR="00902CF1" w:rsidRDefault="00902CF1" w:rsidP="00F3507F">
      <w:pPr>
        <w:rPr>
          <w:rFonts w:eastAsiaTheme="minorEastAsia"/>
        </w:rPr>
      </w:pPr>
      <w:r>
        <w:rPr>
          <w:rFonts w:eastAsiaTheme="minorEastAsia"/>
        </w:rPr>
        <w:t xml:space="preserve">The maximum displacement of that vertex for a single </w:t>
      </w:r>
      <w:proofErr w:type="spellStart"/>
      <w:r>
        <w:rPr>
          <w:rFonts w:eastAsiaTheme="minorEastAsia"/>
        </w:rPr>
        <w:t>changer</w:t>
      </w:r>
      <w:proofErr w:type="spellEnd"/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is:</w:t>
      </w:r>
    </w:p>
    <w:p w14:paraId="1A270E90" w14:textId="344B12E0" w:rsidR="00902CF1" w:rsidRPr="00902CF1" w:rsidRDefault="00000000" w:rsidP="00F3507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layers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⋅r=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16.1244π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layers</m:t>
                  </m:r>
                </m:sub>
              </m:sSub>
            </m:den>
          </m:f>
        </m:oMath>
      </m:oMathPara>
    </w:p>
    <w:p w14:paraId="2B814FD0" w14:textId="5E372C0C" w:rsidR="00902CF1" w:rsidRDefault="00902CF1" w:rsidP="00902CF1">
      <w:pPr>
        <w:rPr>
          <w:rFonts w:eastAsiaTheme="minorEastAsia"/>
        </w:rPr>
      </w:pPr>
      <w:r w:rsidRPr="00902CF1">
        <w:rPr>
          <w:rFonts w:eastAsiaTheme="minorEastAsia"/>
        </w:rPr>
        <w:t>To avoid “skipping” over cells, this displacement must be less than the cell size (0.5 for our grid). That gives:</w:t>
      </w:r>
    </w:p>
    <w:p w14:paraId="688DF75E" w14:textId="5743069E" w:rsidR="00902CF1" w:rsidRDefault="00000000" w:rsidP="00902CF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16.1244π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layers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≤0.5→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layers</m:t>
              </m:r>
            </m:sub>
          </m:sSub>
          <m:r>
            <w:rPr>
              <w:rFonts w:ascii="Cambria Math" w:eastAsiaTheme="minorEastAsia" w:hAnsi="Cambria Math"/>
            </w:rPr>
            <m:t>≥101.31</m:t>
          </m:r>
        </m:oMath>
      </m:oMathPara>
    </w:p>
    <w:p w14:paraId="17426DCE" w14:textId="4D591E00" w:rsidR="00934479" w:rsidRDefault="00902CF1" w:rsidP="00902CF1">
      <w:pPr>
        <w:rPr>
          <w:rFonts w:eastAsiaTheme="minorEastAsia"/>
        </w:rPr>
      </w:pPr>
      <w:r w:rsidRPr="00902CF1">
        <w:rPr>
          <w:rFonts w:eastAsiaTheme="minorEastAsia"/>
        </w:rPr>
        <w:t xml:space="preserve">We chose 128 layers to ensure the rotation between consecutive </w:t>
      </w:r>
      <m:oMath>
        <m:r>
          <w:rPr>
            <w:rFonts w:ascii="Cambria Math" w:eastAsiaTheme="minorEastAsia" w:hAnsi="Cambria Math"/>
          </w:rPr>
          <m:t>θ</m:t>
        </m:r>
      </m:oMath>
      <w:r w:rsidRPr="00902CF1">
        <w:rPr>
          <w:rFonts w:eastAsiaTheme="minorEastAsia"/>
        </w:rPr>
        <w:t xml:space="preserve"> slices </w:t>
      </w:r>
      <w:proofErr w:type="gramStart"/>
      <w:r w:rsidRPr="00902CF1">
        <w:rPr>
          <w:rFonts w:eastAsiaTheme="minorEastAsia"/>
        </w:rPr>
        <w:t>was</w:t>
      </w:r>
      <w:proofErr w:type="gramEnd"/>
      <w:r w:rsidRPr="00902CF1">
        <w:rPr>
          <w:rFonts w:eastAsiaTheme="minorEastAsia"/>
        </w:rPr>
        <w:t xml:space="preserve"> small enough.</w:t>
      </w:r>
    </w:p>
    <w:p w14:paraId="495C74C3" w14:textId="4B37EEFC" w:rsidR="00FF22D3" w:rsidRDefault="00FF22D3" w:rsidP="00FF22D3">
      <w:pPr>
        <w:rPr>
          <w:rFonts w:eastAsiaTheme="minorEastAsia"/>
          <w:rtl/>
        </w:rPr>
      </w:pPr>
      <w:r>
        <w:rPr>
          <w:rFonts w:eastAsiaTheme="minorEastAsia"/>
        </w:rPr>
        <w:t>Putting everything together we get:</w:t>
      </w:r>
    </w:p>
    <w:p w14:paraId="4D0AF003" w14:textId="310350FA" w:rsidR="00BC299A" w:rsidRDefault="00BC299A" w:rsidP="00902CF1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C305A9F" wp14:editId="36C7F550">
            <wp:extent cx="5935980" cy="2986405"/>
            <wp:effectExtent l="0" t="0" r="0" b="0"/>
            <wp:docPr id="13087435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471D1" w14:textId="5F5BCD4B" w:rsidR="00BC299A" w:rsidRDefault="00FF22D3" w:rsidP="00902CF1">
      <w:pPr>
        <w:rPr>
          <w:rFonts w:eastAsiaTheme="minorEastAsia"/>
        </w:rPr>
      </w:pPr>
      <w:r>
        <w:rPr>
          <w:rFonts w:eastAsiaTheme="minorEastAsia"/>
        </w:rPr>
        <w:t xml:space="preserve">As we can </w:t>
      </w:r>
      <w:proofErr w:type="gramStart"/>
      <w:r>
        <w:rPr>
          <w:rFonts w:eastAsiaTheme="minorEastAsia"/>
        </w:rPr>
        <w:t>see</w:t>
      </w:r>
      <w:proofErr w:type="gramEnd"/>
      <w:r>
        <w:rPr>
          <w:rFonts w:eastAsiaTheme="minorEastAsia"/>
        </w:rPr>
        <w:t xml:space="preserve"> no part of the robot touches the borders and it gets from the start to the goal while rotating. The total number of steps taken was </w:t>
      </w:r>
      <w:proofErr w:type="gramStart"/>
      <w:r>
        <w:rPr>
          <w:rFonts w:eastAsiaTheme="minorEastAsia"/>
        </w:rPr>
        <w:t>122</w:t>
      </w:r>
      <w:proofErr w:type="gramEnd"/>
      <w:r>
        <w:rPr>
          <w:rFonts w:eastAsiaTheme="minorEastAsia"/>
        </w:rPr>
        <w:t xml:space="preserve"> the total distance traveled was 47.7 and the number of nodes needed to get this solution was 25594.</w:t>
      </w:r>
    </w:p>
    <w:p w14:paraId="18F8445E" w14:textId="77777777" w:rsidR="00D43515" w:rsidRDefault="00D43515" w:rsidP="00D43515">
      <w:pPr>
        <w:rPr>
          <w:rFonts w:eastAsiaTheme="minorEastAsia"/>
        </w:rPr>
      </w:pPr>
      <w:r w:rsidRPr="00D43515">
        <w:rPr>
          <w:rFonts w:eastAsiaTheme="minorEastAsia"/>
        </w:rPr>
        <w:t xml:space="preserve">When we plot the explored nodes, we get stretched oval shapes along the path. Obstacles break them up, so instead of one big ellipse, we see a few smaller ones. Near the start, the search spreads out a lot and wastes time in dead ends, but once it finds a way through, the ovals get longer and narrower as </w:t>
      </w:r>
      <w:proofErr w:type="gramStart"/>
      <w:r w:rsidRPr="00D43515">
        <w:rPr>
          <w:rFonts w:eastAsiaTheme="minorEastAsia"/>
        </w:rPr>
        <w:t>it heads</w:t>
      </w:r>
      <w:proofErr w:type="gramEnd"/>
      <w:r w:rsidRPr="00D43515">
        <w:rPr>
          <w:rFonts w:eastAsiaTheme="minorEastAsia"/>
        </w:rPr>
        <w:t xml:space="preserve"> toward the goal.</w:t>
      </w:r>
    </w:p>
    <w:p w14:paraId="0F9F5FB2" w14:textId="5F92ACB3" w:rsidR="007C1D17" w:rsidRDefault="007C1D17" w:rsidP="00D43515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401EF65A" wp14:editId="2B284548">
            <wp:extent cx="5936615" cy="2988945"/>
            <wp:effectExtent l="0" t="0" r="0" b="0"/>
            <wp:docPr id="1242416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AAD5E" w14:textId="7F597950" w:rsidR="007C1D17" w:rsidRPr="00934479" w:rsidRDefault="007C1D17" w:rsidP="00902CF1">
      <w:pPr>
        <w:rPr>
          <w:rFonts w:eastAsiaTheme="minorEastAsia"/>
        </w:rPr>
      </w:pPr>
    </w:p>
    <w:sectPr w:rsidR="007C1D17" w:rsidRPr="00934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8FE"/>
    <w:rsid w:val="000468FE"/>
    <w:rsid w:val="00064583"/>
    <w:rsid w:val="000F0C70"/>
    <w:rsid w:val="000F5C90"/>
    <w:rsid w:val="0015380F"/>
    <w:rsid w:val="002B277D"/>
    <w:rsid w:val="0032584D"/>
    <w:rsid w:val="00373291"/>
    <w:rsid w:val="003957CB"/>
    <w:rsid w:val="003B3845"/>
    <w:rsid w:val="004339BC"/>
    <w:rsid w:val="006F75FC"/>
    <w:rsid w:val="007C1D17"/>
    <w:rsid w:val="007C52F2"/>
    <w:rsid w:val="00902CF1"/>
    <w:rsid w:val="00934479"/>
    <w:rsid w:val="00986B76"/>
    <w:rsid w:val="009D3D74"/>
    <w:rsid w:val="00B151A2"/>
    <w:rsid w:val="00BC299A"/>
    <w:rsid w:val="00C904FB"/>
    <w:rsid w:val="00CD1A66"/>
    <w:rsid w:val="00D43515"/>
    <w:rsid w:val="00E54E9A"/>
    <w:rsid w:val="00F3507F"/>
    <w:rsid w:val="00FD76F1"/>
    <w:rsid w:val="00FF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CEF28"/>
  <w15:chartTrackingRefBased/>
  <w15:docId w15:val="{28F80F82-14CB-4A79-911C-46E711E2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D3D74"/>
    <w:pPr>
      <w:keepNext/>
      <w:keepLines/>
      <w:bidi/>
      <w:spacing w:before="360" w:after="80"/>
      <w:outlineLvl w:val="0"/>
    </w:pPr>
    <w:rPr>
      <w:rFonts w:ascii="Calibri" w:eastAsiaTheme="majorEastAsia" w:hAnsi="Calibr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8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8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D74"/>
    <w:rPr>
      <w:rFonts w:ascii="Calibri" w:eastAsiaTheme="majorEastAsia" w:hAnsi="Calibr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8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8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8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8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8F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3447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Gilat</dc:creator>
  <cp:keywords/>
  <dc:description/>
  <cp:lastModifiedBy>Gal Gilat</cp:lastModifiedBy>
  <cp:revision>8</cp:revision>
  <cp:lastPrinted>2025-08-15T16:27:00Z</cp:lastPrinted>
  <dcterms:created xsi:type="dcterms:W3CDTF">2025-08-13T11:19:00Z</dcterms:created>
  <dcterms:modified xsi:type="dcterms:W3CDTF">2025-08-15T18:07:00Z</dcterms:modified>
</cp:coreProperties>
</file>