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745" w:rsidRDefault="00F57745" w:rsidP="00BB6BC0">
      <w:pPr>
        <w:pStyle w:val="NoSpacing"/>
        <w:rPr>
          <w:rFonts w:asciiTheme="minorHAnsi" w:hAnsiTheme="minorHAnsi"/>
          <w:sz w:val="22"/>
          <w:szCs w:val="22"/>
        </w:rPr>
      </w:pPr>
      <w:proofErr w:type="spellStart"/>
      <w:r w:rsidRPr="00DD2D94">
        <w:rPr>
          <w:rFonts w:asciiTheme="minorHAnsi" w:hAnsiTheme="minorHAnsi" w:cs="Arial"/>
          <w:sz w:val="22"/>
          <w:szCs w:val="22"/>
        </w:rPr>
        <w:t>BancNet</w:t>
      </w:r>
      <w:proofErr w:type="spellEnd"/>
      <w:r w:rsidRPr="00DD2D94">
        <w:rPr>
          <w:rFonts w:asciiTheme="minorHAnsi" w:hAnsiTheme="minorHAnsi" w:cs="Arial"/>
          <w:sz w:val="22"/>
          <w:szCs w:val="22"/>
        </w:rPr>
        <w:t xml:space="preserve"> </w:t>
      </w:r>
      <w:r w:rsidR="00DD1DBB">
        <w:rPr>
          <w:rFonts w:asciiTheme="minorHAnsi" w:hAnsiTheme="minorHAnsi" w:cs="Arial"/>
          <w:sz w:val="22"/>
          <w:szCs w:val="22"/>
        </w:rPr>
        <w:t>was the first and is now</w:t>
      </w:r>
      <w:r w:rsidR="00EC2D0C">
        <w:rPr>
          <w:rFonts w:asciiTheme="minorHAnsi" w:hAnsiTheme="minorHAnsi" w:cs="Arial"/>
          <w:sz w:val="22"/>
          <w:szCs w:val="22"/>
        </w:rPr>
        <w:t xml:space="preserve"> the largest electronic banking consortium</w:t>
      </w:r>
      <w:r w:rsidRPr="00DD2D94">
        <w:rPr>
          <w:rFonts w:asciiTheme="minorHAnsi" w:hAnsiTheme="minorHAnsi" w:cs="Arial"/>
          <w:sz w:val="22"/>
          <w:szCs w:val="22"/>
        </w:rPr>
        <w:t xml:space="preserve"> in the Philippines.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In line with their mission, </w:t>
      </w:r>
      <w:r w:rsidR="0030118B">
        <w:rPr>
          <w:rFonts w:asciiTheme="minorHAnsi" w:hAnsiTheme="minorHAnsi"/>
          <w:sz w:val="22"/>
          <w:szCs w:val="22"/>
        </w:rPr>
        <w:t>it</w:t>
      </w:r>
      <w:r>
        <w:rPr>
          <w:rFonts w:asciiTheme="minorHAnsi" w:hAnsiTheme="minorHAnsi"/>
          <w:sz w:val="22"/>
          <w:szCs w:val="22"/>
        </w:rPr>
        <w:t xml:space="preserve"> is</w:t>
      </w:r>
      <w:r w:rsidRPr="00BB6BC0">
        <w:rPr>
          <w:rFonts w:asciiTheme="minorHAnsi" w:hAnsiTheme="minorHAnsi"/>
          <w:sz w:val="22"/>
          <w:szCs w:val="22"/>
        </w:rPr>
        <w:t xml:space="preserve"> the leading electronic network for the excellent and secure delivery of financial and related services for member institution</w:t>
      </w:r>
      <w:r w:rsidR="00F534B8">
        <w:rPr>
          <w:rFonts w:asciiTheme="minorHAnsi" w:hAnsiTheme="minorHAnsi"/>
          <w:sz w:val="22"/>
          <w:szCs w:val="22"/>
        </w:rPr>
        <w:t>s</w:t>
      </w:r>
      <w:r w:rsidRPr="00BB6BC0">
        <w:rPr>
          <w:rFonts w:asciiTheme="minorHAnsi" w:hAnsiTheme="minorHAnsi"/>
          <w:sz w:val="22"/>
          <w:szCs w:val="22"/>
        </w:rPr>
        <w:t>, affiliates and customers locally and globally.</w:t>
      </w:r>
      <w:r>
        <w:rPr>
          <w:rFonts w:asciiTheme="minorHAnsi" w:hAnsiTheme="minorHAnsi"/>
          <w:sz w:val="22"/>
          <w:szCs w:val="22"/>
        </w:rPr>
        <w:t xml:space="preserve"> </w:t>
      </w:r>
    </w:p>
    <w:p w:rsidR="00F57745" w:rsidRDefault="00F57745" w:rsidP="00BB6BC0">
      <w:pPr>
        <w:pStyle w:val="NoSpacing"/>
        <w:rPr>
          <w:rFonts w:asciiTheme="minorHAnsi" w:hAnsiTheme="minorHAnsi"/>
          <w:sz w:val="22"/>
          <w:szCs w:val="22"/>
        </w:rPr>
      </w:pPr>
    </w:p>
    <w:p w:rsidR="005172EF" w:rsidRPr="00BB6BC0" w:rsidRDefault="005741FC" w:rsidP="00BB6BC0">
      <w:pPr>
        <w:pStyle w:val="NoSpacing"/>
        <w:rPr>
          <w:rFonts w:asciiTheme="minorHAnsi" w:hAnsiTheme="minorHAnsi"/>
          <w:sz w:val="22"/>
          <w:szCs w:val="22"/>
        </w:rPr>
      </w:pPr>
      <w:proofErr w:type="spellStart"/>
      <w:r w:rsidRPr="00BB6BC0">
        <w:rPr>
          <w:rFonts w:asciiTheme="minorHAnsi" w:hAnsiTheme="minorHAnsi"/>
          <w:sz w:val="22"/>
          <w:szCs w:val="22"/>
        </w:rPr>
        <w:t>BancNet</w:t>
      </w:r>
      <w:proofErr w:type="spellEnd"/>
      <w:r w:rsidR="00E83CD0">
        <w:rPr>
          <w:rFonts w:asciiTheme="minorHAnsi" w:hAnsiTheme="minorHAnsi"/>
          <w:sz w:val="22"/>
          <w:szCs w:val="22"/>
        </w:rPr>
        <w:t xml:space="preserve"> currently has</w:t>
      </w:r>
      <w:r w:rsidRPr="00BB6BC0">
        <w:rPr>
          <w:rFonts w:asciiTheme="minorHAnsi" w:hAnsiTheme="minorHAnsi"/>
          <w:sz w:val="22"/>
          <w:szCs w:val="22"/>
        </w:rPr>
        <w:t xml:space="preserve"> </w:t>
      </w:r>
      <w:r w:rsidR="002A5418" w:rsidRPr="00BB6BC0">
        <w:rPr>
          <w:rFonts w:asciiTheme="minorHAnsi" w:hAnsiTheme="minorHAnsi"/>
          <w:sz w:val="22"/>
          <w:szCs w:val="22"/>
        </w:rPr>
        <w:t xml:space="preserve">over 108 Members and Affiliates. </w:t>
      </w:r>
      <w:r w:rsidR="00E83CD0">
        <w:rPr>
          <w:rFonts w:asciiTheme="minorHAnsi" w:hAnsiTheme="minorHAnsi"/>
          <w:sz w:val="22"/>
          <w:szCs w:val="22"/>
        </w:rPr>
        <w:t>They</w:t>
      </w:r>
      <w:r w:rsidR="002A5418" w:rsidRPr="00BB6BC0">
        <w:rPr>
          <w:rFonts w:asciiTheme="minorHAnsi" w:hAnsiTheme="minorHAnsi"/>
          <w:sz w:val="22"/>
          <w:szCs w:val="22"/>
        </w:rPr>
        <w:t xml:space="preserve"> have about </w:t>
      </w:r>
      <w:r w:rsidRPr="00BB6BC0">
        <w:rPr>
          <w:rFonts w:asciiTheme="minorHAnsi" w:hAnsiTheme="minorHAnsi"/>
          <w:sz w:val="22"/>
          <w:szCs w:val="22"/>
        </w:rPr>
        <w:t>10,060 ATM machines est</w:t>
      </w:r>
      <w:r w:rsidR="002A5418" w:rsidRPr="00BB6BC0">
        <w:rPr>
          <w:rFonts w:asciiTheme="minorHAnsi" w:hAnsiTheme="minorHAnsi"/>
          <w:sz w:val="22"/>
          <w:szCs w:val="22"/>
        </w:rPr>
        <w:t>ablish</w:t>
      </w:r>
      <w:r w:rsidR="00E83CD0">
        <w:rPr>
          <w:rFonts w:asciiTheme="minorHAnsi" w:hAnsiTheme="minorHAnsi"/>
          <w:sz w:val="22"/>
          <w:szCs w:val="22"/>
        </w:rPr>
        <w:t>ed</w:t>
      </w:r>
      <w:r w:rsidR="002A5418" w:rsidRPr="00BB6BC0">
        <w:rPr>
          <w:rFonts w:asciiTheme="minorHAnsi" w:hAnsiTheme="minorHAnsi"/>
          <w:sz w:val="22"/>
          <w:szCs w:val="22"/>
        </w:rPr>
        <w:t xml:space="preserve"> all over </w:t>
      </w:r>
      <w:r w:rsidR="00126C9E">
        <w:rPr>
          <w:rFonts w:asciiTheme="minorHAnsi" w:hAnsiTheme="minorHAnsi"/>
          <w:sz w:val="22"/>
          <w:szCs w:val="22"/>
        </w:rPr>
        <w:t>the Philippines. Their largest b</w:t>
      </w:r>
      <w:r w:rsidR="008D5FCF">
        <w:rPr>
          <w:rFonts w:asciiTheme="minorHAnsi" w:hAnsiTheme="minorHAnsi"/>
          <w:sz w:val="22"/>
          <w:szCs w:val="22"/>
        </w:rPr>
        <w:t>ase of active c</w:t>
      </w:r>
      <w:r w:rsidR="002A5418" w:rsidRPr="00BB6BC0">
        <w:rPr>
          <w:rFonts w:asciiTheme="minorHAnsi" w:hAnsiTheme="minorHAnsi"/>
          <w:sz w:val="22"/>
          <w:szCs w:val="22"/>
        </w:rPr>
        <w:t xml:space="preserve">ardholders was over </w:t>
      </w:r>
      <w:r w:rsidR="00C83D7C">
        <w:rPr>
          <w:rFonts w:asciiTheme="minorHAnsi" w:hAnsiTheme="minorHAnsi"/>
          <w:sz w:val="22"/>
          <w:szCs w:val="22"/>
        </w:rPr>
        <w:t>26.8</w:t>
      </w:r>
      <w:r w:rsidR="00E83CD0">
        <w:rPr>
          <w:rFonts w:asciiTheme="minorHAnsi" w:hAnsiTheme="minorHAnsi"/>
          <w:sz w:val="22"/>
          <w:szCs w:val="22"/>
        </w:rPr>
        <w:t xml:space="preserve"> million. The largest asset</w:t>
      </w:r>
      <w:r w:rsidR="002A5418" w:rsidRPr="00BB6BC0">
        <w:rPr>
          <w:rFonts w:asciiTheme="minorHAnsi" w:hAnsiTheme="minorHAnsi"/>
          <w:sz w:val="22"/>
          <w:szCs w:val="22"/>
        </w:rPr>
        <w:t xml:space="preserve"> size of </w:t>
      </w:r>
      <w:proofErr w:type="spellStart"/>
      <w:r w:rsidR="002A5418" w:rsidRPr="00BB6BC0">
        <w:rPr>
          <w:rFonts w:asciiTheme="minorHAnsi" w:hAnsiTheme="minorHAnsi"/>
          <w:sz w:val="22"/>
          <w:szCs w:val="22"/>
        </w:rPr>
        <w:t>BancNet</w:t>
      </w:r>
      <w:proofErr w:type="spellEnd"/>
      <w:r w:rsidR="002A5418" w:rsidRPr="00BB6BC0">
        <w:rPr>
          <w:rFonts w:asciiTheme="minorHAnsi" w:hAnsiTheme="minorHAnsi"/>
          <w:sz w:val="22"/>
          <w:szCs w:val="22"/>
        </w:rPr>
        <w:t xml:space="preserve"> that </w:t>
      </w:r>
      <w:r w:rsidR="00E83CD0">
        <w:rPr>
          <w:rFonts w:asciiTheme="minorHAnsi" w:hAnsiTheme="minorHAnsi"/>
          <w:sz w:val="22"/>
          <w:szCs w:val="22"/>
        </w:rPr>
        <w:t xml:space="preserve">has been recorded is over 700 Million pesos, </w:t>
      </w:r>
      <w:r w:rsidR="002A5418" w:rsidRPr="00BB6BC0">
        <w:rPr>
          <w:rFonts w:asciiTheme="minorHAnsi" w:hAnsiTheme="minorHAnsi"/>
          <w:sz w:val="22"/>
          <w:szCs w:val="22"/>
        </w:rPr>
        <w:t>as of January 2013</w:t>
      </w:r>
      <w:r w:rsidR="006A7E12">
        <w:rPr>
          <w:rFonts w:asciiTheme="minorHAnsi" w:hAnsiTheme="minorHAnsi"/>
          <w:sz w:val="22"/>
          <w:szCs w:val="22"/>
        </w:rPr>
        <w:t>.</w:t>
      </w:r>
    </w:p>
    <w:p w:rsidR="008D4967" w:rsidRPr="00BB6BC0" w:rsidRDefault="008D4967" w:rsidP="00BB6BC0">
      <w:pPr>
        <w:pStyle w:val="NoSpacing"/>
        <w:rPr>
          <w:rFonts w:asciiTheme="minorHAnsi" w:hAnsiTheme="minorHAnsi"/>
          <w:sz w:val="22"/>
          <w:szCs w:val="22"/>
        </w:rPr>
      </w:pPr>
    </w:p>
    <w:p w:rsidR="008D4967" w:rsidRPr="00E1185F" w:rsidRDefault="00E83CD0" w:rsidP="00BB6BC0">
      <w:pPr>
        <w:pStyle w:val="NoSpacing"/>
        <w:rPr>
          <w:rFonts w:asciiTheme="minorHAnsi" w:hAnsiTheme="minorHAnsi"/>
          <w:color w:val="1F497D" w:themeColor="text2"/>
          <w:sz w:val="22"/>
          <w:szCs w:val="22"/>
        </w:rPr>
      </w:pPr>
      <w:r w:rsidRPr="00E1185F">
        <w:rPr>
          <w:rFonts w:asciiTheme="minorHAnsi" w:hAnsiTheme="minorHAnsi"/>
          <w:color w:val="1F497D" w:themeColor="text2"/>
          <w:sz w:val="22"/>
          <w:szCs w:val="22"/>
        </w:rPr>
        <w:t>They have a special acronym</w:t>
      </w:r>
      <w:r w:rsidR="008D4967" w:rsidRPr="00E1185F">
        <w:rPr>
          <w:rFonts w:asciiTheme="minorHAnsi" w:hAnsiTheme="minorHAnsi"/>
          <w:color w:val="1F497D" w:themeColor="text2"/>
          <w:sz w:val="22"/>
          <w:szCs w:val="22"/>
        </w:rPr>
        <w:t xml:space="preserve"> for their core values</w:t>
      </w:r>
      <w:r w:rsidR="006305F0" w:rsidRPr="00E1185F">
        <w:rPr>
          <w:rFonts w:asciiTheme="minorHAnsi" w:hAnsiTheme="minorHAnsi"/>
          <w:color w:val="1F497D" w:themeColor="text2"/>
          <w:sz w:val="22"/>
          <w:szCs w:val="22"/>
        </w:rPr>
        <w:t xml:space="preserve"> which is</w:t>
      </w:r>
      <w:r w:rsidR="00476D5C" w:rsidRPr="00E1185F">
        <w:rPr>
          <w:rFonts w:asciiTheme="minorHAnsi" w:hAnsiTheme="minorHAnsi"/>
          <w:color w:val="1F497D" w:themeColor="text2"/>
          <w:sz w:val="22"/>
          <w:szCs w:val="22"/>
        </w:rPr>
        <w:t xml:space="preserve"> the</w:t>
      </w:r>
      <w:r w:rsidRPr="00E1185F">
        <w:rPr>
          <w:rFonts w:asciiTheme="minorHAnsi" w:hAnsiTheme="minorHAnsi"/>
          <w:color w:val="1F497D" w:themeColor="text2"/>
          <w:sz w:val="22"/>
          <w:szCs w:val="22"/>
        </w:rPr>
        <w:t xml:space="preserve"> </w:t>
      </w:r>
      <w:r w:rsidR="008D4967" w:rsidRPr="00E1185F">
        <w:rPr>
          <w:rFonts w:asciiTheme="minorHAnsi" w:hAnsiTheme="minorHAnsi"/>
          <w:color w:val="1F497D" w:themeColor="text2"/>
          <w:sz w:val="22"/>
          <w:szCs w:val="22"/>
        </w:rPr>
        <w:t>“</w:t>
      </w:r>
      <w:r w:rsidR="002A5418" w:rsidRPr="00E1185F">
        <w:rPr>
          <w:rFonts w:asciiTheme="minorHAnsi" w:hAnsiTheme="minorHAnsi"/>
          <w:color w:val="1F497D" w:themeColor="text2"/>
          <w:sz w:val="22"/>
          <w:szCs w:val="22"/>
        </w:rPr>
        <w:t>ExCI^2Te</w:t>
      </w:r>
      <w:r w:rsidR="008D4967" w:rsidRPr="00E1185F">
        <w:rPr>
          <w:rFonts w:asciiTheme="minorHAnsi" w:hAnsiTheme="minorHAnsi"/>
          <w:color w:val="1F497D" w:themeColor="text2"/>
          <w:sz w:val="22"/>
          <w:szCs w:val="22"/>
        </w:rPr>
        <w:t>”</w:t>
      </w:r>
    </w:p>
    <w:p w:rsidR="0091486E" w:rsidRPr="00E1185F" w:rsidRDefault="0091486E" w:rsidP="00BB6BC0">
      <w:pPr>
        <w:pStyle w:val="NoSpacing"/>
        <w:rPr>
          <w:rFonts w:asciiTheme="minorHAnsi" w:hAnsiTheme="minorHAnsi"/>
          <w:color w:val="1F497D" w:themeColor="text2"/>
          <w:sz w:val="22"/>
          <w:szCs w:val="22"/>
        </w:rPr>
      </w:pPr>
    </w:p>
    <w:p w:rsidR="0091486E" w:rsidRPr="00E1185F" w:rsidRDefault="0091486E" w:rsidP="00BB6BC0">
      <w:pPr>
        <w:pStyle w:val="NoSpacing"/>
        <w:rPr>
          <w:rFonts w:asciiTheme="minorHAnsi" w:hAnsiTheme="minorHAnsi"/>
          <w:color w:val="1F497D" w:themeColor="text2"/>
          <w:sz w:val="22"/>
          <w:szCs w:val="22"/>
        </w:rPr>
      </w:pPr>
      <w:r w:rsidRPr="00E1185F">
        <w:rPr>
          <w:rFonts w:asciiTheme="minorHAnsi" w:hAnsiTheme="minorHAnsi"/>
          <w:color w:val="1F497D" w:themeColor="text2"/>
          <w:sz w:val="22"/>
          <w:szCs w:val="22"/>
        </w:rPr>
        <w:t>E</w:t>
      </w:r>
      <w:r w:rsidR="002A5418" w:rsidRPr="00E1185F">
        <w:rPr>
          <w:rFonts w:asciiTheme="minorHAnsi" w:hAnsiTheme="minorHAnsi"/>
          <w:color w:val="1F497D" w:themeColor="text2"/>
          <w:sz w:val="22"/>
          <w:szCs w:val="22"/>
        </w:rPr>
        <w:t>x</w:t>
      </w:r>
      <w:r w:rsidRPr="00E1185F">
        <w:rPr>
          <w:rFonts w:asciiTheme="minorHAnsi" w:hAnsiTheme="minorHAnsi"/>
          <w:color w:val="1F497D" w:themeColor="text2"/>
          <w:sz w:val="22"/>
          <w:szCs w:val="22"/>
        </w:rPr>
        <w:t xml:space="preserve"> – for Excellence</w:t>
      </w:r>
    </w:p>
    <w:p w:rsidR="0091486E" w:rsidRPr="00E1185F" w:rsidRDefault="0091486E" w:rsidP="00BB6BC0">
      <w:pPr>
        <w:pStyle w:val="NoSpacing"/>
        <w:rPr>
          <w:rFonts w:asciiTheme="minorHAnsi" w:hAnsiTheme="minorHAnsi"/>
          <w:color w:val="1F497D" w:themeColor="text2"/>
          <w:sz w:val="22"/>
          <w:szCs w:val="22"/>
        </w:rPr>
      </w:pPr>
      <w:r w:rsidRPr="00E1185F">
        <w:rPr>
          <w:rFonts w:asciiTheme="minorHAnsi" w:hAnsiTheme="minorHAnsi"/>
          <w:color w:val="1F497D" w:themeColor="text2"/>
          <w:sz w:val="22"/>
          <w:szCs w:val="22"/>
        </w:rPr>
        <w:t>C – for Concern of the Individual</w:t>
      </w:r>
    </w:p>
    <w:p w:rsidR="0091486E" w:rsidRPr="00E1185F" w:rsidRDefault="0091486E" w:rsidP="00BB6BC0">
      <w:pPr>
        <w:pStyle w:val="NoSpacing"/>
        <w:rPr>
          <w:rFonts w:asciiTheme="minorHAnsi" w:hAnsiTheme="minorHAnsi"/>
          <w:color w:val="1F497D" w:themeColor="text2"/>
          <w:sz w:val="22"/>
          <w:szCs w:val="22"/>
        </w:rPr>
      </w:pPr>
      <w:r w:rsidRPr="00E1185F">
        <w:rPr>
          <w:rFonts w:asciiTheme="minorHAnsi" w:hAnsiTheme="minorHAnsi"/>
          <w:color w:val="1F497D" w:themeColor="text2"/>
          <w:sz w:val="22"/>
          <w:szCs w:val="22"/>
        </w:rPr>
        <w:t>I – for Integrity</w:t>
      </w:r>
    </w:p>
    <w:p w:rsidR="0091486E" w:rsidRPr="00E1185F" w:rsidRDefault="0091486E" w:rsidP="00BB6BC0">
      <w:pPr>
        <w:pStyle w:val="NoSpacing"/>
        <w:rPr>
          <w:rFonts w:asciiTheme="minorHAnsi" w:hAnsiTheme="minorHAnsi"/>
          <w:color w:val="1F497D" w:themeColor="text2"/>
          <w:sz w:val="22"/>
          <w:szCs w:val="22"/>
        </w:rPr>
      </w:pPr>
      <w:r w:rsidRPr="00E1185F">
        <w:rPr>
          <w:rFonts w:asciiTheme="minorHAnsi" w:hAnsiTheme="minorHAnsi"/>
          <w:color w:val="1F497D" w:themeColor="text2"/>
          <w:sz w:val="22"/>
          <w:szCs w:val="22"/>
        </w:rPr>
        <w:t>I – for Innovation</w:t>
      </w:r>
    </w:p>
    <w:p w:rsidR="0091486E" w:rsidRPr="00E1185F" w:rsidRDefault="0091486E" w:rsidP="00BB6BC0">
      <w:pPr>
        <w:pStyle w:val="NoSpacing"/>
        <w:rPr>
          <w:rFonts w:asciiTheme="minorHAnsi" w:hAnsiTheme="minorHAnsi"/>
          <w:color w:val="1F497D" w:themeColor="text2"/>
          <w:sz w:val="22"/>
          <w:szCs w:val="22"/>
        </w:rPr>
      </w:pPr>
      <w:r w:rsidRPr="00E1185F">
        <w:rPr>
          <w:rFonts w:asciiTheme="minorHAnsi" w:hAnsiTheme="minorHAnsi"/>
          <w:color w:val="1F497D" w:themeColor="text2"/>
          <w:sz w:val="22"/>
          <w:szCs w:val="22"/>
        </w:rPr>
        <w:t>T</w:t>
      </w:r>
      <w:r w:rsidR="002A5418" w:rsidRPr="00E1185F">
        <w:rPr>
          <w:rFonts w:asciiTheme="minorHAnsi" w:hAnsiTheme="minorHAnsi"/>
          <w:color w:val="1F497D" w:themeColor="text2"/>
          <w:sz w:val="22"/>
          <w:szCs w:val="22"/>
        </w:rPr>
        <w:t>e</w:t>
      </w:r>
      <w:r w:rsidRPr="00E1185F">
        <w:rPr>
          <w:rFonts w:asciiTheme="minorHAnsi" w:hAnsiTheme="minorHAnsi"/>
          <w:color w:val="1F497D" w:themeColor="text2"/>
          <w:sz w:val="22"/>
          <w:szCs w:val="22"/>
        </w:rPr>
        <w:t xml:space="preserve"> – for Teamwork</w:t>
      </w:r>
    </w:p>
    <w:p w:rsidR="0091486E" w:rsidRPr="00BB6BC0" w:rsidRDefault="0091486E" w:rsidP="00BB6BC0">
      <w:pPr>
        <w:pStyle w:val="NoSpacing"/>
        <w:rPr>
          <w:rFonts w:asciiTheme="minorHAnsi" w:hAnsiTheme="minorHAnsi"/>
          <w:sz w:val="22"/>
          <w:szCs w:val="22"/>
        </w:rPr>
      </w:pPr>
    </w:p>
    <w:p w:rsidR="006107B6" w:rsidRPr="00D91A86" w:rsidRDefault="009B5A59" w:rsidP="00BB6BC0">
      <w:pPr>
        <w:pStyle w:val="NoSpacing"/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 xml:space="preserve">In </w:t>
      </w:r>
      <w:proofErr w:type="spellStart"/>
      <w:r w:rsidRPr="00D91A86">
        <w:rPr>
          <w:rFonts w:asciiTheme="minorHAnsi" w:hAnsiTheme="minorHAnsi"/>
          <w:color w:val="FF0000"/>
          <w:sz w:val="22"/>
          <w:szCs w:val="22"/>
        </w:rPr>
        <w:t>BancN</w:t>
      </w:r>
      <w:r w:rsidR="00663962" w:rsidRPr="00D91A86">
        <w:rPr>
          <w:rFonts w:asciiTheme="minorHAnsi" w:hAnsiTheme="minorHAnsi"/>
          <w:color w:val="FF0000"/>
          <w:sz w:val="22"/>
          <w:szCs w:val="22"/>
        </w:rPr>
        <w:t>et</w:t>
      </w:r>
      <w:proofErr w:type="spellEnd"/>
      <w:r w:rsidR="00663962" w:rsidRPr="00D91A86">
        <w:rPr>
          <w:rFonts w:asciiTheme="minorHAnsi" w:hAnsiTheme="minorHAnsi"/>
          <w:color w:val="FF0000"/>
          <w:sz w:val="22"/>
          <w:szCs w:val="22"/>
        </w:rPr>
        <w:t xml:space="preserve">, they have </w:t>
      </w:r>
      <w:r w:rsidR="006107B6" w:rsidRPr="00D91A86">
        <w:rPr>
          <w:rFonts w:asciiTheme="minorHAnsi" w:hAnsiTheme="minorHAnsi"/>
          <w:color w:val="FF0000"/>
          <w:sz w:val="22"/>
          <w:szCs w:val="22"/>
        </w:rPr>
        <w:t xml:space="preserve">four channels </w:t>
      </w:r>
      <w:r w:rsidR="00663962" w:rsidRPr="00D91A86">
        <w:rPr>
          <w:rFonts w:asciiTheme="minorHAnsi" w:hAnsiTheme="minorHAnsi"/>
          <w:color w:val="FF0000"/>
          <w:sz w:val="22"/>
          <w:szCs w:val="22"/>
        </w:rPr>
        <w:t>that highlight their products and services:</w:t>
      </w:r>
    </w:p>
    <w:p w:rsidR="00663962" w:rsidRPr="00D91A86" w:rsidRDefault="00663962" w:rsidP="00BB6BC0">
      <w:pPr>
        <w:pStyle w:val="NoSpacing"/>
        <w:rPr>
          <w:rFonts w:asciiTheme="minorHAnsi" w:hAnsiTheme="minorHAnsi"/>
          <w:color w:val="FF0000"/>
          <w:sz w:val="22"/>
          <w:szCs w:val="22"/>
        </w:rPr>
      </w:pPr>
    </w:p>
    <w:p w:rsidR="006107B6" w:rsidRPr="00D91A86" w:rsidRDefault="006107B6" w:rsidP="00EB1631">
      <w:pPr>
        <w:pStyle w:val="NoSpacing"/>
        <w:numPr>
          <w:ilvl w:val="0"/>
          <w:numId w:val="25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Automated Teller Machines</w:t>
      </w:r>
    </w:p>
    <w:p w:rsidR="006107B6" w:rsidRPr="00D91A86" w:rsidRDefault="006107B6" w:rsidP="00EB1631">
      <w:pPr>
        <w:pStyle w:val="NoSpacing"/>
        <w:numPr>
          <w:ilvl w:val="0"/>
          <w:numId w:val="26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Cash Withdrawal</w:t>
      </w:r>
    </w:p>
    <w:p w:rsidR="006107B6" w:rsidRPr="00D91A86" w:rsidRDefault="006107B6" w:rsidP="00EB1631">
      <w:pPr>
        <w:pStyle w:val="NoSpacing"/>
        <w:numPr>
          <w:ilvl w:val="0"/>
          <w:numId w:val="26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Cash Advance</w:t>
      </w:r>
    </w:p>
    <w:p w:rsidR="006107B6" w:rsidRPr="00D91A86" w:rsidRDefault="006107B6" w:rsidP="00EB1631">
      <w:pPr>
        <w:pStyle w:val="NoSpacing"/>
        <w:numPr>
          <w:ilvl w:val="0"/>
          <w:numId w:val="26"/>
        </w:numPr>
        <w:rPr>
          <w:rFonts w:asciiTheme="minorHAnsi" w:hAnsiTheme="minorHAnsi"/>
          <w:color w:val="FF0000"/>
          <w:sz w:val="22"/>
          <w:szCs w:val="22"/>
        </w:rPr>
      </w:pPr>
      <w:proofErr w:type="spellStart"/>
      <w:r w:rsidRPr="00D91A86">
        <w:rPr>
          <w:rFonts w:asciiTheme="minorHAnsi" w:hAnsiTheme="minorHAnsi"/>
          <w:color w:val="FF0000"/>
          <w:sz w:val="22"/>
          <w:szCs w:val="22"/>
        </w:rPr>
        <w:t>Intrabank</w:t>
      </w:r>
      <w:proofErr w:type="spellEnd"/>
      <w:r w:rsidRPr="00D91A86">
        <w:rPr>
          <w:rFonts w:asciiTheme="minorHAnsi" w:hAnsiTheme="minorHAnsi"/>
          <w:color w:val="FF0000"/>
          <w:sz w:val="22"/>
          <w:szCs w:val="22"/>
        </w:rPr>
        <w:t xml:space="preserve"> fund transfer</w:t>
      </w:r>
    </w:p>
    <w:p w:rsidR="006107B6" w:rsidRPr="00D91A86" w:rsidRDefault="006107B6" w:rsidP="00EB1631">
      <w:pPr>
        <w:pStyle w:val="NoSpacing"/>
        <w:numPr>
          <w:ilvl w:val="0"/>
          <w:numId w:val="26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Interbank fund transfer</w:t>
      </w:r>
    </w:p>
    <w:p w:rsidR="006107B6" w:rsidRPr="00D91A86" w:rsidRDefault="006107B6" w:rsidP="00EB1631">
      <w:pPr>
        <w:pStyle w:val="NoSpacing"/>
        <w:numPr>
          <w:ilvl w:val="0"/>
          <w:numId w:val="26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Checkbook recorder</w:t>
      </w:r>
    </w:p>
    <w:p w:rsidR="006107B6" w:rsidRPr="00D91A86" w:rsidRDefault="006107B6" w:rsidP="00EB1631">
      <w:pPr>
        <w:pStyle w:val="NoSpacing"/>
        <w:numPr>
          <w:ilvl w:val="0"/>
          <w:numId w:val="26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Statement Request</w:t>
      </w:r>
    </w:p>
    <w:p w:rsidR="006107B6" w:rsidRPr="00D91A86" w:rsidRDefault="006107B6" w:rsidP="00EB1631">
      <w:pPr>
        <w:pStyle w:val="NoSpacing"/>
        <w:numPr>
          <w:ilvl w:val="0"/>
          <w:numId w:val="26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G-Cash Reload</w:t>
      </w:r>
    </w:p>
    <w:p w:rsidR="006107B6" w:rsidRPr="00D91A86" w:rsidRDefault="006107B6" w:rsidP="00EB1631">
      <w:pPr>
        <w:pStyle w:val="NoSpacing"/>
        <w:numPr>
          <w:ilvl w:val="0"/>
          <w:numId w:val="25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Internet</w:t>
      </w:r>
      <w:r w:rsidR="00145D85" w:rsidRPr="00D91A86">
        <w:rPr>
          <w:rFonts w:asciiTheme="minorHAnsi" w:hAnsiTheme="minorHAnsi"/>
          <w:color w:val="FF0000"/>
          <w:sz w:val="22"/>
          <w:szCs w:val="22"/>
        </w:rPr>
        <w:t xml:space="preserve"> </w:t>
      </w:r>
    </w:p>
    <w:p w:rsidR="006107B6" w:rsidRPr="00D91A86" w:rsidRDefault="006107B6" w:rsidP="00EB1631">
      <w:pPr>
        <w:pStyle w:val="NoSpacing"/>
        <w:numPr>
          <w:ilvl w:val="0"/>
          <w:numId w:val="27"/>
        </w:numPr>
        <w:rPr>
          <w:rFonts w:asciiTheme="minorHAnsi" w:hAnsiTheme="minorHAnsi"/>
          <w:color w:val="FF0000"/>
          <w:sz w:val="22"/>
          <w:szCs w:val="22"/>
        </w:rPr>
      </w:pPr>
      <w:proofErr w:type="spellStart"/>
      <w:r w:rsidRPr="00D91A86">
        <w:rPr>
          <w:rFonts w:asciiTheme="minorHAnsi" w:hAnsiTheme="minorHAnsi"/>
          <w:color w:val="FF0000"/>
          <w:sz w:val="22"/>
          <w:szCs w:val="22"/>
        </w:rPr>
        <w:t>Intrabank</w:t>
      </w:r>
      <w:proofErr w:type="spellEnd"/>
      <w:r w:rsidRPr="00D91A86">
        <w:rPr>
          <w:rFonts w:asciiTheme="minorHAnsi" w:hAnsiTheme="minorHAnsi"/>
          <w:color w:val="FF0000"/>
          <w:sz w:val="22"/>
          <w:szCs w:val="22"/>
        </w:rPr>
        <w:t xml:space="preserve"> fund transfer</w:t>
      </w:r>
    </w:p>
    <w:p w:rsidR="006107B6" w:rsidRPr="00D91A86" w:rsidRDefault="006107B6" w:rsidP="00EB1631">
      <w:pPr>
        <w:pStyle w:val="NoSpacing"/>
        <w:numPr>
          <w:ilvl w:val="0"/>
          <w:numId w:val="27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Interbank fund transfer</w:t>
      </w:r>
    </w:p>
    <w:p w:rsidR="006107B6" w:rsidRPr="00D91A86" w:rsidRDefault="006107B6" w:rsidP="00EB1631">
      <w:pPr>
        <w:pStyle w:val="NoSpacing"/>
        <w:numPr>
          <w:ilvl w:val="0"/>
          <w:numId w:val="27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Checkbook recorder</w:t>
      </w:r>
    </w:p>
    <w:p w:rsidR="006107B6" w:rsidRPr="00D91A86" w:rsidRDefault="006107B6" w:rsidP="00EB1631">
      <w:pPr>
        <w:pStyle w:val="NoSpacing"/>
        <w:numPr>
          <w:ilvl w:val="0"/>
          <w:numId w:val="27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E-Shopping</w:t>
      </w:r>
    </w:p>
    <w:p w:rsidR="006107B6" w:rsidRPr="00D91A86" w:rsidRDefault="006107B6" w:rsidP="00EB1631">
      <w:pPr>
        <w:pStyle w:val="NoSpacing"/>
        <w:numPr>
          <w:ilvl w:val="0"/>
          <w:numId w:val="27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Tax Payment</w:t>
      </w:r>
    </w:p>
    <w:p w:rsidR="006107B6" w:rsidRPr="00D91A86" w:rsidRDefault="006107B6" w:rsidP="00EB1631">
      <w:pPr>
        <w:pStyle w:val="NoSpacing"/>
        <w:numPr>
          <w:ilvl w:val="0"/>
          <w:numId w:val="27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SSS-EDI Corporate</w:t>
      </w:r>
    </w:p>
    <w:p w:rsidR="006107B6" w:rsidRPr="00D91A86" w:rsidRDefault="006107B6" w:rsidP="00EB1631">
      <w:pPr>
        <w:pStyle w:val="NoSpacing"/>
        <w:numPr>
          <w:ilvl w:val="0"/>
          <w:numId w:val="27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G-Cash Reload</w:t>
      </w:r>
    </w:p>
    <w:p w:rsidR="006107B6" w:rsidRPr="00D91A86" w:rsidRDefault="006107B6" w:rsidP="00EB1631">
      <w:pPr>
        <w:pStyle w:val="NoSpacing"/>
        <w:numPr>
          <w:ilvl w:val="0"/>
          <w:numId w:val="25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Mobile</w:t>
      </w:r>
    </w:p>
    <w:p w:rsidR="006107B6" w:rsidRPr="00D91A86" w:rsidRDefault="006107B6" w:rsidP="00EB1631">
      <w:pPr>
        <w:pStyle w:val="NoSpacing"/>
        <w:numPr>
          <w:ilvl w:val="0"/>
          <w:numId w:val="28"/>
        </w:numPr>
        <w:rPr>
          <w:rFonts w:asciiTheme="minorHAnsi" w:hAnsiTheme="minorHAnsi"/>
          <w:color w:val="FF0000"/>
          <w:sz w:val="22"/>
          <w:szCs w:val="22"/>
        </w:rPr>
      </w:pPr>
      <w:proofErr w:type="spellStart"/>
      <w:r w:rsidRPr="00D91A86">
        <w:rPr>
          <w:rFonts w:asciiTheme="minorHAnsi" w:hAnsiTheme="minorHAnsi"/>
          <w:color w:val="FF0000"/>
          <w:sz w:val="22"/>
          <w:szCs w:val="22"/>
        </w:rPr>
        <w:t>Intrabank</w:t>
      </w:r>
      <w:proofErr w:type="spellEnd"/>
      <w:r w:rsidRPr="00D91A86">
        <w:rPr>
          <w:rFonts w:asciiTheme="minorHAnsi" w:hAnsiTheme="minorHAnsi"/>
          <w:color w:val="FF0000"/>
          <w:sz w:val="22"/>
          <w:szCs w:val="22"/>
        </w:rPr>
        <w:t xml:space="preserve"> fund transfer</w:t>
      </w:r>
    </w:p>
    <w:p w:rsidR="006107B6" w:rsidRPr="00D91A86" w:rsidRDefault="006107B6" w:rsidP="00EB1631">
      <w:pPr>
        <w:pStyle w:val="NoSpacing"/>
        <w:numPr>
          <w:ilvl w:val="0"/>
          <w:numId w:val="28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Interbank fund transfer</w:t>
      </w:r>
    </w:p>
    <w:p w:rsidR="006107B6" w:rsidRPr="00D91A86" w:rsidRDefault="006107B6" w:rsidP="00EB1631">
      <w:pPr>
        <w:pStyle w:val="NoSpacing"/>
        <w:numPr>
          <w:ilvl w:val="0"/>
          <w:numId w:val="28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Checkbook recorder</w:t>
      </w:r>
    </w:p>
    <w:p w:rsidR="006107B6" w:rsidRPr="00D91A86" w:rsidRDefault="006107B6" w:rsidP="00EB1631">
      <w:pPr>
        <w:pStyle w:val="NoSpacing"/>
        <w:numPr>
          <w:ilvl w:val="0"/>
          <w:numId w:val="28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e-Load</w:t>
      </w:r>
    </w:p>
    <w:p w:rsidR="006107B6" w:rsidRPr="00D91A86" w:rsidRDefault="006107B6" w:rsidP="00EB1631">
      <w:pPr>
        <w:pStyle w:val="NoSpacing"/>
        <w:numPr>
          <w:ilvl w:val="0"/>
          <w:numId w:val="28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G-Cash Reload</w:t>
      </w:r>
    </w:p>
    <w:p w:rsidR="006107B6" w:rsidRPr="00D91A86" w:rsidRDefault="006107B6" w:rsidP="00610FCA">
      <w:pPr>
        <w:pStyle w:val="NoSpacing"/>
        <w:numPr>
          <w:ilvl w:val="0"/>
          <w:numId w:val="25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Point-of-sale</w:t>
      </w:r>
      <w:r w:rsidR="00E1185F" w:rsidRPr="00D91A86">
        <w:rPr>
          <w:rFonts w:asciiTheme="minorHAnsi" w:hAnsiTheme="minorHAnsi"/>
          <w:color w:val="FF0000"/>
          <w:sz w:val="22"/>
          <w:szCs w:val="22"/>
        </w:rPr>
        <w:t xml:space="preserve"> </w:t>
      </w:r>
      <w:r w:rsidR="001B453C">
        <w:rPr>
          <w:rFonts w:asciiTheme="minorHAnsi" w:hAnsiTheme="minorHAnsi"/>
          <w:color w:val="FF0000"/>
          <w:sz w:val="22"/>
          <w:szCs w:val="22"/>
        </w:rPr>
        <w:t>(POS)</w:t>
      </w:r>
    </w:p>
    <w:p w:rsidR="006107B6" w:rsidRPr="00D91A86" w:rsidRDefault="006107B6" w:rsidP="00610FCA">
      <w:pPr>
        <w:pStyle w:val="NoSpacing"/>
        <w:numPr>
          <w:ilvl w:val="0"/>
          <w:numId w:val="29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Debit Card Purchase/Sale</w:t>
      </w:r>
    </w:p>
    <w:p w:rsidR="006107B6" w:rsidRPr="00D91A86" w:rsidRDefault="006107B6" w:rsidP="00610FCA">
      <w:pPr>
        <w:pStyle w:val="NoSpacing"/>
        <w:numPr>
          <w:ilvl w:val="0"/>
          <w:numId w:val="29"/>
        </w:numPr>
        <w:rPr>
          <w:rFonts w:asciiTheme="minorHAnsi" w:hAnsiTheme="minorHAnsi"/>
          <w:color w:val="FF0000"/>
          <w:sz w:val="22"/>
          <w:szCs w:val="22"/>
        </w:rPr>
      </w:pPr>
      <w:r w:rsidRPr="00D91A86">
        <w:rPr>
          <w:rFonts w:asciiTheme="minorHAnsi" w:hAnsiTheme="minorHAnsi"/>
          <w:color w:val="FF0000"/>
          <w:sz w:val="22"/>
          <w:szCs w:val="22"/>
        </w:rPr>
        <w:t>Cash Back</w:t>
      </w:r>
    </w:p>
    <w:p w:rsidR="006107B6" w:rsidRPr="00BB6BC0" w:rsidRDefault="006107B6" w:rsidP="00BB6BC0">
      <w:pPr>
        <w:pStyle w:val="NoSpacing"/>
        <w:rPr>
          <w:rFonts w:asciiTheme="minorHAnsi" w:hAnsiTheme="minorHAnsi"/>
          <w:sz w:val="22"/>
          <w:szCs w:val="22"/>
        </w:rPr>
      </w:pPr>
    </w:p>
    <w:p w:rsidR="006107B6" w:rsidRPr="00BB6BC0" w:rsidRDefault="00FA042C" w:rsidP="00BB6BC0">
      <w:pPr>
        <w:pStyle w:val="NoSpacing"/>
        <w:rPr>
          <w:rFonts w:asciiTheme="minorHAnsi" w:hAnsiTheme="minorHAnsi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lastRenderedPageBreak/>
        <w:t xml:space="preserve">Here is </w:t>
      </w:r>
      <w:r w:rsidR="006107B6" w:rsidRPr="00051B41">
        <w:rPr>
          <w:rFonts w:asciiTheme="minorHAnsi" w:hAnsiTheme="minorHAnsi"/>
          <w:color w:val="8064A2" w:themeColor="accent4"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2965" cy="4473575"/>
            <wp:effectExtent l="0" t="0" r="0" b="0"/>
            <wp:wrapTopAndBottom/>
            <wp:docPr id="1" name="Picture 1" descr="C:\Users\Lewin\Desktop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win\Desktop\networ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185F" w:rsidRPr="00051B41">
        <w:rPr>
          <w:rFonts w:asciiTheme="minorHAnsi" w:hAnsiTheme="minorHAnsi"/>
          <w:color w:val="8064A2" w:themeColor="accent4"/>
          <w:sz w:val="22"/>
          <w:szCs w:val="22"/>
        </w:rPr>
        <w:t>a sa</w:t>
      </w:r>
      <w:r w:rsidR="006107B6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mple framework of </w:t>
      </w:r>
      <w:proofErr w:type="spellStart"/>
      <w:r w:rsidR="006107B6" w:rsidRPr="00051B41">
        <w:rPr>
          <w:rFonts w:asciiTheme="minorHAnsi" w:hAnsiTheme="minorHAnsi"/>
          <w:color w:val="8064A2" w:themeColor="accent4"/>
          <w:sz w:val="22"/>
          <w:szCs w:val="22"/>
        </w:rPr>
        <w:t>BancNet’s</w:t>
      </w:r>
      <w:proofErr w:type="spellEnd"/>
      <w:r w:rsidR="006107B6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Network</w:t>
      </w:r>
      <w:r w:rsidR="001358B0">
        <w:rPr>
          <w:rFonts w:asciiTheme="minorHAnsi" w:hAnsiTheme="minorHAnsi"/>
          <w:sz w:val="22"/>
          <w:szCs w:val="22"/>
        </w:rPr>
        <w:t xml:space="preserve"> </w:t>
      </w:r>
      <w:r w:rsidR="001358B0" w:rsidRPr="001358B0">
        <w:rPr>
          <w:rFonts w:asciiTheme="minorHAnsi" w:hAnsiTheme="minorHAnsi"/>
          <w:sz w:val="22"/>
          <w:szCs w:val="22"/>
          <w:highlight w:val="yellow"/>
        </w:rPr>
        <w:t>(FLASH THIS IMAGE ON SCREEN)</w:t>
      </w:r>
    </w:p>
    <w:p w:rsidR="006107B6" w:rsidRPr="00BB6BC0" w:rsidRDefault="006107B6" w:rsidP="00BB6BC0">
      <w:pPr>
        <w:pStyle w:val="NoSpacing"/>
        <w:rPr>
          <w:rFonts w:asciiTheme="minorHAnsi" w:hAnsiTheme="minorHAnsi"/>
          <w:sz w:val="22"/>
          <w:szCs w:val="22"/>
        </w:rPr>
      </w:pPr>
    </w:p>
    <w:p w:rsidR="006107B6" w:rsidRPr="00051B41" w:rsidRDefault="006107B6" w:rsidP="00BB6BC0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There are</w:t>
      </w:r>
      <w:r w:rsidR="00681C6E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3 types of membership/affiliation in </w:t>
      </w:r>
      <w:proofErr w:type="spellStart"/>
      <w:r w:rsidR="00681C6E" w:rsidRPr="00051B41">
        <w:rPr>
          <w:rFonts w:asciiTheme="minorHAnsi" w:hAnsiTheme="minorHAnsi"/>
          <w:color w:val="8064A2" w:themeColor="accent4"/>
          <w:sz w:val="22"/>
          <w:szCs w:val="22"/>
        </w:rPr>
        <w:t>Bancnet</w:t>
      </w:r>
      <w:proofErr w:type="spellEnd"/>
      <w:r w:rsidR="00681C6E" w:rsidRPr="00051B41">
        <w:rPr>
          <w:rFonts w:asciiTheme="minorHAnsi" w:hAnsiTheme="minorHAnsi"/>
          <w:color w:val="8064A2" w:themeColor="accent4"/>
          <w:sz w:val="22"/>
          <w:szCs w:val="22"/>
        </w:rPr>
        <w:t>:</w:t>
      </w:r>
    </w:p>
    <w:p w:rsidR="0053437D" w:rsidRPr="00051B41" w:rsidRDefault="0053437D" w:rsidP="00BB6BC0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</w:p>
    <w:p w:rsidR="006107B6" w:rsidRPr="00051B41" w:rsidRDefault="006107B6" w:rsidP="00BB6BC0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Direct Members</w:t>
      </w:r>
      <w:r w:rsidR="006228BA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or the banking institutions</w:t>
      </w:r>
    </w:p>
    <w:p w:rsidR="006107B6" w:rsidRPr="00051B41" w:rsidRDefault="006107B6" w:rsidP="0053437D">
      <w:pPr>
        <w:pStyle w:val="NoSpacing"/>
        <w:numPr>
          <w:ilvl w:val="0"/>
          <w:numId w:val="13"/>
        </w:numPr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Equity/ Co-Equal</w:t>
      </w:r>
    </w:p>
    <w:p w:rsidR="006107B6" w:rsidRPr="00051B41" w:rsidRDefault="006107B6" w:rsidP="0053437D">
      <w:pPr>
        <w:pStyle w:val="NoSpacing"/>
        <w:numPr>
          <w:ilvl w:val="0"/>
          <w:numId w:val="13"/>
        </w:numPr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Associate</w:t>
      </w:r>
    </w:p>
    <w:p w:rsidR="006107B6" w:rsidRPr="00051B41" w:rsidRDefault="006107B6" w:rsidP="0053437D">
      <w:pPr>
        <w:pStyle w:val="NoSpacing"/>
        <w:numPr>
          <w:ilvl w:val="0"/>
          <w:numId w:val="13"/>
        </w:numPr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Alliance</w:t>
      </w:r>
    </w:p>
    <w:p w:rsidR="00CE2837" w:rsidRPr="00051B41" w:rsidRDefault="00CE2837" w:rsidP="00CE2837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</w:p>
    <w:p w:rsidR="006107B6" w:rsidRPr="00051B41" w:rsidRDefault="006107B6" w:rsidP="00BB6BC0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Members thru an Affiliate Switch Network</w:t>
      </w:r>
    </w:p>
    <w:p w:rsidR="006107B6" w:rsidRPr="00051B41" w:rsidRDefault="006107B6" w:rsidP="0053437D">
      <w:pPr>
        <w:pStyle w:val="NoSpacing"/>
        <w:numPr>
          <w:ilvl w:val="0"/>
          <w:numId w:val="14"/>
        </w:numPr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Subscriber</w:t>
      </w:r>
      <w:r w:rsidR="007D6974" w:rsidRPr="00051B41">
        <w:rPr>
          <w:rFonts w:asciiTheme="minorHAnsi" w:hAnsiTheme="minorHAnsi"/>
          <w:color w:val="8064A2" w:themeColor="accent4"/>
          <w:sz w:val="22"/>
          <w:szCs w:val="22"/>
        </w:rPr>
        <w:t>s</w:t>
      </w:r>
      <w:r w:rsidR="0053437D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</w:t>
      </w:r>
      <w:r w:rsidR="007D6974" w:rsidRPr="00051B41">
        <w:rPr>
          <w:rFonts w:asciiTheme="minorHAnsi" w:hAnsiTheme="minorHAnsi"/>
          <w:color w:val="8064A2" w:themeColor="accent4"/>
          <w:sz w:val="22"/>
          <w:szCs w:val="22"/>
        </w:rPr>
        <w:t>(</w:t>
      </w:r>
      <w:r w:rsidR="008051F4" w:rsidRPr="00051B41">
        <w:rPr>
          <w:rFonts w:asciiTheme="minorHAnsi" w:hAnsiTheme="minorHAnsi"/>
          <w:color w:val="8064A2" w:themeColor="accent4"/>
          <w:sz w:val="22"/>
          <w:szCs w:val="22"/>
        </w:rPr>
        <w:t>possibly</w:t>
      </w:r>
      <w:r w:rsidR="007D6974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b</w:t>
      </w:r>
      <w:r w:rsidR="0053437D" w:rsidRPr="00051B41">
        <w:rPr>
          <w:rFonts w:asciiTheme="minorHAnsi" w:hAnsiTheme="minorHAnsi"/>
          <w:color w:val="8064A2" w:themeColor="accent4"/>
          <w:sz w:val="22"/>
          <w:szCs w:val="22"/>
        </w:rPr>
        <w:t>anks or cooperatives</w:t>
      </w:r>
      <w:r w:rsidR="007D6974" w:rsidRPr="00051B41">
        <w:rPr>
          <w:rFonts w:asciiTheme="minorHAnsi" w:hAnsiTheme="minorHAnsi"/>
          <w:color w:val="8064A2" w:themeColor="accent4"/>
          <w:sz w:val="22"/>
          <w:szCs w:val="22"/>
        </w:rPr>
        <w:t>)</w:t>
      </w:r>
    </w:p>
    <w:p w:rsidR="00CE2837" w:rsidRPr="00051B41" w:rsidRDefault="00CE2837" w:rsidP="00BB6BC0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</w:p>
    <w:p w:rsidR="006107B6" w:rsidRPr="00051B41" w:rsidRDefault="006107B6" w:rsidP="00BB6BC0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Affiliates</w:t>
      </w:r>
    </w:p>
    <w:p w:rsidR="006107B6" w:rsidRPr="00051B41" w:rsidRDefault="006107B6" w:rsidP="007D6974">
      <w:pPr>
        <w:pStyle w:val="NoSpacing"/>
        <w:numPr>
          <w:ilvl w:val="0"/>
          <w:numId w:val="15"/>
        </w:numPr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Affiliate Switch Network</w:t>
      </w:r>
      <w:r w:rsidR="007D6974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or ASN</w:t>
      </w:r>
    </w:p>
    <w:p w:rsidR="006107B6" w:rsidRPr="00051B41" w:rsidRDefault="006107B6" w:rsidP="007D6974">
      <w:pPr>
        <w:pStyle w:val="NoSpacing"/>
        <w:numPr>
          <w:ilvl w:val="0"/>
          <w:numId w:val="15"/>
        </w:numPr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Independent ATM </w:t>
      </w:r>
      <w:proofErr w:type="spellStart"/>
      <w:r w:rsidRPr="00051B41">
        <w:rPr>
          <w:rFonts w:asciiTheme="minorHAnsi" w:hAnsiTheme="minorHAnsi"/>
          <w:color w:val="8064A2" w:themeColor="accent4"/>
          <w:sz w:val="22"/>
          <w:szCs w:val="22"/>
        </w:rPr>
        <w:t>De</w:t>
      </w:r>
      <w:r w:rsidR="00CA5EB1" w:rsidRPr="00051B41">
        <w:rPr>
          <w:rFonts w:asciiTheme="minorHAnsi" w:hAnsiTheme="minorHAnsi"/>
          <w:color w:val="8064A2" w:themeColor="accent4"/>
          <w:sz w:val="22"/>
          <w:szCs w:val="22"/>
        </w:rPr>
        <w:t>p</w:t>
      </w:r>
      <w:r w:rsidRPr="00051B41">
        <w:rPr>
          <w:rFonts w:asciiTheme="minorHAnsi" w:hAnsiTheme="minorHAnsi"/>
          <w:color w:val="8064A2" w:themeColor="accent4"/>
          <w:sz w:val="22"/>
          <w:szCs w:val="22"/>
        </w:rPr>
        <w:t>loyer</w:t>
      </w:r>
      <w:proofErr w:type="spellEnd"/>
      <w:r w:rsidR="00CA5EB1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or IAD</w:t>
      </w:r>
    </w:p>
    <w:p w:rsidR="007A3D15" w:rsidRPr="00051B41" w:rsidRDefault="007A3D15" w:rsidP="007D6974">
      <w:pPr>
        <w:pStyle w:val="NoSpacing"/>
        <w:numPr>
          <w:ilvl w:val="0"/>
          <w:numId w:val="15"/>
        </w:numPr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EMI Affiliates</w:t>
      </w:r>
    </w:p>
    <w:p w:rsidR="007A3D15" w:rsidRPr="00051B41" w:rsidRDefault="007A3D15" w:rsidP="00BB6BC0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</w:p>
    <w:p w:rsidR="00AA1D44" w:rsidRPr="00051B41" w:rsidRDefault="00C654BE" w:rsidP="00C654BE">
      <w:pPr>
        <w:pStyle w:val="NoSpacing"/>
        <w:rPr>
          <w:rFonts w:asciiTheme="minorHAnsi" w:hAnsiTheme="minorHAnsi"/>
          <w:color w:val="8064A2" w:themeColor="accent4"/>
          <w:sz w:val="22"/>
          <w:szCs w:val="22"/>
        </w:rPr>
      </w:pPr>
      <w:r w:rsidRPr="00051B41">
        <w:rPr>
          <w:rFonts w:asciiTheme="minorHAnsi" w:hAnsiTheme="minorHAnsi"/>
          <w:color w:val="8064A2" w:themeColor="accent4"/>
          <w:sz w:val="22"/>
          <w:szCs w:val="22"/>
        </w:rPr>
        <w:t>Being a member entails benefits such as i</w:t>
      </w:r>
      <w:r w:rsidR="007A3D15" w:rsidRPr="00051B41">
        <w:rPr>
          <w:rFonts w:asciiTheme="minorHAnsi" w:hAnsiTheme="minorHAnsi"/>
          <w:color w:val="8064A2" w:themeColor="accent4"/>
          <w:sz w:val="22"/>
          <w:szCs w:val="22"/>
        </w:rPr>
        <w:t>nter-connection with local and international networks</w:t>
      </w:r>
      <w:r w:rsidRPr="00051B41">
        <w:rPr>
          <w:rFonts w:asciiTheme="minorHAnsi" w:hAnsiTheme="minorHAnsi"/>
          <w:color w:val="8064A2" w:themeColor="accent4"/>
          <w:sz w:val="22"/>
          <w:szCs w:val="22"/>
        </w:rPr>
        <w:t>, products and services availability, direct/indirect p</w:t>
      </w:r>
      <w:r w:rsidR="007A3D15" w:rsidRPr="00051B41">
        <w:rPr>
          <w:rFonts w:asciiTheme="minorHAnsi" w:hAnsiTheme="minorHAnsi"/>
          <w:color w:val="8064A2" w:themeColor="accent4"/>
          <w:sz w:val="22"/>
          <w:szCs w:val="22"/>
        </w:rPr>
        <w:t>articipation in formulating policies and running the consortium</w:t>
      </w:r>
      <w:r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as well as </w:t>
      </w:r>
      <w:r w:rsidR="007A3D15" w:rsidRPr="00051B41">
        <w:rPr>
          <w:rFonts w:asciiTheme="minorHAnsi" w:hAnsiTheme="minorHAnsi"/>
          <w:color w:val="8064A2" w:themeColor="accent4"/>
          <w:sz w:val="22"/>
          <w:szCs w:val="22"/>
        </w:rPr>
        <w:t>marketi</w:t>
      </w:r>
      <w:r w:rsidR="002A7CE4" w:rsidRPr="00051B41">
        <w:rPr>
          <w:rFonts w:asciiTheme="minorHAnsi" w:hAnsiTheme="minorHAnsi"/>
          <w:color w:val="8064A2" w:themeColor="accent4"/>
          <w:sz w:val="22"/>
          <w:szCs w:val="22"/>
        </w:rPr>
        <w:t>ng campaigns, training programs</w:t>
      </w:r>
      <w:r w:rsidR="001766A4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and</w:t>
      </w:r>
      <w:r w:rsidR="007A3D15" w:rsidRPr="00051B41">
        <w:rPr>
          <w:rFonts w:asciiTheme="minorHAnsi" w:hAnsiTheme="minorHAnsi"/>
          <w:color w:val="8064A2" w:themeColor="accent4"/>
          <w:sz w:val="22"/>
          <w:szCs w:val="22"/>
        </w:rPr>
        <w:t xml:space="preserve"> corporate even</w:t>
      </w:r>
      <w:r w:rsidRPr="00051B41">
        <w:rPr>
          <w:rFonts w:asciiTheme="minorHAnsi" w:hAnsiTheme="minorHAnsi"/>
          <w:color w:val="8064A2" w:themeColor="accent4"/>
          <w:sz w:val="22"/>
          <w:szCs w:val="22"/>
        </w:rPr>
        <w:t>ts among others.</w:t>
      </w:r>
    </w:p>
    <w:p w:rsidR="00C654BE" w:rsidRDefault="00C654BE" w:rsidP="00C654BE">
      <w:pPr>
        <w:pStyle w:val="NoSpacing"/>
        <w:rPr>
          <w:rFonts w:asciiTheme="minorHAnsi" w:hAnsiTheme="minorHAnsi"/>
          <w:sz w:val="22"/>
          <w:szCs w:val="22"/>
        </w:rPr>
      </w:pPr>
    </w:p>
    <w:p w:rsidR="00E45022" w:rsidRDefault="00E45022" w:rsidP="00BB6BC0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E45022" w:rsidRDefault="00E45022" w:rsidP="00BB6BC0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E45022" w:rsidRDefault="00E45022" w:rsidP="00BB6BC0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E45022" w:rsidRDefault="00E45022" w:rsidP="00BB6BC0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7A3D15" w:rsidRDefault="001A0A28" w:rsidP="00BB6BC0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lastRenderedPageBreak/>
        <w:t>Now, we go over the operational strengths</w:t>
      </w:r>
      <w:r w:rsidR="00F41EAF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of </w:t>
      </w:r>
      <w:proofErr w:type="spellStart"/>
      <w:r w:rsidR="00F41EAF" w:rsidRPr="00626FDF">
        <w:rPr>
          <w:rFonts w:asciiTheme="minorHAnsi" w:hAnsiTheme="minorHAnsi"/>
          <w:color w:val="4BACC6" w:themeColor="accent5"/>
          <w:sz w:val="22"/>
          <w:szCs w:val="22"/>
        </w:rPr>
        <w:t>BancNet</w:t>
      </w:r>
      <w:proofErr w:type="spellEnd"/>
      <w:r w:rsidR="00F41EAF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which have</w:t>
      </w:r>
      <w:r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benefits</w:t>
      </w:r>
      <w:r w:rsidR="00F41EAF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for</w:t>
      </w:r>
      <w:r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each.</w:t>
      </w:r>
    </w:p>
    <w:p w:rsidR="005B45C1" w:rsidRPr="00626FDF" w:rsidRDefault="005B45C1" w:rsidP="00BB6BC0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262715" w:rsidRPr="005B45C1" w:rsidRDefault="007A3D15" w:rsidP="005B45C1">
      <w:pPr>
        <w:pStyle w:val="NoSpacing"/>
        <w:numPr>
          <w:ilvl w:val="0"/>
          <w:numId w:val="17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5B45C1">
        <w:rPr>
          <w:rFonts w:asciiTheme="minorHAnsi" w:hAnsiTheme="minorHAnsi"/>
          <w:color w:val="4BACC6" w:themeColor="accent5"/>
          <w:sz w:val="22"/>
          <w:szCs w:val="22"/>
        </w:rPr>
        <w:t>Backup and Disaster Recovery</w:t>
      </w:r>
    </w:p>
    <w:p w:rsidR="00262715" w:rsidRDefault="00262715" w:rsidP="00262715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262715" w:rsidRPr="00626FDF" w:rsidRDefault="00262715" w:rsidP="00262715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  <w:r w:rsidRPr="00262715">
        <w:rPr>
          <w:rFonts w:asciiTheme="minorHAnsi" w:hAnsiTheme="minorHAnsi"/>
          <w:color w:val="4BACC6" w:themeColor="accent5"/>
          <w:sz w:val="22"/>
          <w:szCs w:val="22"/>
        </w:rPr>
        <w:t>Benefit: Member banks are assured of uninterrupted connection / operation</w:t>
      </w:r>
    </w:p>
    <w:p w:rsidR="007A3D15" w:rsidRPr="00626FDF" w:rsidRDefault="00D346A6" w:rsidP="00262715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</w:t>
      </w:r>
    </w:p>
    <w:p w:rsidR="007A3D15" w:rsidRPr="00626FDF" w:rsidRDefault="007A3D15" w:rsidP="00AA1D44">
      <w:pPr>
        <w:pStyle w:val="NoSpacing"/>
        <w:numPr>
          <w:ilvl w:val="0"/>
          <w:numId w:val="18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>Redundant Data Center</w:t>
      </w:r>
    </w:p>
    <w:p w:rsidR="007A3D15" w:rsidRPr="00626FDF" w:rsidRDefault="007A3D15" w:rsidP="00AA1D44">
      <w:pPr>
        <w:pStyle w:val="NoSpacing"/>
        <w:numPr>
          <w:ilvl w:val="0"/>
          <w:numId w:val="18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>Redundant Frame Delay</w:t>
      </w:r>
    </w:p>
    <w:p w:rsidR="00A40B5C" w:rsidRPr="00626FDF" w:rsidRDefault="005B2277" w:rsidP="00AA1D44">
      <w:pPr>
        <w:pStyle w:val="NoSpacing"/>
        <w:numPr>
          <w:ilvl w:val="0"/>
          <w:numId w:val="18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>Automatic Switch-over to the 2nd</w:t>
      </w:r>
      <w:r w:rsidR="00ED1F28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site in case the primary site is down</w:t>
      </w:r>
    </w:p>
    <w:p w:rsidR="00A40B5C" w:rsidRPr="00626FDF" w:rsidRDefault="00A40B5C" w:rsidP="00AA1D44">
      <w:pPr>
        <w:pStyle w:val="NoSpacing"/>
        <w:numPr>
          <w:ilvl w:val="0"/>
          <w:numId w:val="18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>Regular Daily Routing Exercises</w:t>
      </w:r>
    </w:p>
    <w:p w:rsidR="00A40B5C" w:rsidRPr="00626FDF" w:rsidRDefault="00F60E81" w:rsidP="00AA1D44">
      <w:pPr>
        <w:pStyle w:val="NoSpacing"/>
        <w:numPr>
          <w:ilvl w:val="0"/>
          <w:numId w:val="18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>BSP-compliant</w:t>
      </w:r>
    </w:p>
    <w:p w:rsidR="00AA1D44" w:rsidRPr="00626FDF" w:rsidRDefault="00AA1D44" w:rsidP="00BB6BC0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9C4CF2" w:rsidRDefault="009C4CF2" w:rsidP="00262715">
      <w:pPr>
        <w:pStyle w:val="NoSpacing"/>
        <w:numPr>
          <w:ilvl w:val="0"/>
          <w:numId w:val="17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>Systematic Risk Management</w:t>
      </w:r>
      <w:r w:rsidR="00860879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</w:t>
      </w:r>
    </w:p>
    <w:p w:rsidR="00262715" w:rsidRDefault="00262715" w:rsidP="00262715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262715" w:rsidRDefault="00262715" w:rsidP="00262715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  <w:r w:rsidRPr="00262715">
        <w:rPr>
          <w:rFonts w:asciiTheme="minorHAnsi" w:hAnsiTheme="minorHAnsi"/>
          <w:color w:val="4BACC6" w:themeColor="accent5"/>
          <w:sz w:val="22"/>
          <w:szCs w:val="22"/>
        </w:rPr>
        <w:t xml:space="preserve">Benefit: Leverage on the sound settlement Risk Policy of </w:t>
      </w:r>
      <w:proofErr w:type="spellStart"/>
      <w:r w:rsidRPr="00262715">
        <w:rPr>
          <w:rFonts w:asciiTheme="minorHAnsi" w:hAnsiTheme="minorHAnsi"/>
          <w:color w:val="4BACC6" w:themeColor="accent5"/>
          <w:sz w:val="22"/>
          <w:szCs w:val="22"/>
        </w:rPr>
        <w:t>BancNet</w:t>
      </w:r>
      <w:proofErr w:type="spellEnd"/>
      <w:r w:rsidRPr="00262715">
        <w:rPr>
          <w:rFonts w:asciiTheme="minorHAnsi" w:hAnsiTheme="minorHAnsi"/>
          <w:color w:val="4BACC6" w:themeColor="accent5"/>
          <w:sz w:val="22"/>
          <w:szCs w:val="22"/>
        </w:rPr>
        <w:t>, thus eliminating settlement risk for member institutions.</w:t>
      </w:r>
    </w:p>
    <w:p w:rsidR="00262715" w:rsidRPr="00626FDF" w:rsidRDefault="00262715" w:rsidP="00262715">
      <w:pPr>
        <w:pStyle w:val="NoSpacing"/>
        <w:rPr>
          <w:rFonts w:asciiTheme="minorHAnsi" w:hAnsiTheme="minorHAnsi"/>
          <w:color w:val="4BACC6" w:themeColor="accent5"/>
          <w:sz w:val="22"/>
          <w:szCs w:val="22"/>
        </w:rPr>
      </w:pPr>
    </w:p>
    <w:p w:rsidR="009C4CF2" w:rsidRPr="00626FDF" w:rsidRDefault="00AA1D44" w:rsidP="00AA1D44">
      <w:pPr>
        <w:pStyle w:val="NoSpacing"/>
        <w:numPr>
          <w:ilvl w:val="0"/>
          <w:numId w:val="19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>They establish their</w:t>
      </w:r>
      <w:r w:rsidR="009C4CF2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own net settlement limit for each member. </w:t>
      </w:r>
    </w:p>
    <w:p w:rsidR="009C4CF2" w:rsidRPr="00626FDF" w:rsidRDefault="009C4CF2" w:rsidP="00AA1D44">
      <w:pPr>
        <w:pStyle w:val="NoSpacing"/>
        <w:numPr>
          <w:ilvl w:val="0"/>
          <w:numId w:val="19"/>
        </w:numPr>
        <w:rPr>
          <w:rFonts w:asciiTheme="minorHAnsi" w:hAnsiTheme="minorHAnsi"/>
          <w:color w:val="4BACC6" w:themeColor="accent5"/>
          <w:sz w:val="22"/>
          <w:szCs w:val="22"/>
        </w:rPr>
      </w:pPr>
      <w:r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In case of default by any member, </w:t>
      </w:r>
      <w:proofErr w:type="spellStart"/>
      <w:r w:rsidRPr="00626FDF">
        <w:rPr>
          <w:rFonts w:asciiTheme="minorHAnsi" w:hAnsiTheme="minorHAnsi"/>
          <w:color w:val="4BACC6" w:themeColor="accent5"/>
          <w:sz w:val="22"/>
          <w:szCs w:val="22"/>
        </w:rPr>
        <w:t>BancNet</w:t>
      </w:r>
      <w:proofErr w:type="spellEnd"/>
      <w:r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assures settlement will go full cycle by leveraging on the sound S</w:t>
      </w:r>
      <w:r w:rsidR="00D81D60" w:rsidRPr="00626FDF">
        <w:rPr>
          <w:rFonts w:asciiTheme="minorHAnsi" w:hAnsiTheme="minorHAnsi"/>
          <w:color w:val="4BACC6" w:themeColor="accent5"/>
          <w:sz w:val="22"/>
          <w:szCs w:val="22"/>
        </w:rPr>
        <w:t>ettlement Risk Policy of the company</w:t>
      </w:r>
      <w:r w:rsidRPr="00626FDF">
        <w:rPr>
          <w:rFonts w:asciiTheme="minorHAnsi" w:hAnsiTheme="minorHAnsi"/>
          <w:color w:val="4BACC6" w:themeColor="accent5"/>
          <w:sz w:val="22"/>
          <w:szCs w:val="22"/>
        </w:rPr>
        <w:t>.</w:t>
      </w:r>
    </w:p>
    <w:p w:rsidR="009C4CF2" w:rsidRPr="00626FDF" w:rsidRDefault="00707170" w:rsidP="00AA1D44">
      <w:pPr>
        <w:pStyle w:val="NoSpacing"/>
        <w:numPr>
          <w:ilvl w:val="0"/>
          <w:numId w:val="19"/>
        </w:numPr>
        <w:rPr>
          <w:rFonts w:asciiTheme="minorHAnsi" w:hAnsiTheme="minorHAnsi"/>
          <w:color w:val="4BACC6" w:themeColor="accent5"/>
          <w:sz w:val="22"/>
          <w:szCs w:val="22"/>
        </w:rPr>
      </w:pPr>
      <w:r>
        <w:rPr>
          <w:rFonts w:asciiTheme="minorHAnsi" w:hAnsiTheme="minorHAnsi"/>
          <w:color w:val="4BACC6" w:themeColor="accent5"/>
          <w:sz w:val="22"/>
          <w:szCs w:val="22"/>
        </w:rPr>
        <w:t>S</w:t>
      </w:r>
      <w:r w:rsidR="00B91293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ystem can put a </w:t>
      </w:r>
      <w:r w:rsidR="009C4CF2" w:rsidRPr="00626FDF">
        <w:rPr>
          <w:rFonts w:asciiTheme="minorHAnsi" w:hAnsiTheme="minorHAnsi"/>
          <w:color w:val="4BACC6" w:themeColor="accent5"/>
          <w:sz w:val="22"/>
          <w:szCs w:val="22"/>
        </w:rPr>
        <w:t>limit on overdraft for each member</w:t>
      </w:r>
      <w:r w:rsidR="00214B2F" w:rsidRPr="00626FDF">
        <w:rPr>
          <w:rFonts w:asciiTheme="minorHAnsi" w:hAnsiTheme="minorHAnsi"/>
          <w:color w:val="4BACC6" w:themeColor="accent5"/>
          <w:sz w:val="22"/>
          <w:szCs w:val="22"/>
        </w:rPr>
        <w:t xml:space="preserve"> as well.</w:t>
      </w:r>
    </w:p>
    <w:p w:rsidR="00CD5418" w:rsidRDefault="00CD5418" w:rsidP="00BB6BC0">
      <w:pPr>
        <w:pStyle w:val="NoSpacing"/>
        <w:rPr>
          <w:rFonts w:asciiTheme="minorHAnsi" w:hAnsiTheme="minorHAnsi"/>
          <w:sz w:val="22"/>
          <w:szCs w:val="22"/>
        </w:rPr>
      </w:pPr>
    </w:p>
    <w:p w:rsidR="009C4CF2" w:rsidRPr="00AD541D" w:rsidRDefault="003D4CE9" w:rsidP="00CD5418">
      <w:pPr>
        <w:pStyle w:val="NoSpacing"/>
        <w:numPr>
          <w:ilvl w:val="0"/>
          <w:numId w:val="17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Back Office Support</w:t>
      </w:r>
    </w:p>
    <w:p w:rsidR="00F867DA" w:rsidRPr="00AD541D" w:rsidRDefault="00F867DA" w:rsidP="00F867DA">
      <w:pPr>
        <w:pStyle w:val="NoSpacing"/>
        <w:ind w:left="360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Benefit: Ease of reconciliation, reporting and settlement, and improved customer service</w:t>
      </w: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3D4CE9" w:rsidRPr="00AD541D" w:rsidRDefault="00F94F94" w:rsidP="00CD5418">
      <w:pPr>
        <w:pStyle w:val="NoSpacing"/>
        <w:numPr>
          <w:ilvl w:val="0"/>
          <w:numId w:val="20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Automatic Reconciliation of Issuer and Acquirer Transactions Across </w:t>
      </w:r>
      <w:proofErr w:type="spellStart"/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BancNet</w:t>
      </w:r>
      <w:proofErr w:type="spellEnd"/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Channels</w:t>
      </w:r>
    </w:p>
    <w:p w:rsidR="00F94F94" w:rsidRPr="00AD541D" w:rsidRDefault="00F61211" w:rsidP="00CD5418">
      <w:pPr>
        <w:pStyle w:val="NoSpacing"/>
        <w:numPr>
          <w:ilvl w:val="0"/>
          <w:numId w:val="20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Helpdesk Support</w:t>
      </w:r>
    </w:p>
    <w:p w:rsidR="00F61211" w:rsidRPr="00AD541D" w:rsidRDefault="00F61211" w:rsidP="00CD5418">
      <w:pPr>
        <w:pStyle w:val="NoSpacing"/>
        <w:numPr>
          <w:ilvl w:val="0"/>
          <w:numId w:val="20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Tracking of Claims and resolution of customer complaints</w:t>
      </w:r>
    </w:p>
    <w:p w:rsidR="00CD5418" w:rsidRPr="00AD541D" w:rsidRDefault="00F61211" w:rsidP="00BB6BC0">
      <w:pPr>
        <w:pStyle w:val="NoSpacing"/>
        <w:numPr>
          <w:ilvl w:val="0"/>
          <w:numId w:val="20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Daily Settlement</w:t>
      </w:r>
    </w:p>
    <w:p w:rsidR="00CD5418" w:rsidRPr="00AD541D" w:rsidRDefault="00CD5418" w:rsidP="00BB6BC0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634543" w:rsidRPr="00AD541D" w:rsidRDefault="00CD5418" w:rsidP="005B1440">
      <w:pPr>
        <w:pStyle w:val="NoSpacing"/>
        <w:numPr>
          <w:ilvl w:val="0"/>
          <w:numId w:val="17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T</w:t>
      </w:r>
      <w:r w:rsidR="00F61211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raining and Marketing Support</w:t>
      </w: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Benefit: Continued education of the members and income opportunities on usage of </w:t>
      </w:r>
      <w:proofErr w:type="spellStart"/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BancNet</w:t>
      </w:r>
      <w:proofErr w:type="spellEnd"/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products</w:t>
      </w: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D52E96" w:rsidRPr="00AD541D" w:rsidRDefault="00237499" w:rsidP="00CD5418">
      <w:pPr>
        <w:pStyle w:val="NoSpacing"/>
        <w:numPr>
          <w:ilvl w:val="0"/>
          <w:numId w:val="21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Members’ participation</w:t>
      </w:r>
      <w:r w:rsidR="00634543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in </w:t>
      </w:r>
      <w:proofErr w:type="spellStart"/>
      <w:r w:rsidR="00634543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BancNet</w:t>
      </w:r>
      <w:proofErr w:type="spellEnd"/>
      <w:r w:rsidR="00FA466D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sponsored</w:t>
      </w:r>
      <w:r w:rsidR="00FC3A8E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seminars on ATM Operations, s</w:t>
      </w:r>
      <w:r w:rsidR="00D52E96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ecurity, </w:t>
      </w:r>
      <w:r w:rsidR="00CD5418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a</w:t>
      </w:r>
      <w:r w:rsidR="00D52E96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udit, sales and marketing.</w:t>
      </w:r>
    </w:p>
    <w:p w:rsidR="00D52E96" w:rsidRPr="00AD541D" w:rsidRDefault="00237499" w:rsidP="00CD5418">
      <w:pPr>
        <w:pStyle w:val="NoSpacing"/>
        <w:numPr>
          <w:ilvl w:val="0"/>
          <w:numId w:val="21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Benefits</w:t>
      </w:r>
      <w:r w:rsidR="00D52E96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from marketing activities to promote usage of </w:t>
      </w:r>
      <w:proofErr w:type="spellStart"/>
      <w:r w:rsidR="00D52E96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BancNet</w:t>
      </w:r>
      <w:proofErr w:type="spellEnd"/>
      <w:r w:rsidR="00D52E96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products</w:t>
      </w:r>
    </w:p>
    <w:p w:rsidR="00D52E96" w:rsidRPr="00AD541D" w:rsidRDefault="00296294" w:rsidP="00CD5418">
      <w:pPr>
        <w:pStyle w:val="NoSpacing"/>
        <w:numPr>
          <w:ilvl w:val="0"/>
          <w:numId w:val="21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N</w:t>
      </w:r>
      <w:r w:rsidR="00D52E96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o cost to the members</w:t>
      </w:r>
    </w:p>
    <w:p w:rsidR="00CD5418" w:rsidRPr="00AD541D" w:rsidRDefault="00CD5418" w:rsidP="00BB6BC0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5F43F8" w:rsidRPr="00AD541D" w:rsidRDefault="00217903" w:rsidP="00BB6BC0">
      <w:pPr>
        <w:pStyle w:val="NoSpacing"/>
        <w:numPr>
          <w:ilvl w:val="0"/>
          <w:numId w:val="17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Assigned Account Manager per Bank</w:t>
      </w:r>
      <w:r w:rsidR="003544EB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</w:t>
      </w: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Benefit: Income opportunities for the banks</w:t>
      </w:r>
    </w:p>
    <w:p w:rsidR="00F867DA" w:rsidRPr="00AD541D" w:rsidRDefault="00F867DA" w:rsidP="00F867DA">
      <w:pPr>
        <w:pStyle w:val="NoSpacing"/>
        <w:rPr>
          <w:rFonts w:asciiTheme="minorHAnsi" w:hAnsiTheme="minorHAnsi"/>
          <w:color w:val="E36C0A" w:themeColor="accent6" w:themeShade="BF"/>
          <w:sz w:val="22"/>
          <w:szCs w:val="22"/>
        </w:rPr>
      </w:pPr>
    </w:p>
    <w:p w:rsidR="00217903" w:rsidRPr="00AD541D" w:rsidRDefault="009F363C" w:rsidP="005F43F8">
      <w:pPr>
        <w:pStyle w:val="NoSpacing"/>
        <w:numPr>
          <w:ilvl w:val="0"/>
          <w:numId w:val="22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Planning collaboration with the bank</w:t>
      </w:r>
    </w:p>
    <w:p w:rsidR="009F363C" w:rsidRPr="00AD541D" w:rsidRDefault="00F867DA" w:rsidP="005F43F8">
      <w:pPr>
        <w:pStyle w:val="NoSpacing"/>
        <w:numPr>
          <w:ilvl w:val="0"/>
          <w:numId w:val="22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M</w:t>
      </w:r>
      <w:r w:rsidR="00417257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onitors</w:t>
      </w:r>
      <w:r w:rsidR="009F363C" w:rsidRPr="00AD541D">
        <w:rPr>
          <w:rFonts w:asciiTheme="minorHAnsi" w:hAnsiTheme="minorHAnsi"/>
          <w:color w:val="E36C0A" w:themeColor="accent6" w:themeShade="BF"/>
          <w:sz w:val="22"/>
          <w:szCs w:val="22"/>
        </w:rPr>
        <w:t xml:space="preserve"> Bank Progress</w:t>
      </w:r>
    </w:p>
    <w:p w:rsidR="009F363C" w:rsidRPr="00AD541D" w:rsidRDefault="009F363C" w:rsidP="005F43F8">
      <w:pPr>
        <w:pStyle w:val="NoSpacing"/>
        <w:numPr>
          <w:ilvl w:val="0"/>
          <w:numId w:val="22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Handles feedback Mechanism</w:t>
      </w:r>
    </w:p>
    <w:p w:rsidR="00CC3757" w:rsidRPr="00AD541D" w:rsidRDefault="009F363C" w:rsidP="00BB6BC0">
      <w:pPr>
        <w:pStyle w:val="NoSpacing"/>
        <w:numPr>
          <w:ilvl w:val="0"/>
          <w:numId w:val="22"/>
        </w:numPr>
        <w:rPr>
          <w:rFonts w:asciiTheme="minorHAnsi" w:hAnsiTheme="minorHAnsi"/>
          <w:color w:val="E36C0A" w:themeColor="accent6" w:themeShade="BF"/>
          <w:sz w:val="22"/>
          <w:szCs w:val="22"/>
        </w:rPr>
      </w:pPr>
      <w:r w:rsidRPr="00AD541D">
        <w:rPr>
          <w:rFonts w:asciiTheme="minorHAnsi" w:hAnsiTheme="minorHAnsi"/>
          <w:color w:val="E36C0A" w:themeColor="accent6" w:themeShade="BF"/>
          <w:sz w:val="22"/>
          <w:szCs w:val="22"/>
        </w:rPr>
        <w:t>Conducts in-bank training</w:t>
      </w:r>
    </w:p>
    <w:p w:rsidR="00C50715" w:rsidRDefault="00C50715" w:rsidP="00BB6BC0">
      <w:pPr>
        <w:pStyle w:val="NoSpacing"/>
        <w:rPr>
          <w:rFonts w:asciiTheme="minorHAnsi" w:hAnsiTheme="minorHAnsi"/>
          <w:sz w:val="22"/>
          <w:szCs w:val="22"/>
        </w:rPr>
      </w:pPr>
    </w:p>
    <w:p w:rsidR="00CC3757" w:rsidRPr="001B453C" w:rsidRDefault="000871B7" w:rsidP="00BB6BC0">
      <w:pPr>
        <w:pStyle w:val="NoSpacing"/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t>Here are the ongoing p</w:t>
      </w:r>
      <w:r w:rsidR="00CC3757" w:rsidRPr="001B453C">
        <w:rPr>
          <w:rFonts w:asciiTheme="minorHAnsi" w:hAnsiTheme="minorHAnsi"/>
          <w:color w:val="002060"/>
          <w:sz w:val="22"/>
          <w:szCs w:val="22"/>
        </w:rPr>
        <w:t>rojects</w:t>
      </w:r>
      <w:r w:rsidRPr="001B453C">
        <w:rPr>
          <w:rFonts w:asciiTheme="minorHAnsi" w:hAnsiTheme="minorHAnsi"/>
          <w:color w:val="002060"/>
          <w:sz w:val="22"/>
          <w:szCs w:val="22"/>
        </w:rPr>
        <w:t xml:space="preserve"> of </w:t>
      </w:r>
      <w:proofErr w:type="spellStart"/>
      <w:r w:rsidRPr="001B453C">
        <w:rPr>
          <w:rFonts w:asciiTheme="minorHAnsi" w:hAnsiTheme="minorHAnsi"/>
          <w:color w:val="002060"/>
          <w:sz w:val="22"/>
          <w:szCs w:val="22"/>
        </w:rPr>
        <w:t>Bancnet</w:t>
      </w:r>
      <w:proofErr w:type="spellEnd"/>
      <w:r w:rsidRPr="001B453C">
        <w:rPr>
          <w:rFonts w:asciiTheme="minorHAnsi" w:hAnsiTheme="minorHAnsi"/>
          <w:color w:val="002060"/>
          <w:sz w:val="22"/>
          <w:szCs w:val="22"/>
        </w:rPr>
        <w:t>:</w:t>
      </w:r>
    </w:p>
    <w:p w:rsidR="00CC3757" w:rsidRPr="001B453C" w:rsidRDefault="00CC3757" w:rsidP="00BB6BC0">
      <w:pPr>
        <w:pStyle w:val="NoSpacing"/>
        <w:rPr>
          <w:rFonts w:asciiTheme="minorHAnsi" w:hAnsiTheme="minorHAnsi"/>
          <w:color w:val="002060"/>
          <w:sz w:val="22"/>
          <w:szCs w:val="22"/>
        </w:rPr>
      </w:pPr>
    </w:p>
    <w:p w:rsidR="00AD541D" w:rsidRPr="001B453C" w:rsidRDefault="00CC3757" w:rsidP="00BB6BC0">
      <w:pPr>
        <w:pStyle w:val="NoSpacing"/>
        <w:numPr>
          <w:ilvl w:val="0"/>
          <w:numId w:val="24"/>
        </w:numPr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t>Bus</w:t>
      </w:r>
      <w:r w:rsidR="000871B7" w:rsidRPr="001B453C">
        <w:rPr>
          <w:rFonts w:asciiTheme="minorHAnsi" w:hAnsiTheme="minorHAnsi"/>
          <w:color w:val="002060"/>
          <w:sz w:val="22"/>
          <w:szCs w:val="22"/>
        </w:rPr>
        <w:t xml:space="preserve">iness Support System </w:t>
      </w:r>
    </w:p>
    <w:p w:rsidR="00AD541D" w:rsidRPr="001B453C" w:rsidRDefault="00CC3757" w:rsidP="00AD541D">
      <w:pPr>
        <w:pStyle w:val="NoSpacing"/>
        <w:numPr>
          <w:ilvl w:val="1"/>
          <w:numId w:val="24"/>
        </w:numPr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lastRenderedPageBreak/>
        <w:t>Reconciliation</w:t>
      </w:r>
      <w:r w:rsidR="000871B7" w:rsidRPr="001B453C">
        <w:rPr>
          <w:rFonts w:asciiTheme="minorHAnsi" w:hAnsiTheme="minorHAnsi"/>
          <w:color w:val="002060"/>
          <w:sz w:val="22"/>
          <w:szCs w:val="22"/>
        </w:rPr>
        <w:t xml:space="preserve"> </w:t>
      </w:r>
    </w:p>
    <w:p w:rsidR="00AD541D" w:rsidRPr="001B453C" w:rsidRDefault="00CC3757" w:rsidP="00AD541D">
      <w:pPr>
        <w:pStyle w:val="NoSpacing"/>
        <w:numPr>
          <w:ilvl w:val="1"/>
          <w:numId w:val="24"/>
        </w:numPr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t>Billing and Settlement</w:t>
      </w:r>
    </w:p>
    <w:p w:rsidR="00CC3757" w:rsidRPr="001B453C" w:rsidRDefault="000871B7" w:rsidP="00AD541D">
      <w:pPr>
        <w:pStyle w:val="NoSpacing"/>
        <w:numPr>
          <w:ilvl w:val="1"/>
          <w:numId w:val="24"/>
        </w:numPr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t xml:space="preserve"> </w:t>
      </w:r>
      <w:r w:rsidR="00CC3757" w:rsidRPr="001B453C">
        <w:rPr>
          <w:rFonts w:asciiTheme="minorHAnsi" w:hAnsiTheme="minorHAnsi"/>
          <w:color w:val="002060"/>
          <w:sz w:val="22"/>
          <w:szCs w:val="22"/>
        </w:rPr>
        <w:t>Partner Management</w:t>
      </w:r>
    </w:p>
    <w:p w:rsidR="00CC3757" w:rsidRPr="001B453C" w:rsidRDefault="00562A9D" w:rsidP="000871B7">
      <w:pPr>
        <w:pStyle w:val="NoSpacing"/>
        <w:numPr>
          <w:ilvl w:val="0"/>
          <w:numId w:val="24"/>
        </w:numPr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t xml:space="preserve">Payment Card Industry Data Security Standard  or </w:t>
      </w:r>
      <w:r w:rsidR="00CC3757" w:rsidRPr="001B453C">
        <w:rPr>
          <w:rFonts w:asciiTheme="minorHAnsi" w:hAnsiTheme="minorHAnsi"/>
          <w:color w:val="002060"/>
          <w:sz w:val="22"/>
          <w:szCs w:val="22"/>
        </w:rPr>
        <w:t>PCI-DSS</w:t>
      </w:r>
      <w:r w:rsidRPr="001B453C">
        <w:rPr>
          <w:rFonts w:asciiTheme="minorHAnsi" w:hAnsiTheme="minorHAnsi"/>
          <w:color w:val="002060"/>
          <w:sz w:val="22"/>
          <w:szCs w:val="22"/>
        </w:rPr>
        <w:t xml:space="preserve"> </w:t>
      </w:r>
      <w:r w:rsidR="00CC3757" w:rsidRPr="001B453C">
        <w:rPr>
          <w:rFonts w:asciiTheme="minorHAnsi" w:hAnsiTheme="minorHAnsi"/>
          <w:color w:val="002060"/>
          <w:sz w:val="22"/>
          <w:szCs w:val="22"/>
        </w:rPr>
        <w:t>Certification</w:t>
      </w:r>
    </w:p>
    <w:p w:rsidR="00CC3757" w:rsidRPr="001B453C" w:rsidRDefault="00CC3757" w:rsidP="00233154">
      <w:pPr>
        <w:pStyle w:val="NoSpacing"/>
        <w:numPr>
          <w:ilvl w:val="0"/>
          <w:numId w:val="24"/>
        </w:numPr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t>Intranet, e-Learning and Document Management System</w:t>
      </w:r>
    </w:p>
    <w:p w:rsidR="00CC3757" w:rsidRPr="001B453C" w:rsidRDefault="00233154" w:rsidP="00BB6BC0">
      <w:pPr>
        <w:pStyle w:val="NoSpacing"/>
        <w:numPr>
          <w:ilvl w:val="0"/>
          <w:numId w:val="24"/>
        </w:numPr>
        <w:rPr>
          <w:rFonts w:asciiTheme="minorHAnsi" w:hAnsiTheme="minorHAnsi"/>
          <w:color w:val="002060"/>
          <w:sz w:val="22"/>
          <w:szCs w:val="22"/>
        </w:rPr>
      </w:pPr>
      <w:r w:rsidRPr="001B453C">
        <w:rPr>
          <w:rFonts w:asciiTheme="minorHAnsi" w:hAnsiTheme="minorHAnsi"/>
          <w:color w:val="002060"/>
          <w:sz w:val="22"/>
          <w:szCs w:val="22"/>
        </w:rPr>
        <w:t>Information Technology Infrastructure Library or ITIL</w:t>
      </w:r>
      <w:r w:rsidR="00CC3757" w:rsidRPr="001B453C">
        <w:rPr>
          <w:rFonts w:asciiTheme="minorHAnsi" w:hAnsiTheme="minorHAnsi"/>
          <w:color w:val="002060"/>
          <w:sz w:val="22"/>
          <w:szCs w:val="22"/>
        </w:rPr>
        <w:t xml:space="preserve"> – Based Service Desk</w:t>
      </w:r>
      <w:bookmarkStart w:id="0" w:name="_GoBack"/>
      <w:bookmarkEnd w:id="0"/>
    </w:p>
    <w:sectPr w:rsidR="00CC3757" w:rsidRPr="001B453C" w:rsidSect="00BB6BC0">
      <w:pgSz w:w="11900" w:h="16840"/>
      <w:pgMar w:top="1440" w:right="1440" w:bottom="1440" w:left="1440" w:header="0" w:footer="0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C0C80"/>
    <w:multiLevelType w:val="hybridMultilevel"/>
    <w:tmpl w:val="805A92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615FB"/>
    <w:multiLevelType w:val="hybridMultilevel"/>
    <w:tmpl w:val="30743D6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A02A0E"/>
    <w:multiLevelType w:val="hybridMultilevel"/>
    <w:tmpl w:val="36EEBE56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DC186F"/>
    <w:multiLevelType w:val="hybridMultilevel"/>
    <w:tmpl w:val="37260606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EF85160"/>
    <w:multiLevelType w:val="hybridMultilevel"/>
    <w:tmpl w:val="58B0CD8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FF2BCE"/>
    <w:multiLevelType w:val="hybridMultilevel"/>
    <w:tmpl w:val="65EED4A0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597425"/>
    <w:multiLevelType w:val="hybridMultilevel"/>
    <w:tmpl w:val="1616AC02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2EF55D2"/>
    <w:multiLevelType w:val="hybridMultilevel"/>
    <w:tmpl w:val="22CC38A8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B6B7457"/>
    <w:multiLevelType w:val="hybridMultilevel"/>
    <w:tmpl w:val="EE5CBEA0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4F130A"/>
    <w:multiLevelType w:val="hybridMultilevel"/>
    <w:tmpl w:val="388264B4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1F255B8"/>
    <w:multiLevelType w:val="hybridMultilevel"/>
    <w:tmpl w:val="58A88B0C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A2D1BAA"/>
    <w:multiLevelType w:val="hybridMultilevel"/>
    <w:tmpl w:val="F0BE4BA4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A6D174C"/>
    <w:multiLevelType w:val="hybridMultilevel"/>
    <w:tmpl w:val="1906506A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B0678C"/>
    <w:multiLevelType w:val="hybridMultilevel"/>
    <w:tmpl w:val="7B282600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6FE2F4C"/>
    <w:multiLevelType w:val="hybridMultilevel"/>
    <w:tmpl w:val="8BC68C98"/>
    <w:lvl w:ilvl="0" w:tplc="9A204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791956"/>
    <w:multiLevelType w:val="hybridMultilevel"/>
    <w:tmpl w:val="4230A928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C8360D"/>
    <w:multiLevelType w:val="hybridMultilevel"/>
    <w:tmpl w:val="89E8102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4E5332"/>
    <w:multiLevelType w:val="hybridMultilevel"/>
    <w:tmpl w:val="C50037B4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E06D32"/>
    <w:multiLevelType w:val="hybridMultilevel"/>
    <w:tmpl w:val="BB124A52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447310"/>
    <w:multiLevelType w:val="hybridMultilevel"/>
    <w:tmpl w:val="E5BE682E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F354FD8"/>
    <w:multiLevelType w:val="hybridMultilevel"/>
    <w:tmpl w:val="BC2692EE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082DEB"/>
    <w:multiLevelType w:val="hybridMultilevel"/>
    <w:tmpl w:val="A4B8D568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52E6885"/>
    <w:multiLevelType w:val="hybridMultilevel"/>
    <w:tmpl w:val="33FA464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C31DC0"/>
    <w:multiLevelType w:val="hybridMultilevel"/>
    <w:tmpl w:val="1CD80B3E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577E5B"/>
    <w:multiLevelType w:val="hybridMultilevel"/>
    <w:tmpl w:val="9D7C047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CE0EF4"/>
    <w:multiLevelType w:val="hybridMultilevel"/>
    <w:tmpl w:val="0172C0A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4BD4EE6"/>
    <w:multiLevelType w:val="hybridMultilevel"/>
    <w:tmpl w:val="0E727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5154EF"/>
    <w:multiLevelType w:val="hybridMultilevel"/>
    <w:tmpl w:val="57640F84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86C0A75"/>
    <w:multiLevelType w:val="hybridMultilevel"/>
    <w:tmpl w:val="9C2A6482"/>
    <w:lvl w:ilvl="0" w:tplc="3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17"/>
  </w:num>
  <w:num w:numId="4">
    <w:abstractNumId w:val="4"/>
  </w:num>
  <w:num w:numId="5">
    <w:abstractNumId w:val="12"/>
  </w:num>
  <w:num w:numId="6">
    <w:abstractNumId w:val="3"/>
  </w:num>
  <w:num w:numId="7">
    <w:abstractNumId w:val="16"/>
  </w:num>
  <w:num w:numId="8">
    <w:abstractNumId w:val="18"/>
  </w:num>
  <w:num w:numId="9">
    <w:abstractNumId w:val="5"/>
  </w:num>
  <w:num w:numId="10">
    <w:abstractNumId w:val="24"/>
  </w:num>
  <w:num w:numId="11">
    <w:abstractNumId w:val="8"/>
  </w:num>
  <w:num w:numId="12">
    <w:abstractNumId w:val="14"/>
  </w:num>
  <w:num w:numId="13">
    <w:abstractNumId w:val="20"/>
  </w:num>
  <w:num w:numId="14">
    <w:abstractNumId w:val="23"/>
  </w:num>
  <w:num w:numId="15">
    <w:abstractNumId w:val="2"/>
  </w:num>
  <w:num w:numId="16">
    <w:abstractNumId w:val="15"/>
  </w:num>
  <w:num w:numId="17">
    <w:abstractNumId w:val="22"/>
  </w:num>
  <w:num w:numId="18">
    <w:abstractNumId w:val="10"/>
  </w:num>
  <w:num w:numId="19">
    <w:abstractNumId w:val="28"/>
  </w:num>
  <w:num w:numId="20">
    <w:abstractNumId w:val="9"/>
  </w:num>
  <w:num w:numId="21">
    <w:abstractNumId w:val="19"/>
  </w:num>
  <w:num w:numId="22">
    <w:abstractNumId w:val="13"/>
  </w:num>
  <w:num w:numId="23">
    <w:abstractNumId w:val="7"/>
  </w:num>
  <w:num w:numId="24">
    <w:abstractNumId w:val="25"/>
  </w:num>
  <w:num w:numId="25">
    <w:abstractNumId w:val="0"/>
  </w:num>
  <w:num w:numId="26">
    <w:abstractNumId w:val="21"/>
  </w:num>
  <w:num w:numId="27">
    <w:abstractNumId w:val="11"/>
  </w:num>
  <w:num w:numId="28">
    <w:abstractNumId w:val="6"/>
  </w:num>
  <w:num w:numId="29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14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</w:compat>
  <w:rsids>
    <w:rsidRoot w:val="005741FC"/>
    <w:rsid w:val="0000243D"/>
    <w:rsid w:val="00051B41"/>
    <w:rsid w:val="000871B7"/>
    <w:rsid w:val="000D2908"/>
    <w:rsid w:val="000D4FAC"/>
    <w:rsid w:val="000D6A4D"/>
    <w:rsid w:val="000F5BF0"/>
    <w:rsid w:val="001214AB"/>
    <w:rsid w:val="00126C9E"/>
    <w:rsid w:val="001358B0"/>
    <w:rsid w:val="00145D85"/>
    <w:rsid w:val="00165DFC"/>
    <w:rsid w:val="00171DB8"/>
    <w:rsid w:val="001766A4"/>
    <w:rsid w:val="001A0A28"/>
    <w:rsid w:val="001B071F"/>
    <w:rsid w:val="001B453C"/>
    <w:rsid w:val="001C429E"/>
    <w:rsid w:val="001F6E62"/>
    <w:rsid w:val="00214B2F"/>
    <w:rsid w:val="00217903"/>
    <w:rsid w:val="00233154"/>
    <w:rsid w:val="00237499"/>
    <w:rsid w:val="00262715"/>
    <w:rsid w:val="00296294"/>
    <w:rsid w:val="002A5418"/>
    <w:rsid w:val="002A7CE4"/>
    <w:rsid w:val="0030118B"/>
    <w:rsid w:val="003544EB"/>
    <w:rsid w:val="00380CF0"/>
    <w:rsid w:val="003C0F1C"/>
    <w:rsid w:val="003D4CE9"/>
    <w:rsid w:val="00417257"/>
    <w:rsid w:val="00420BB4"/>
    <w:rsid w:val="00476D5C"/>
    <w:rsid w:val="004829BA"/>
    <w:rsid w:val="005172EF"/>
    <w:rsid w:val="0053437D"/>
    <w:rsid w:val="00546E04"/>
    <w:rsid w:val="00562A9D"/>
    <w:rsid w:val="005741FC"/>
    <w:rsid w:val="005865CD"/>
    <w:rsid w:val="005B1440"/>
    <w:rsid w:val="005B2277"/>
    <w:rsid w:val="005B45C1"/>
    <w:rsid w:val="005C34B6"/>
    <w:rsid w:val="005F43F8"/>
    <w:rsid w:val="006107B6"/>
    <w:rsid w:val="00610FCA"/>
    <w:rsid w:val="00613984"/>
    <w:rsid w:val="006228BA"/>
    <w:rsid w:val="00626FDF"/>
    <w:rsid w:val="006305F0"/>
    <w:rsid w:val="00634543"/>
    <w:rsid w:val="00663962"/>
    <w:rsid w:val="00681C6E"/>
    <w:rsid w:val="006A7E12"/>
    <w:rsid w:val="00703DDC"/>
    <w:rsid w:val="00707170"/>
    <w:rsid w:val="007548FE"/>
    <w:rsid w:val="007727A8"/>
    <w:rsid w:val="00791BDA"/>
    <w:rsid w:val="007A3D15"/>
    <w:rsid w:val="007A5109"/>
    <w:rsid w:val="007D6974"/>
    <w:rsid w:val="008051F4"/>
    <w:rsid w:val="0083350C"/>
    <w:rsid w:val="008376DC"/>
    <w:rsid w:val="00860879"/>
    <w:rsid w:val="008A0DE3"/>
    <w:rsid w:val="008D4967"/>
    <w:rsid w:val="008D5FCF"/>
    <w:rsid w:val="0091486E"/>
    <w:rsid w:val="00937437"/>
    <w:rsid w:val="00985F8D"/>
    <w:rsid w:val="00987A0B"/>
    <w:rsid w:val="009B45A5"/>
    <w:rsid w:val="009B5A59"/>
    <w:rsid w:val="009C4CF2"/>
    <w:rsid w:val="009F363C"/>
    <w:rsid w:val="00A40B5C"/>
    <w:rsid w:val="00AA1D44"/>
    <w:rsid w:val="00AD541D"/>
    <w:rsid w:val="00B00C5E"/>
    <w:rsid w:val="00B17D0D"/>
    <w:rsid w:val="00B5363F"/>
    <w:rsid w:val="00B91293"/>
    <w:rsid w:val="00BB6BC0"/>
    <w:rsid w:val="00C078AF"/>
    <w:rsid w:val="00C20D04"/>
    <w:rsid w:val="00C34356"/>
    <w:rsid w:val="00C4370E"/>
    <w:rsid w:val="00C50715"/>
    <w:rsid w:val="00C654BE"/>
    <w:rsid w:val="00C83D7C"/>
    <w:rsid w:val="00CA5EB1"/>
    <w:rsid w:val="00CC3757"/>
    <w:rsid w:val="00CD5418"/>
    <w:rsid w:val="00CE2837"/>
    <w:rsid w:val="00D01A85"/>
    <w:rsid w:val="00D233ED"/>
    <w:rsid w:val="00D346A6"/>
    <w:rsid w:val="00D34B28"/>
    <w:rsid w:val="00D52E96"/>
    <w:rsid w:val="00D81D60"/>
    <w:rsid w:val="00D91A86"/>
    <w:rsid w:val="00DD1DBB"/>
    <w:rsid w:val="00DD2D94"/>
    <w:rsid w:val="00DF5E3E"/>
    <w:rsid w:val="00E1080E"/>
    <w:rsid w:val="00E1185F"/>
    <w:rsid w:val="00E11FE7"/>
    <w:rsid w:val="00E45022"/>
    <w:rsid w:val="00E83CD0"/>
    <w:rsid w:val="00EB1631"/>
    <w:rsid w:val="00EC2D0C"/>
    <w:rsid w:val="00ED18F3"/>
    <w:rsid w:val="00ED1F28"/>
    <w:rsid w:val="00F41951"/>
    <w:rsid w:val="00F41EAF"/>
    <w:rsid w:val="00F534B8"/>
    <w:rsid w:val="00F563E5"/>
    <w:rsid w:val="00F57745"/>
    <w:rsid w:val="00F60E81"/>
    <w:rsid w:val="00F61211"/>
    <w:rsid w:val="00F867DA"/>
    <w:rsid w:val="00F87700"/>
    <w:rsid w:val="00F94F94"/>
    <w:rsid w:val="00FA042C"/>
    <w:rsid w:val="00FA466D"/>
    <w:rsid w:val="00FA770D"/>
    <w:rsid w:val="00FC3A8E"/>
    <w:rsid w:val="00FD2B1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3D1D"/>
    <w:rPr>
      <w:rFonts w:ascii="Arial Black" w:hAnsi="Arial Black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1FC"/>
    <w:pPr>
      <w:ind w:left="720"/>
      <w:contextualSpacing/>
    </w:pPr>
  </w:style>
  <w:style w:type="paragraph" w:styleId="NoSpacing">
    <w:name w:val="No Spacing"/>
    <w:uiPriority w:val="1"/>
    <w:qFormat/>
    <w:rsid w:val="00BB6BC0"/>
    <w:rPr>
      <w:rFonts w:ascii="Arial Black" w:hAnsi="Arial Black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4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Delia_Uy</dc:creator>
  <cp:keywords/>
  <cp:lastModifiedBy>Janine</cp:lastModifiedBy>
  <cp:revision>116</cp:revision>
  <dcterms:created xsi:type="dcterms:W3CDTF">2013-04-09T11:25:00Z</dcterms:created>
  <dcterms:modified xsi:type="dcterms:W3CDTF">2013-04-10T09:15:00Z</dcterms:modified>
</cp:coreProperties>
</file>