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0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Dear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to personally welcome you to the small, but growing team at Windmark (Env Design and technology). We are excited to have you join us as a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job_title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 and be a part of our growth story.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nm6yex4ows1" w:id="0"/>
      <w:bookmarkEnd w:id="0"/>
      <w:r w:rsidDel="00000000" w:rsidR="00000000" w:rsidRPr="00000000">
        <w:rPr>
          <w:rtl w:val="0"/>
        </w:rPr>
        <w:t xml:space="preserve">Appointment</w:t>
      </w:r>
    </w:p>
    <w:p w:rsidR="00000000" w:rsidDel="00000000" w:rsidP="00000000" w:rsidRDefault="00000000" w:rsidRPr="00000000" w14:paraId="0000000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Your date of appointment is effective from the date of joining which shall be no later than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joining_deadline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 failing which this offer will stand automatically withdrawn.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on probation for a period of up to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probation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 months from the date of your appointment. The management reserves its right to confirm your services, which could be earlier than the stated period.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governed by the terms outlined in the service agreement to be signed at the time of joining.</w:t>
      </w:r>
    </w:p>
    <w:p w:rsidR="00000000" w:rsidDel="00000000" w:rsidP="00000000" w:rsidRDefault="00000000" w:rsidRPr="00000000" w14:paraId="00000008">
      <w:pPr>
        <w:pStyle w:val="Heading2"/>
        <w:spacing w:after="200" w:line="276" w:lineRule="auto"/>
        <w:rPr/>
      </w:pPr>
      <w:bookmarkStart w:colFirst="0" w:colLast="0" w:name="_sqo2jcdlb5nx" w:id="1"/>
      <w:bookmarkEnd w:id="1"/>
      <w:r w:rsidDel="00000000" w:rsidR="00000000" w:rsidRPr="00000000">
        <w:rPr>
          <w:rtl w:val="0"/>
        </w:rPr>
        <w:t xml:space="preserve">Compensation</w:t>
      </w:r>
    </w:p>
    <w:p w:rsidR="00000000" w:rsidDel="00000000" w:rsidP="00000000" w:rsidRDefault="00000000" w:rsidRPr="00000000" w14:paraId="0000000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You shall be remunerated with a yearly Cost-to-Company (CTC) that will be made of the following components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CTC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94dc"/>
          <w:sz w:val="18"/>
          <w:szCs w:val="18"/>
          <w:rtl w:val="0"/>
        </w:rPr>
        <w:t xml:space="preserve">total_ctc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b w:val="1"/>
          <w:bCs w:val="1"/>
          <w:rtl w:val="0"/>
        </w:rPr>
        <w:t xml:space="preserve"> Per Annum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 CTC - Rs.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fixed_ctc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Yearly target and goals-based compensation (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performance_percent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 of Fixed CTC) - Rs.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performance_amount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We kindly request you to complete the following before your joining date: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and return a copy of this letter as a token of your acceptance.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Non-Disclosure Agreement, which is attached herewith.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Acknowledge the job description and the terms outlined in this oﬀer letter.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completion letter from your previous employer.</w:t>
      </w:r>
    </w:p>
    <w:p w:rsidR="00000000" w:rsidDel="00000000" w:rsidP="00000000" w:rsidRDefault="00000000" w:rsidRPr="00000000" w14:paraId="0000001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Additionally: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standard notice period of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notice_period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  <w:t xml:space="preserve"> months applies.</w:t>
      </w:r>
    </w:p>
    <w:p w:rsidR="00000000" w:rsidDel="00000000" w:rsidP="00000000" w:rsidRDefault="00000000" w:rsidRPr="00000000" w14:paraId="00000014">
      <w:pPr>
        <w:spacing w:after="200" w:line="276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We request that you keep the compensation and terms oﬀered to you strictly confidential. Please sign and return a copy of this letter as a token of your acceptance.</w:t>
      </w:r>
    </w:p>
    <w:p w:rsidR="00000000" w:rsidDel="00000000" w:rsidP="00000000" w:rsidRDefault="00000000" w:rsidRPr="00000000" w14:paraId="0000001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</w:r>
      <w:r w:rsidDel="00000000" w:rsidR="00000000" w:rsidRPr="00000000">
        <w:rPr/>
        <w:drawing>
          <wp:inline distB="114300" distT="114300" distL="114300" distR="114300">
            <wp:extent cx="1171575" cy="7345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968" l="22641" r="20513" t="281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3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Vishal Agrawal</w:t>
        <w:br w:type="textWrapping"/>
        <w:t xml:space="preserve">Founder &amp; Lead developer</w:t>
      </w:r>
    </w:p>
    <w:p w:rsidR="00000000" w:rsidDel="00000000" w:rsidP="00000000" w:rsidRDefault="00000000" w:rsidRPr="00000000" w14:paraId="00000018">
      <w:pPr>
        <w:pStyle w:val="Heading2"/>
        <w:spacing w:after="120" w:before="480" w:line="276" w:lineRule="auto"/>
        <w:rPr/>
      </w:pPr>
      <w:bookmarkStart w:colFirst="0" w:colLast="0" w:name="_sqt0j53tdg7f" w:id="2"/>
      <w:bookmarkEnd w:id="2"/>
      <w:r w:rsidDel="00000000" w:rsidR="00000000" w:rsidRPr="00000000">
        <w:rPr>
          <w:rtl w:val="0"/>
        </w:rPr>
        <w:t xml:space="preserve">Key Responsibilities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rtl w:val="0"/>
        </w:rPr>
        <w:t xml:space="preserve">As a Webflow Developer, your responsibilities will include, but not be limited to:</w:t>
      </w:r>
    </w:p>
    <w:p w:rsidR="00000000" w:rsidDel="00000000" w:rsidP="00000000" w:rsidRDefault="00000000" w:rsidRPr="00000000" w14:paraId="0000001A">
      <w:pPr>
        <w:pStyle w:val="Heading3"/>
        <w:spacing w:after="80" w:before="360" w:line="276" w:lineRule="auto"/>
        <w:ind w:left="720" w:hanging="360"/>
        <w:rPr/>
      </w:pPr>
      <w:bookmarkStart w:colFirst="0" w:colLast="0" w:name="_z4or15z473y7" w:id="3"/>
      <w:bookmarkEnd w:id="3"/>
      <w:r w:rsidDel="00000000" w:rsidR="00000000" w:rsidRPr="00000000">
        <w:rPr>
          <w:rtl w:val="0"/>
        </w:rPr>
        <w:t xml:space="preserve">1. Webflow Development &amp; Implementation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Develop, build, and deploy responsive, production-ready websites using Webflow.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approved Figma, or other design files into pixel-accurate Webflow builds.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scalable CMS collections, dynamic content structures, and reusable components.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Webflow projects using best practices to ensure maintainability and performance.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accessibility standards (where required) are met.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internal quality checks before publishing any live project.</w:t>
      </w:r>
    </w:p>
    <w:p w:rsidR="00000000" w:rsidDel="00000000" w:rsidP="00000000" w:rsidRDefault="00000000" w:rsidRPr="00000000" w14:paraId="00000021">
      <w:pPr>
        <w:spacing w:before="240" w:lineRule="auto"/>
        <w:rPr/>
      </w:pPr>
      <w:r w:rsidDel="00000000" w:rsidR="00000000" w:rsidRPr="00000000">
        <w:rPr>
          <w:rtl w:val="0"/>
        </w:rPr>
        <w:t xml:space="preserve">You shall be responsible for ensuring that delivered websites meet design, functional, and performance standards approved by the Company.</w:t>
      </w:r>
    </w:p>
    <w:p w:rsidR="00000000" w:rsidDel="00000000" w:rsidP="00000000" w:rsidRDefault="00000000" w:rsidRPr="00000000" w14:paraId="00000022">
      <w:pPr>
        <w:pStyle w:val="Heading3"/>
        <w:spacing w:after="80" w:before="360" w:line="276" w:lineRule="auto"/>
        <w:ind w:left="720" w:hanging="360"/>
        <w:rPr/>
      </w:pPr>
      <w:bookmarkStart w:colFirst="0" w:colLast="0" w:name="_wdunwx7mrv58" w:id="4"/>
      <w:bookmarkEnd w:id="4"/>
      <w:r w:rsidDel="00000000" w:rsidR="00000000" w:rsidRPr="00000000">
        <w:rPr>
          <w:rtl w:val="0"/>
        </w:rPr>
        <w:t xml:space="preserve">2. Frontend Engineering &amp; Enhancements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Write, modify, and integrate custom HTML, CSS, and JavaScript where Webflow’s native functionality is insufficient.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advanced animations and interactions using Webflow interactions, GSAP, or other approved libraries.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cross-browser compatibility (Chrome, Safari, Edge, Firefox, etc.).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websites for speed, performance, and mobile responsiveness.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structured data, SEO meta tags, and best practices for search optimization.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and clean code implementation to avoid vulnerabilities.</w:t>
      </w:r>
    </w:p>
    <w:p w:rsidR="00000000" w:rsidDel="00000000" w:rsidP="00000000" w:rsidRDefault="00000000" w:rsidRPr="00000000" w14:paraId="00000029">
      <w:pPr>
        <w:spacing w:before="240" w:lineRule="auto"/>
        <w:rPr/>
      </w:pPr>
      <w:r w:rsidDel="00000000" w:rsidR="00000000" w:rsidRPr="00000000">
        <w:rPr>
          <w:rtl w:val="0"/>
        </w:rPr>
        <w:t xml:space="preserve">You are expected to maintain high technical standards and avoid technical debt unless explicitly approved.</w:t>
      </w:r>
    </w:p>
    <w:p w:rsidR="00000000" w:rsidDel="00000000" w:rsidP="00000000" w:rsidRDefault="00000000" w:rsidRPr="00000000" w14:paraId="0000002A">
      <w:pPr>
        <w:pStyle w:val="Heading3"/>
        <w:spacing w:after="80" w:before="360" w:line="276" w:lineRule="auto"/>
        <w:ind w:left="720" w:hanging="360"/>
        <w:rPr/>
      </w:pPr>
      <w:bookmarkStart w:colFirst="0" w:colLast="0" w:name="_c79co1p1c0qj" w:id="5"/>
      <w:bookmarkEnd w:id="5"/>
      <w:r w:rsidDel="00000000" w:rsidR="00000000" w:rsidRPr="00000000">
        <w:rPr>
          <w:rtl w:val="0"/>
        </w:rPr>
        <w:t xml:space="preserve">3. Technical Ownership &amp; Infrastructure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clean project architecture and standardized naming conventions.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reusable components and scalable systems to reduce redundancy.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hosting configuration, domain setup, DNS configuration, and SSL implementation when required.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staging and production environments responsibly.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metrics and proactively suggest improvements.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documentation for project structures and integrations.</w:t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rtl w:val="0"/>
        </w:rPr>
        <w:t xml:space="preserve">You shall take ownership of technical deliverables assigned to you and ensure timely completion.</w:t>
      </w:r>
    </w:p>
    <w:p w:rsidR="00000000" w:rsidDel="00000000" w:rsidP="00000000" w:rsidRDefault="00000000" w:rsidRPr="00000000" w14:paraId="00000032">
      <w:pPr>
        <w:pStyle w:val="Heading3"/>
        <w:spacing w:after="80" w:before="360" w:line="276" w:lineRule="auto"/>
        <w:ind w:left="720" w:hanging="360"/>
        <w:rPr/>
      </w:pPr>
      <w:bookmarkStart w:colFirst="0" w:colLast="0" w:name="_4zir0bvm3pkt" w:id="6"/>
      <w:bookmarkEnd w:id="6"/>
      <w:r w:rsidDel="00000000" w:rsidR="00000000" w:rsidRPr="00000000">
        <w:rPr>
          <w:rtl w:val="0"/>
        </w:rPr>
        <w:t xml:space="preserve">4. Collaboration &amp; Communication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closely with designers to translate UI/UX designs into interactive web experiences.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product managers, marketing teams, and other stakeholders to understand requirements.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sprint planning, reviews, and internal meetings as required.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realistic timelines and proactively communicate delays or risks.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technical recommendations that improve scalability, usability, or performance.</w:t>
      </w:r>
    </w:p>
    <w:p w:rsidR="00000000" w:rsidDel="00000000" w:rsidP="00000000" w:rsidRDefault="00000000" w:rsidRPr="00000000" w14:paraId="00000038">
      <w:pPr>
        <w:spacing w:before="240" w:lineRule="auto"/>
        <w:rPr/>
      </w:pPr>
      <w:r w:rsidDel="00000000" w:rsidR="00000000" w:rsidRPr="00000000">
        <w:rPr>
          <w:rtl w:val="0"/>
        </w:rPr>
        <w:t xml:space="preserve">You are expected to maintain professional communication and timely updates on assigned tasks.</w:t>
      </w:r>
    </w:p>
    <w:p w:rsidR="00000000" w:rsidDel="00000000" w:rsidP="00000000" w:rsidRDefault="00000000" w:rsidRPr="00000000" w14:paraId="00000039">
      <w:pPr>
        <w:pStyle w:val="Heading3"/>
        <w:spacing w:after="80" w:before="360" w:line="276" w:lineRule="auto"/>
        <w:ind w:left="720" w:hanging="360"/>
        <w:rPr/>
      </w:pPr>
      <w:bookmarkStart w:colFirst="0" w:colLast="0" w:name="_paauug9x1sxr" w:id="7"/>
      <w:bookmarkEnd w:id="7"/>
      <w:r w:rsidDel="00000000" w:rsidR="00000000" w:rsidRPr="00000000">
        <w:rPr>
          <w:rtl w:val="0"/>
        </w:rPr>
        <w:t xml:space="preserve">5. Maintenance, Support &amp; Continuous Improvement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 and resolve technical issues promptly.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website updates, feature additions, and content modifications.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regular audits for broken links, performance bottlenecks, or structural issues.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security best practices to prevent unauthorized access.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websites remain stable and functional after updates or third-party integrations.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upgrade your technical skills in alignment with industry standards.</w:t>
      </w:r>
    </w:p>
    <w:p w:rsidR="00000000" w:rsidDel="00000000" w:rsidP="00000000" w:rsidRDefault="00000000" w:rsidRPr="00000000" w14:paraId="00000040">
      <w:pPr>
        <w:spacing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Sincerely,</w:t>
        <w:br w:type="textWrapping"/>
      </w:r>
      <w:r w:rsidDel="00000000" w:rsidR="00000000" w:rsidRPr="00000000">
        <w:rPr/>
        <w:drawing>
          <wp:inline distB="114300" distT="114300" distL="114300" distR="114300">
            <wp:extent cx="1171575" cy="73450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968" l="22641" r="20513" t="281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3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Vishal Agrawal</w:t>
        <w:br w:type="textWrapping"/>
        <w:t xml:space="preserve">Founder &amp; Lead developer</w:t>
      </w:r>
    </w:p>
    <w:p w:rsidR="00000000" w:rsidDel="00000000" w:rsidP="00000000" w:rsidRDefault="00000000" w:rsidRPr="00000000" w14:paraId="0000004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480" w:line="276" w:lineRule="auto"/>
        <w:rPr/>
      </w:pPr>
      <w:bookmarkStart w:colFirst="0" w:colLast="0" w:name="_ejgd5j92dao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480" w:line="276" w:lineRule="auto"/>
        <w:rPr/>
      </w:pPr>
      <w:bookmarkStart w:colFirst="0" w:colLast="0" w:name="_ho6md5mo2tzw" w:id="9"/>
      <w:bookmarkEnd w:id="9"/>
      <w:r w:rsidDel="00000000" w:rsidR="00000000" w:rsidRPr="00000000">
        <w:rPr>
          <w:rtl w:val="0"/>
        </w:rPr>
        <w:t xml:space="preserve">Terms &amp; Conditions of Employment</w:t>
      </w:r>
    </w:p>
    <w:p w:rsidR="00000000" w:rsidDel="00000000" w:rsidP="00000000" w:rsidRDefault="00000000" w:rsidRPr="00000000" w14:paraId="0000004D">
      <w:pPr>
        <w:pStyle w:val="Heading3"/>
        <w:rPr>
          <w:sz w:val="26"/>
          <w:szCs w:val="26"/>
        </w:rPr>
      </w:pPr>
      <w:bookmarkStart w:colFirst="0" w:colLast="0" w:name="_mcewqy3hktpj" w:id="10"/>
      <w:bookmarkEnd w:id="10"/>
      <w:r w:rsidDel="00000000" w:rsidR="00000000" w:rsidRPr="00000000">
        <w:rPr>
          <w:sz w:val="26"/>
          <w:szCs w:val="26"/>
          <w:rtl w:val="0"/>
        </w:rPr>
        <w:t xml:space="preserve">Exclusive Employment</w:t>
      </w:r>
    </w:p>
    <w:p w:rsidR="00000000" w:rsidDel="00000000" w:rsidP="00000000" w:rsidRDefault="00000000" w:rsidRPr="00000000" w14:paraId="0000004E">
      <w:pPr>
        <w:spacing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shall not engage in freelance work, consulting, business, or employment of any kind without prior written approval.</w:t>
      </w:r>
    </w:p>
    <w:p w:rsidR="00000000" w:rsidDel="00000000" w:rsidP="00000000" w:rsidRDefault="00000000" w:rsidRPr="00000000" w14:paraId="0000004F">
      <w:pPr>
        <w:pStyle w:val="Heading3"/>
        <w:rPr>
          <w:sz w:val="26"/>
          <w:szCs w:val="26"/>
        </w:rPr>
      </w:pPr>
      <w:bookmarkStart w:colFirst="0" w:colLast="0" w:name="_1qz9p5fp7cqu" w:id="11"/>
      <w:bookmarkEnd w:id="11"/>
      <w:r w:rsidDel="00000000" w:rsidR="00000000" w:rsidRPr="00000000">
        <w:rPr>
          <w:sz w:val="26"/>
          <w:szCs w:val="26"/>
          <w:rtl w:val="0"/>
        </w:rPr>
        <w:t xml:space="preserve">Remote Work Obligations</w:t>
      </w:r>
    </w:p>
    <w:p w:rsidR="00000000" w:rsidDel="00000000" w:rsidP="00000000" w:rsidRDefault="00000000" w:rsidRPr="00000000" w14:paraId="00000050">
      <w:pPr>
        <w:spacing w:before="240" w:lineRule="auto"/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internet connectivity.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confidentiality in your workspace.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company devices and access credentials.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shall not be liable for personal infrastructure expenses.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Employee is responsible for maintaining a compliant and secure workspace.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ff2mm7p5ho4r" w:id="12"/>
      <w:bookmarkEnd w:id="12"/>
      <w:r w:rsidDel="00000000" w:rsidR="00000000" w:rsidRPr="00000000">
        <w:rPr>
          <w:rtl w:val="0"/>
        </w:rPr>
        <w:t xml:space="preserve">Working hours</w:t>
      </w:r>
    </w:p>
    <w:p w:rsidR="00000000" w:rsidDel="00000000" w:rsidP="00000000" w:rsidRDefault="00000000" w:rsidRPr="00000000" w14:paraId="00000057">
      <w:pPr>
        <w:spacing w:before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lexible, adjusted to your schedule and project deadlines</w:t>
      </w:r>
    </w:p>
    <w:p w:rsidR="00000000" w:rsidDel="00000000" w:rsidP="00000000" w:rsidRDefault="00000000" w:rsidRPr="00000000" w14:paraId="00000058">
      <w:pPr>
        <w:pStyle w:val="Heading3"/>
        <w:rPr>
          <w:sz w:val="26"/>
          <w:szCs w:val="26"/>
        </w:rPr>
      </w:pPr>
      <w:bookmarkStart w:colFirst="0" w:colLast="0" w:name="_wz0euq9q0q6j" w:id="13"/>
      <w:bookmarkEnd w:id="13"/>
      <w:r w:rsidDel="00000000" w:rsidR="00000000" w:rsidRPr="00000000">
        <w:rPr>
          <w:sz w:val="26"/>
          <w:szCs w:val="26"/>
          <w:rtl w:val="0"/>
        </w:rPr>
        <w:t xml:space="preserve">Intellectual Property</w:t>
      </w:r>
    </w:p>
    <w:p w:rsidR="00000000" w:rsidDel="00000000" w:rsidP="00000000" w:rsidRDefault="00000000" w:rsidRPr="00000000" w14:paraId="00000059">
      <w:pPr>
        <w:spacing w:before="240" w:lineRule="auto"/>
        <w:rPr/>
      </w:pPr>
      <w:r w:rsidDel="00000000" w:rsidR="00000000" w:rsidRPr="00000000">
        <w:rPr>
          <w:rtl w:val="0"/>
        </w:rPr>
        <w:t xml:space="preserve">All work, including but not limited to: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0060">
      <w:pPr>
        <w:spacing w:before="240" w:lineRule="auto"/>
        <w:rPr/>
      </w:pPr>
      <w:r w:rsidDel="00000000" w:rsidR="00000000" w:rsidRPr="00000000">
        <w:rPr>
          <w:rtl w:val="0"/>
        </w:rPr>
        <w:t xml:space="preserve">created during employment shall be the exclusive property of the Company. You irrevocably assign all intellectual property rights to the Company.</w:t>
      </w:r>
    </w:p>
    <w:p w:rsidR="00000000" w:rsidDel="00000000" w:rsidP="00000000" w:rsidRDefault="00000000" w:rsidRPr="00000000" w14:paraId="00000061">
      <w:pPr>
        <w:pStyle w:val="Heading3"/>
        <w:rPr>
          <w:sz w:val="26"/>
          <w:szCs w:val="26"/>
        </w:rPr>
      </w:pPr>
      <w:bookmarkStart w:colFirst="0" w:colLast="0" w:name="_6t3glsqe802j" w:id="14"/>
      <w:bookmarkEnd w:id="14"/>
      <w:r w:rsidDel="00000000" w:rsidR="00000000" w:rsidRPr="00000000">
        <w:rPr>
          <w:sz w:val="26"/>
          <w:szCs w:val="26"/>
          <w:rtl w:val="0"/>
        </w:rPr>
        <w:t xml:space="preserve">Company Property</w:t>
      </w:r>
    </w:p>
    <w:p w:rsidR="00000000" w:rsidDel="00000000" w:rsidP="00000000" w:rsidRDefault="00000000" w:rsidRPr="00000000" w14:paraId="00000062">
      <w:pPr>
        <w:spacing w:before="240" w:lineRule="auto"/>
        <w:rPr/>
      </w:pPr>
      <w:r w:rsidDel="00000000" w:rsidR="00000000" w:rsidRPr="00000000">
        <w:rPr>
          <w:rtl w:val="0"/>
        </w:rPr>
        <w:t xml:space="preserve">All devices, credentials, files, and documents must be returned immediately upon termination. Failure to do so may result in legal recovery action.</w:t>
      </w:r>
    </w:p>
    <w:p w:rsidR="00000000" w:rsidDel="00000000" w:rsidP="00000000" w:rsidRDefault="00000000" w:rsidRPr="00000000" w14:paraId="00000063">
      <w:pPr>
        <w:pStyle w:val="Heading3"/>
        <w:spacing w:after="120" w:before="480" w:line="276" w:lineRule="auto"/>
        <w:rPr/>
      </w:pPr>
      <w:bookmarkStart w:colFirst="0" w:colLast="0" w:name="_xhh7chyaqia" w:id="15"/>
      <w:bookmarkEnd w:id="15"/>
      <w:r w:rsidDel="00000000" w:rsidR="00000000" w:rsidRPr="00000000">
        <w:rPr>
          <w:rtl w:val="0"/>
        </w:rPr>
        <w:t xml:space="preserve">Confidentiality &amp; Non-Disclosure Agreement</w:t>
      </w:r>
    </w:p>
    <w:p w:rsidR="00000000" w:rsidDel="00000000" w:rsidP="00000000" w:rsidRDefault="00000000" w:rsidRPr="00000000" w14:paraId="00000064">
      <w:pPr>
        <w:spacing w:before="240" w:lineRule="auto"/>
        <w:rPr/>
      </w:pPr>
      <w:r w:rsidDel="00000000" w:rsidR="00000000" w:rsidRPr="00000000">
        <w:rPr>
          <w:rtl w:val="0"/>
        </w:rPr>
        <w:t xml:space="preserve">You acknowledge that during employment you will have access to confidential information including but not limited to: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structures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systems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strategies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frameworks</w:t>
      </w:r>
    </w:p>
    <w:p w:rsidR="00000000" w:rsidDel="00000000" w:rsidP="00000000" w:rsidRDefault="00000000" w:rsidRPr="00000000" w14:paraId="0000006A">
      <w:pPr>
        <w:spacing w:before="240" w:lineRule="auto"/>
        <w:rPr/>
      </w:pPr>
      <w:r w:rsidDel="00000000" w:rsidR="00000000" w:rsidRPr="00000000">
        <w:rPr>
          <w:rtl w:val="0"/>
        </w:rPr>
        <w:t xml:space="preserve">You agree: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to disclose confidential information during or after employment.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use such information for personal gain.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return or permanently delete all confidential material upon termination.</w:t>
      </w:r>
    </w:p>
    <w:p w:rsidR="00000000" w:rsidDel="00000000" w:rsidP="00000000" w:rsidRDefault="00000000" w:rsidRPr="00000000" w14:paraId="0000006E">
      <w:pPr>
        <w:spacing w:before="240" w:lineRule="auto"/>
        <w:rPr/>
      </w:pPr>
      <w:r w:rsidDel="00000000" w:rsidR="00000000" w:rsidRPr="00000000">
        <w:rPr>
          <w:rtl w:val="0"/>
        </w:rPr>
        <w:t xml:space="preserve">This obligation shall survive termination and remain enforceable for </w:t>
      </w:r>
      <w:r w:rsidDel="00000000" w:rsidR="00000000" w:rsidRPr="00000000">
        <w:rPr>
          <w:b w:val="1"/>
          <w:bCs w:val="1"/>
          <w:rtl w:val="0"/>
        </w:rPr>
        <w:t xml:space="preserve">5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480" w:line="276" w:lineRule="auto"/>
        <w:rPr/>
      </w:pPr>
      <w:bookmarkStart w:colFirst="0" w:colLast="0" w:name="_y7qnplgyd8c4" w:id="16"/>
      <w:bookmarkEnd w:id="16"/>
      <w:r w:rsidDel="00000000" w:rsidR="00000000" w:rsidRPr="00000000">
        <w:rPr>
          <w:rtl w:val="0"/>
        </w:rPr>
        <w:t xml:space="preserve">Non-Solicitation</w:t>
      </w:r>
    </w:p>
    <w:p w:rsidR="00000000" w:rsidDel="00000000" w:rsidP="00000000" w:rsidRDefault="00000000" w:rsidRPr="00000000" w14:paraId="00000071">
      <w:pPr>
        <w:spacing w:before="240" w:lineRule="auto"/>
        <w:rPr/>
      </w:pPr>
      <w:r w:rsidDel="00000000" w:rsidR="00000000" w:rsidRPr="00000000">
        <w:rPr>
          <w:rtl w:val="0"/>
        </w:rPr>
        <w:t xml:space="preserve">For a period of </w:t>
      </w:r>
      <w:r w:rsidDel="00000000" w:rsidR="00000000" w:rsidRPr="00000000">
        <w:rPr>
          <w:b w:val="1"/>
          <w:bCs w:val="1"/>
          <w:rtl w:val="0"/>
        </w:rPr>
        <w:t xml:space="preserve">36 months after termination</w:t>
      </w:r>
      <w:r w:rsidDel="00000000" w:rsidR="00000000" w:rsidRPr="00000000">
        <w:rPr>
          <w:rtl w:val="0"/>
        </w:rPr>
        <w:t xml:space="preserve">, you shall not: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 Company clients.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Induce Company employees or contractors to leave.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competing services to existing clients you worked with.</w:t>
      </w:r>
    </w:p>
    <w:p w:rsidR="00000000" w:rsidDel="00000000" w:rsidP="00000000" w:rsidRDefault="00000000" w:rsidRPr="00000000" w14:paraId="00000075">
      <w:pPr>
        <w:pStyle w:val="Heading3"/>
        <w:spacing w:after="120" w:before="480" w:line="276" w:lineRule="auto"/>
        <w:rPr/>
      </w:pPr>
      <w:bookmarkStart w:colFirst="0" w:colLast="0" w:name="_oas3hi6poh89" w:id="17"/>
      <w:bookmarkEnd w:id="17"/>
      <w:r w:rsidDel="00000000" w:rsidR="00000000" w:rsidRPr="00000000">
        <w:rPr>
          <w:rtl w:val="0"/>
        </w:rPr>
        <w:t xml:space="preserve">Immediate Termination</w:t>
      </w:r>
    </w:p>
    <w:p w:rsidR="00000000" w:rsidDel="00000000" w:rsidP="00000000" w:rsidRDefault="00000000" w:rsidRPr="00000000" w14:paraId="00000076">
      <w:pPr>
        <w:spacing w:before="240" w:lineRule="auto"/>
        <w:rPr/>
      </w:pPr>
      <w:r w:rsidDel="00000000" w:rsidR="00000000" w:rsidRPr="00000000">
        <w:rPr>
          <w:rtl w:val="0"/>
        </w:rPr>
        <w:t xml:space="preserve">The Company may terminate employment without notice in cases including but not limited to: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Misconduct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of interest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poor performance after documented review and written warning.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of agreement</w:t>
      </w:r>
    </w:p>
    <w:p w:rsidR="00000000" w:rsidDel="00000000" w:rsidP="00000000" w:rsidRDefault="00000000" w:rsidRPr="00000000" w14:paraId="0000007D">
      <w:pPr>
        <w:spacing w:before="240" w:lineRule="auto"/>
        <w:rPr/>
      </w:pPr>
      <w:r w:rsidDel="00000000" w:rsidR="00000000" w:rsidRPr="00000000">
        <w:rPr>
          <w:rtl w:val="0"/>
        </w:rPr>
        <w:t xml:space="preserve">In such cases, no bonus or additional compensation shall be payable.</w:t>
      </w:r>
    </w:p>
    <w:p w:rsidR="00000000" w:rsidDel="00000000" w:rsidP="00000000" w:rsidRDefault="00000000" w:rsidRPr="00000000" w14:paraId="0000007E">
      <w:pPr>
        <w:pStyle w:val="Heading3"/>
        <w:spacing w:after="120" w:before="480" w:line="276" w:lineRule="auto"/>
        <w:rPr/>
      </w:pPr>
      <w:bookmarkStart w:colFirst="0" w:colLast="0" w:name="_cqa6u6q2azp7" w:id="18"/>
      <w:bookmarkEnd w:id="18"/>
      <w:r w:rsidDel="00000000" w:rsidR="00000000" w:rsidRPr="00000000">
        <w:rPr>
          <w:rtl w:val="0"/>
        </w:rPr>
        <w:t xml:space="preserve">Governing Law &amp; Jurisdiction</w:t>
      </w:r>
    </w:p>
    <w:p w:rsidR="00000000" w:rsidDel="00000000" w:rsidP="00000000" w:rsidRDefault="00000000" w:rsidRPr="00000000" w14:paraId="0000007F">
      <w:pPr>
        <w:spacing w:before="240" w:lineRule="auto"/>
        <w:rPr/>
      </w:pPr>
      <w:r w:rsidDel="00000000" w:rsidR="00000000" w:rsidRPr="00000000">
        <w:rPr>
          <w:rtl w:val="0"/>
        </w:rPr>
        <w:t xml:space="preserve">This agreement shall be governed by the laws of India.</w:t>
      </w:r>
    </w:p>
    <w:p w:rsidR="00000000" w:rsidDel="00000000" w:rsidP="00000000" w:rsidRDefault="00000000" w:rsidRPr="00000000" w14:paraId="00000080">
      <w:pPr>
        <w:pStyle w:val="Heading3"/>
        <w:spacing w:after="120" w:before="480" w:line="276" w:lineRule="auto"/>
        <w:rPr/>
      </w:pPr>
      <w:bookmarkStart w:colFirst="0" w:colLast="0" w:name="_p79q4z8d1tuv" w:id="19"/>
      <w:bookmarkEnd w:id="19"/>
      <w:r w:rsidDel="00000000" w:rsidR="00000000" w:rsidRPr="00000000">
        <w:rPr>
          <w:rtl w:val="0"/>
        </w:rPr>
        <w:t xml:space="preserve">Entire Agreement</w:t>
      </w:r>
    </w:p>
    <w:p w:rsidR="00000000" w:rsidDel="00000000" w:rsidP="00000000" w:rsidRDefault="00000000" w:rsidRPr="00000000" w14:paraId="00000081">
      <w:pPr>
        <w:spacing w:before="240" w:lineRule="auto"/>
        <w:rPr/>
      </w:pPr>
      <w:r w:rsidDel="00000000" w:rsidR="00000000" w:rsidRPr="00000000">
        <w:rPr>
          <w:rtl w:val="0"/>
        </w:rPr>
        <w:t xml:space="preserve">This document constitutes the entire agreement between both parties and supersedes any prior discussions or representations.</w:t>
      </w:r>
    </w:p>
    <w:p w:rsidR="00000000" w:rsidDel="00000000" w:rsidP="00000000" w:rsidRDefault="00000000" w:rsidRPr="00000000" w14:paraId="0000008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Sincerely,</w:t>
        <w:br w:type="textWrapping"/>
      </w:r>
      <w:r w:rsidDel="00000000" w:rsidR="00000000" w:rsidRPr="00000000">
        <w:rPr/>
        <w:drawing>
          <wp:inline distB="114300" distT="114300" distL="114300" distR="114300">
            <wp:extent cx="1171575" cy="7345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1968" l="22641" r="20513" t="281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3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Vishal Agrawal</w:t>
        <w:br w:type="textWrapping"/>
        <w:t xml:space="preserve">Founder &amp; Lead developer</w:t>
      </w:r>
    </w:p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before="240" w:lineRule="auto"/>
        <w:rPr/>
      </w:pPr>
      <w:bookmarkStart w:colFirst="0" w:colLast="0" w:name="_osb57wdtnt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before="240" w:lineRule="auto"/>
        <w:rPr/>
      </w:pPr>
      <w:bookmarkStart w:colFirst="0" w:colLast="0" w:name="_matd9zt7v5t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before="240" w:lineRule="auto"/>
        <w:rPr/>
      </w:pPr>
      <w:bookmarkStart w:colFirst="0" w:colLast="0" w:name="_21cqs3sm4r4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before="240" w:lineRule="auto"/>
        <w:rPr/>
      </w:pPr>
      <w:bookmarkStart w:colFirst="0" w:colLast="0" w:name="_r1tk24gnvgru" w:id="23"/>
      <w:bookmarkEnd w:id="23"/>
      <w:r w:rsidDel="00000000" w:rsidR="00000000" w:rsidRPr="00000000">
        <w:rPr>
          <w:rtl w:val="0"/>
        </w:rPr>
        <w:t xml:space="preserve">Declaration By The Employee</w:t>
      </w:r>
    </w:p>
    <w:p w:rsidR="00000000" w:rsidDel="00000000" w:rsidP="00000000" w:rsidRDefault="00000000" w:rsidRPr="00000000" w14:paraId="0000009B">
      <w:pPr>
        <w:spacing w:before="240" w:lineRule="auto"/>
        <w:rPr/>
      </w:pPr>
      <w:r w:rsidDel="00000000" w:rsidR="00000000" w:rsidRPr="00000000">
        <w:rPr>
          <w:rtl w:val="0"/>
        </w:rPr>
        <w:t xml:space="preserve">I, Mrinal Das, have carefully read and understood the terms and conditions under which this employment is offered to me. I hereby signify my acceptance of all the terms and conditions. And I am ready to go ahead and add value to businesses across the globe with Windmark.</w:t>
      </w:r>
    </w:p>
    <w:p w:rsidR="00000000" w:rsidDel="00000000" w:rsidP="00000000" w:rsidRDefault="00000000" w:rsidRPr="00000000" w14:paraId="0000009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before="240" w:lineRule="auto"/>
        <w:rPr>
          <w:b w:val="0"/>
          <w:bCs w:val="0"/>
          <w:sz w:val="34"/>
          <w:szCs w:val="34"/>
        </w:rPr>
      </w:pPr>
      <w:bookmarkStart w:colFirst="0" w:colLast="0" w:name="_2dryxg7dc2ai" w:id="24"/>
      <w:bookmarkEnd w:id="24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Signature: _______________________________________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76" w:lineRule="auto"/>
        <w:ind w:left="0" w:right="0" w:firstLine="0"/>
        <w:jc w:val="left"/>
        <w:rPr>
          <w:b w:val="0"/>
          <w:bCs w:val="0"/>
          <w:sz w:val="34"/>
          <w:szCs w:val="34"/>
        </w:rPr>
      </w:pPr>
      <w:bookmarkStart w:colFirst="0" w:colLast="0" w:name="_kess2yrg0ftf" w:id="25"/>
      <w:bookmarkEnd w:id="25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Name: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76" w:lineRule="auto"/>
        <w:ind w:left="0" w:right="0" w:firstLine="0"/>
        <w:jc w:val="left"/>
        <w:rPr>
          <w:b w:val="0"/>
          <w:bCs w:val="0"/>
          <w:sz w:val="34"/>
          <w:szCs w:val="34"/>
        </w:rPr>
      </w:pPr>
      <w:bookmarkStart w:colFirst="0" w:colLast="0" w:name="_wx7hx195dx0g" w:id="26"/>
      <w:bookmarkEnd w:id="26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Date: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36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731520" distR="548640" hidden="0" layoutInCell="1" locked="0" relativeHeight="0" simplePos="0">
          <wp:simplePos x="0" y="0"/>
          <wp:positionH relativeFrom="column">
            <wp:posOffset>-1904</wp:posOffset>
          </wp:positionH>
          <wp:positionV relativeFrom="paragraph">
            <wp:posOffset>19051</wp:posOffset>
          </wp:positionV>
          <wp:extent cx="1757363" cy="318240"/>
          <wp:effectExtent b="0" l="0" r="0" t="0"/>
          <wp:wrapSquare wrapText="bothSides" distB="114300" distT="114300" distL="731520" distR="54864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7363" cy="3182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="240" w:lineRule="auto"/>
      <w:jc w:val="left"/>
    </w:pPr>
    <w:rPr>
      <w:rFonts w:ascii="Roboto" w:cs="Roboto" w:eastAsia="Roboto" w:hAnsi="Roboto"/>
      <w:b w:val="1"/>
      <w:bCs w:val="1"/>
      <w:color w:val="0d0d0d"/>
      <w:sz w:val="48"/>
      <w:szCs w:val="48"/>
    </w:rPr>
  </w:style>
  <w:style w:type="paragraph" w:styleId="Heading2">
    <w:name w:val="heading 2"/>
    <w:basedOn w:val="Normal"/>
    <w:next w:val="Normal"/>
    <w:pPr>
      <w:spacing w:after="160" w:line="288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240" w:lineRule="auto"/>
      <w:ind w:left="360"/>
    </w:pPr>
    <w:rPr/>
  </w:style>
  <w:style w:type="paragraph" w:styleId="Heading5">
    <w:name w:val="heading 5"/>
    <w:basedOn w:val="Normal"/>
    <w:next w:val="Normal"/>
    <w:pPr>
      <w:pBdr>
        <w:top w:color="000000" w:space="0" w:sz="0" w:val="none"/>
        <w:left w:color="000000" w:space="3" w:sz="0" w:val="none"/>
        <w:bottom w:color="000000" w:space="0" w:sz="0" w:val="none"/>
        <w:right w:color="000000" w:space="3" w:sz="0" w:val="none"/>
      </w:pBdr>
      <w:shd w:fill="404040" w:val="clear"/>
      <w:spacing w:after="160" w:line="312" w:lineRule="auto"/>
      <w:jc w:val="left"/>
    </w:pPr>
    <w:rPr>
      <w:rFonts w:ascii="Roboto" w:cs="Roboto" w:eastAsia="Roboto" w:hAnsi="Roboto"/>
      <w:color w:val="ffffff"/>
      <w:sz w:val="24"/>
      <w:szCs w:val="24"/>
    </w:rPr>
  </w:style>
  <w:style w:type="paragraph" w:styleId="Heading6">
    <w:name w:val="heading 6"/>
    <w:basedOn w:val="Normal"/>
    <w:next w:val="Normal"/>
    <w:pPr>
      <w:spacing w:after="120" w:line="288" w:lineRule="auto"/>
      <w:jc w:val="left"/>
    </w:pPr>
    <w:rPr>
      <w:rFonts w:ascii="Roboto" w:cs="Roboto" w:eastAsia="Roboto" w:hAnsi="Roboto"/>
      <w:i w:val="1"/>
      <w:iCs w:val="1"/>
      <w:color w:val="000000"/>
      <w:sz w:val="22"/>
      <w:szCs w:val="22"/>
      <w:u w:val="single"/>
    </w:rPr>
  </w:style>
  <w:style w:type="paragraph" w:styleId="Title">
    <w:name w:val="Title"/>
    <w:basedOn w:val="Normal"/>
    <w:next w:val="Normal"/>
    <w:pPr>
      <w:spacing w:after="360" w:line="240" w:lineRule="auto"/>
      <w:jc w:val="left"/>
    </w:pPr>
    <w:rPr>
      <w:rFonts w:ascii="Roboto" w:cs="Roboto" w:eastAsia="Roboto" w:hAnsi="Roboto"/>
      <w:b w:val="1"/>
      <w:bCs w:val="1"/>
      <w:color w:val="1d57be"/>
      <w:sz w:val="72"/>
      <w:szCs w:val="72"/>
    </w:rPr>
  </w:style>
  <w:style w:type="paragraph" w:styleId="Subtitle">
    <w:name w:val="Subtitle"/>
    <w:basedOn w:val="Normal"/>
    <w:next w:val="Normal"/>
    <w:pPr>
      <w:spacing w:after="480" w:before="240" w:line="240" w:lineRule="auto"/>
      <w:jc w:val="left"/>
    </w:pPr>
    <w:rPr>
      <w:rFonts w:ascii="Roboto" w:cs="Roboto" w:eastAsia="Roboto" w:hAnsi="Roboto"/>
      <w:b w:val="1"/>
      <w:bCs w:val="1"/>
      <w:i w:val="1"/>
      <w:iCs w:val="1"/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