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de2bbfb8c016e70daa2c5f8ef605cd973c29c3"/>
    <w:p>
      <w:pPr>
        <w:pStyle w:val="Heading1"/>
      </w:pPr>
      <w:r>
        <w:t xml:space="preserve">Fashion &amp; Apparel — Experience-Led Strategy Playbook</w:t>
      </w:r>
    </w:p>
    <w:bookmarkStart w:id="30" w:name="batch-1-of-5-strategies-110"/>
    <w:p>
      <w:pPr>
        <w:pStyle w:val="Heading2"/>
      </w:pPr>
      <w:r>
        <w:t xml:space="preserve">Batch 1 of 5 · Strategies 1–10</w:t>
      </w:r>
    </w:p>
    <w:p>
      <w:pPr>
        <w:pStyle w:val="FirstParagraph"/>
      </w:pPr>
      <w:r>
        <w:rPr>
          <w:bCs/>
          <w:b/>
        </w:rPr>
        <w:t xml:space="preserve">What this is.</w:t>
      </w:r>
      <w:r>
        <w:t xml:space="preserve"> </w:t>
      </w:r>
      <w:r>
        <w:t xml:space="preserve">End-to-end, experience-first marketing strategies for fashion founders. Each is built on a real, well-established principle of how human buying behaviour works (named in plain words, applied properly — no jargon for its own sake). Each is designed to be executed in the real world, not just posted online, and each drives the full chain: traffic → community → sales → brand → repeat.</w:t>
      </w:r>
    </w:p>
    <w:p>
      <w:pPr>
        <w:pStyle w:val="BodyText"/>
      </w:pPr>
      <w:r>
        <w:rPr>
          <w:bCs/>
          <w:b/>
        </w:rPr>
        <w:t xml:space="preserve">How the agent should use it.</w:t>
      </w:r>
      <w:r>
        <w:t xml:space="preserve"> </w:t>
      </w:r>
      <w:r>
        <w:t xml:space="preserve">Match a founder’s sub-segment and goal to the nearest strategy, then adapt the real-life execution to their budget and city. Always check the</w:t>
      </w:r>
      <w:r>
        <w:t xml:space="preserve"> </w:t>
      </w:r>
      <w:r>
        <w:t xml:space="preserve">“</w:t>
      </w:r>
      <w:r>
        <w:t xml:space="preserve">bootstrap version</w:t>
      </w:r>
      <w:r>
        <w:t xml:space="preserve">”</w:t>
      </w:r>
      <w:r>
        <w:t xml:space="preserve"> </w:t>
      </w:r>
      <w:r>
        <w:t xml:space="preserve">so a small founder gets a runnable path.</w:t>
      </w:r>
    </w:p>
    <w:p>
      <w:r>
        <w:pict>
          <v:rect style="width:0;height:1.5pt" o:hralign="center" o:hrstd="t" o:hr="t"/>
        </w:pict>
      </w:r>
    </w:p>
    <w:bookmarkStart w:id="20" w:name="the-drop-ritual"/>
    <w:p>
      <w:pPr>
        <w:pStyle w:val="Heading3"/>
      </w:pPr>
      <w:r>
        <w:t xml:space="preserve">1 · THE DROP RITUAL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Gen-Z streetwear.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You don’t sell clothes — you sell the moment of getting them. Every release is a timed, numbered, one-time event.</w:t>
      </w:r>
    </w:p>
    <w:p>
      <w:pPr>
        <w:pStyle w:val="BodyText"/>
      </w:pPr>
      <w:r>
        <w:rPr>
          <w:bCs/>
          <w:b/>
        </w:rPr>
        <w:t xml:space="preserve">The brain principle — anticipation beats the reward.</w:t>
      </w:r>
      <w:r>
        <w:t xml:space="preserve"> </w:t>
      </w:r>
      <w:r>
        <w:t xml:space="preserve">The brain releases its biggest hit of dopamine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reward arrives, during the wait, not at the moment of purchase. Add unpredictability (you never quite know if you’ll get the piece) and the pull gets stronger — the same loop that makes people refresh a page. Scarcity does the rest: a thing that might disappear feels more valuable than the same thing always in stock, because losing out hurts more than gaining feels good.</w:t>
      </w:r>
    </w:p>
    <w:p>
      <w:pPr>
        <w:pStyle w:val="BodyText"/>
      </w:pPr>
      <w:r>
        <w:rPr>
          <w:bCs/>
          <w:b/>
        </w:rPr>
        <w:t xml:space="preserve">The real-life experience (what you actually do):</w:t>
      </w:r>
    </w:p>
    <w:p>
      <w:pPr>
        <w:numPr>
          <w:ilvl w:val="0"/>
          <w:numId w:val="1001"/>
        </w:numPr>
        <w:pStyle w:val="Compact"/>
      </w:pPr>
      <w:r>
        <w:t xml:space="preserve">Release in limited, numbered runs — e.g. 100 pieces, each physically tagged</w:t>
      </w:r>
      <w:r>
        <w:t xml:space="preserve"> </w:t>
      </w:r>
      <w:r>
        <w:t xml:space="preserve">“</w:t>
      </w:r>
      <w:r>
        <w:t xml:space="preserve">34 / 100,</w:t>
      </w:r>
      <w:r>
        <w:t xml:space="preserve">”</w:t>
      </w:r>
      <w:r>
        <w:t xml:space="preserve"> </w:t>
      </w:r>
      <w:r>
        <w:t xml:space="preserve">hand-signed or stamped. The buyer owns a</w:t>
      </w:r>
      <w:r>
        <w:t xml:space="preserve"> </w:t>
      </w:r>
      <w:r>
        <w:rPr>
          <w:iCs/>
          <w:i/>
        </w:rPr>
        <w:t xml:space="preserve">specific</w:t>
      </w:r>
      <w:r>
        <w:t xml:space="preserve"> </w:t>
      </w:r>
      <w:r>
        <w:t xml:space="preserve">one, not a generic SKU.</w:t>
      </w:r>
    </w:p>
    <w:p>
      <w:pPr>
        <w:numPr>
          <w:ilvl w:val="0"/>
          <w:numId w:val="1001"/>
        </w:numPr>
        <w:pStyle w:val="Compact"/>
      </w:pPr>
      <w:r>
        <w:t xml:space="preserve">Announce a countdown days ahead. Build a waitlist that unlocks early access — the wait is the product.</w:t>
      </w:r>
    </w:p>
    <w:p>
      <w:pPr>
        <w:numPr>
          <w:ilvl w:val="0"/>
          <w:numId w:val="1001"/>
        </w:numPr>
        <w:pStyle w:val="Compact"/>
      </w:pPr>
      <w:r>
        <w:t xml:space="preserve">Host the drop as a real event: a pop-up in one city for two hours, a warehouse night, a queue with music. The people who show up become the story.</w:t>
      </w:r>
    </w:p>
    <w:p>
      <w:pPr>
        <w:numPr>
          <w:ilvl w:val="0"/>
          <w:numId w:val="1001"/>
        </w:numPr>
        <w:pStyle w:val="Compact"/>
      </w:pPr>
      <w:r>
        <w:t xml:space="preserve">Never restock a sold-out drop. Sold out means gone. The next drop is different.</w:t>
      </w:r>
    </w:p>
    <w:p>
      <w:pPr>
        <w:numPr>
          <w:ilvl w:val="0"/>
          <w:numId w:val="1001"/>
        </w:numPr>
        <w:pStyle w:val="Compact"/>
      </w:pPr>
      <w:r>
        <w:t xml:space="preserve">After each drop, publish who got which number — turn owners into a visible, ranked club.</w:t>
      </w:r>
    </w:p>
    <w:p>
      <w:pPr>
        <w:pStyle w:val="FirstParagraph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countdowns and</w:t>
      </w:r>
      <w:r>
        <w:t xml:space="preserve"> </w:t>
      </w:r>
      <w:r>
        <w:t xml:space="preserve">“</w:t>
      </w:r>
      <w:r>
        <w:t xml:space="preserve">sold out in X minutes</w:t>
      </w:r>
      <w:r>
        <w:t xml:space="preserve">”</w:t>
      </w:r>
      <w:r>
        <w:t xml:space="preserve"> </w:t>
      </w:r>
      <w:r>
        <w:t xml:space="preserve">create urgency content people share and check back for (the wait itself pulls repeat visits).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numbered ownership + drop events create a shared, in-person identity —</w:t>
      </w:r>
      <w:r>
        <w:t xml:space="preserve"> </w:t>
      </w:r>
      <w:r>
        <w:t xml:space="preserve">“</w:t>
      </w:r>
      <w:r>
        <w:t xml:space="preserve">I was there, I got 34.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scarcity compresses demand into a spike; higher full-price sell-through, no discount training.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limited + numbered + never-restocked = perceived as collectible and premium.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fear of missing the next drop brings them back every time — the loop self-renews.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you’re monetising anticipation and belonging, not just fabric. The countdown builds craving; the number makes it personal and ownable; the event makes it a memory.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you don’t need a warehouse. A 50-piece numbered drop, a WhatsApp/Instagram countdown, and a two-hour pop-up in one café or store does the whole thing for near-zero. The discipline (real limits, no restock) matters more than the budget.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fake scarcity. If people learn you</w:t>
      </w:r>
      <w:r>
        <w:t xml:space="preserve"> </w:t>
      </w:r>
      <w:r>
        <w:t xml:space="preserve">“</w:t>
      </w:r>
      <w:r>
        <w:t xml:space="preserve">sell out</w:t>
      </w:r>
      <w:r>
        <w:t xml:space="preserve">”</w:t>
      </w:r>
      <w:r>
        <w:t xml:space="preserve"> </w:t>
      </w:r>
      <w:r>
        <w:t xml:space="preserve">then quietly restock, the whole spell breaks and trust dies. Limits must be real.</w:t>
      </w:r>
    </w:p>
    <w:p>
      <w:r>
        <w:pict>
          <v:rect style="width:0;height:1.5pt" o:hralign="center" o:hrstd="t" o:hr="t"/>
        </w:pict>
      </w:r>
    </w:p>
    <w:bookmarkEnd w:id="20"/>
    <w:bookmarkStart w:id="21" w:name="build-the-scene-dont-sponsor-it"/>
    <w:p>
      <w:pPr>
        <w:pStyle w:val="Heading3"/>
      </w:pPr>
      <w:r>
        <w:t xml:space="preserve">2 · BUILD THE SCENE (don’t sponsor it)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Hip-hop / street culture.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You become the stage the subculture performs on — the brand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scene, not an ad inside it.</w:t>
      </w:r>
    </w:p>
    <w:p>
      <w:pPr>
        <w:pStyle w:val="BodyText"/>
      </w:pPr>
      <w:r>
        <w:rPr>
          <w:bCs/>
          <w:b/>
        </w:rPr>
        <w:t xml:space="preserve">The brain principle — people defend the tribe that gives them belonging.</w:t>
      </w:r>
      <w:r>
        <w:t xml:space="preserve"> </w:t>
      </w:r>
      <w:r>
        <w:t xml:space="preserve">Humans are wired to form groups and protect the ones that give them identity and status. A brand that hosts the culture — that gives people a place to belong and be seen — stops being a seller and becomes part of who they are. And people market, defend, and stay loyal to their tribe for free.</w:t>
      </w:r>
    </w:p>
    <w:p>
      <w:pPr>
        <w:pStyle w:val="BodyText"/>
      </w:pPr>
      <w:r>
        <w:rPr>
          <w:bCs/>
          <w:b/>
        </w:rPr>
        <w:t xml:space="preserve">The real-life experience:</w:t>
      </w:r>
    </w:p>
    <w:p>
      <w:pPr>
        <w:numPr>
          <w:ilvl w:val="0"/>
          <w:numId w:val="1003"/>
        </w:numPr>
        <w:pStyle w:val="Compact"/>
      </w:pPr>
      <w:r>
        <w:t xml:space="preserve">Host real events for the culture, not for the product: cyphers, dance battles, open-mic nights, sneaker meets, graffiti/art jams. Your clothes are simply what the hosts and crew wear.</w:t>
      </w:r>
    </w:p>
    <w:p>
      <w:pPr>
        <w:numPr>
          <w:ilvl w:val="0"/>
          <w:numId w:val="1003"/>
        </w:numPr>
        <w:pStyle w:val="Compact"/>
      </w:pPr>
      <w:r>
        <w:t xml:space="preserve">Give the scene’s rising talent a platform — let unknown rappers, dancers, artists perform/showcase under your name. You become the launchpad; they become loyal.</w:t>
      </w:r>
    </w:p>
    <w:p>
      <w:pPr>
        <w:numPr>
          <w:ilvl w:val="0"/>
          <w:numId w:val="1003"/>
        </w:numPr>
        <w:pStyle w:val="Compact"/>
      </w:pPr>
      <w:r>
        <w:t xml:space="preserve">Turn your store or space into a hangout, not a shop — a place to be, with music, seating, a wall for local art.</w:t>
      </w:r>
    </w:p>
    <w:p>
      <w:pPr>
        <w:numPr>
          <w:ilvl w:val="0"/>
          <w:numId w:val="1003"/>
        </w:numPr>
        <w:pStyle w:val="Compact"/>
      </w:pPr>
      <w:r>
        <w:t xml:space="preserve">Document the nights and let</w:t>
      </w:r>
      <w:r>
        <w:t xml:space="preserve"> </w:t>
      </w:r>
      <w:r>
        <w:rPr>
          <w:iCs/>
          <w:i/>
        </w:rPr>
        <w:t xml:space="preserve">the community</w:t>
      </w:r>
      <w:r>
        <w:t xml:space="preserve"> </w:t>
      </w:r>
      <w:r>
        <w:t xml:space="preserve">be the content — the performers, the crowd, the energy.</w:t>
      </w:r>
    </w:p>
    <w:p>
      <w:pPr>
        <w:pStyle w:val="FirstParagraph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events pull crowds and get filmed by everyone there — organic reach from dozens of phones, not one ad.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you create an actual scene with regulars; belonging, not transactions.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the crew and regulars buy because wearing the brand signals they’re</w:t>
      </w:r>
      <w:r>
        <w:t xml:space="preserve"> </w:t>
      </w:r>
      <w:r>
        <w:rPr>
          <w:iCs/>
          <w:i/>
        </w:rPr>
        <w:t xml:space="preserve">in</w:t>
      </w:r>
      <w:r>
        <w:t xml:space="preserve">; culture converts to commerce quietly.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 gain authentic subcultural credibility money can’t buy — the one thing big brands fake and fail at.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people don’t churn out of a community they belong to.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you’re selling membership and status inside a tribe. The clothes become the uniform of belonging, so buying is identity, not shopping.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one monthly night in a small venue or your own space, one local talent showcased, free entry. Costs a venue and some speakers. The credibility compounds every month.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if it feels like a brand hijacking the culture for sales, the scene rejects you fast. You must genuinely give more than you take.</w:t>
      </w:r>
    </w:p>
    <w:p>
      <w:r>
        <w:pict>
          <v:rect style="width:0;height:1.5pt" o:hralign="center" o:hrstd="t" o:hr="t"/>
        </w:pict>
      </w:r>
    </w:p>
    <w:bookmarkEnd w:id="21"/>
    <w:bookmarkStart w:id="22" w:name="the-heirloom-not-the-purchase"/>
    <w:p>
      <w:pPr>
        <w:pStyle w:val="Heading3"/>
      </w:pPr>
      <w:r>
        <w:t xml:space="preserve">3 · THE HEIRLOOM, NOT THE PURCHASE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Traditional / ethnic / handcraft wear.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Every piece comes with its maker’s name and story — you’re not buying a kurta, you’re inheriting a craft.</w:t>
      </w:r>
    </w:p>
    <w:p>
      <w:pPr>
        <w:pStyle w:val="BodyText"/>
      </w:pPr>
      <w:r>
        <w:rPr>
          <w:bCs/>
          <w:b/>
        </w:rPr>
        <w:t xml:space="preserve">The brain principle — a story makes an object worth more, and ownership makes it priceless.</w:t>
      </w:r>
      <w:r>
        <w:t xml:space="preserve"> </w:t>
      </w:r>
      <w:r>
        <w:t xml:space="preserve">When people are transported by a story, they stop arguing with the price and start feeling the value. And once something feels like</w:t>
      </w:r>
      <w:r>
        <w:t xml:space="preserve"> </w:t>
      </w:r>
      <w:r>
        <w:rPr>
          <w:iCs/>
          <w:i/>
        </w:rPr>
        <w:t xml:space="preserve">theirs</w:t>
      </w:r>
      <w:r>
        <w:t xml:space="preserve"> </w:t>
      </w:r>
      <w:r>
        <w:t xml:space="preserve">— tied to a person, a place, a memory — they value it far above its sticker price and won’t let it go. Meaning is the multiplier.</w:t>
      </w:r>
    </w:p>
    <w:p>
      <w:pPr>
        <w:pStyle w:val="BodyText"/>
      </w:pPr>
      <w:r>
        <w:rPr>
          <w:bCs/>
          <w:b/>
        </w:rPr>
        <w:t xml:space="preserve">The real-life experience:</w:t>
      </w:r>
    </w:p>
    <w:p>
      <w:pPr>
        <w:numPr>
          <w:ilvl w:val="0"/>
          <w:numId w:val="1005"/>
        </w:numPr>
        <w:pStyle w:val="Compact"/>
      </w:pPr>
      <w:r>
        <w:t xml:space="preserve">Attach the maker to the garment: a physical card with the artisan’s name, photo, village, and the hours it took; a QR linking to a 60-second film of them making it.</w:t>
      </w:r>
    </w:p>
    <w:p>
      <w:pPr>
        <w:numPr>
          <w:ilvl w:val="0"/>
          <w:numId w:val="1005"/>
        </w:numPr>
        <w:pStyle w:val="Compact"/>
      </w:pPr>
      <w:r>
        <w:t xml:space="preserve">Host</w:t>
      </w:r>
      <w:r>
        <w:t xml:space="preserve"> </w:t>
      </w:r>
      <w:r>
        <w:t xml:space="preserve">“</w:t>
      </w:r>
      <w:r>
        <w:t xml:space="preserve">meet the maker</w:t>
      </w:r>
      <w:r>
        <w:t xml:space="preserve">”</w:t>
      </w:r>
      <w:r>
        <w:t xml:space="preserve"> </w:t>
      </w:r>
      <w:r>
        <w:t xml:space="preserve">days — bring an artisan to a pop-up, let customers watch a technique (block-printing, weaving) and try it themselves for two minutes.</w:t>
      </w:r>
    </w:p>
    <w:p>
      <w:pPr>
        <w:numPr>
          <w:ilvl w:val="0"/>
          <w:numId w:val="1005"/>
        </w:numPr>
        <w:pStyle w:val="Compact"/>
      </w:pPr>
      <w:r>
        <w:t xml:space="preserve">Offer a repair-and-restore promise: bring the piece back years later and we’ll mend it — reinforcing</w:t>
      </w:r>
      <w:r>
        <w:t xml:space="preserve"> </w:t>
      </w:r>
      <w:r>
        <w:t xml:space="preserve">“</w:t>
      </w:r>
      <w:r>
        <w:t xml:space="preserve">this is forever, not fast fashion.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Encourage buyers to record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story with the piece (worn to a wedding, passed to a daughter) and feature it.</w:t>
      </w:r>
    </w:p>
    <w:p>
      <w:pPr>
        <w:pStyle w:val="FirstParagraph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maker films and craft stories are deeply shareable and press-friendly (journalists love provenance).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customers bond over craft appreciation and their own garment stories.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story + provenance justify a premium and kill discount pressure.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 become a culture-carrier, not a retailer — durable, respected, hard to copy.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an heirloom relationship (repair, restore, pass down) is lifelong, not one-off.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the story and the maker turn a commodity into a meaningful object; meaning and ownership make people value — and keep — it far more.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even one artisan, one story card, and one short phone-shot film per style does it. The provenance is the product; you don’t need scale to tell it.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if the story is vague or invented, it reads as marketing. It must be real, specific, and verifiable — a named person, not</w:t>
      </w:r>
      <w:r>
        <w:t xml:space="preserve"> </w:t>
      </w:r>
      <w:r>
        <w:t xml:space="preserve">“</w:t>
      </w:r>
      <w:r>
        <w:t xml:space="preserve">our artisans.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the-fit-confidence-lab"/>
    <w:p>
      <w:pPr>
        <w:pStyle w:val="Heading3"/>
      </w:pPr>
      <w:r>
        <w:t xml:space="preserve">4 · THE FIT CONFIDENCE LAB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Western / everyday wear.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You don’t sell clothes; you sell the feeling of finally finding what fits and looks right — engineered as a real experience.</w:t>
      </w:r>
    </w:p>
    <w:p>
      <w:pPr>
        <w:pStyle w:val="BodyText"/>
      </w:pPr>
      <w:r>
        <w:rPr>
          <w:bCs/>
          <w:b/>
        </w:rPr>
        <w:t xml:space="preserve">The brain principle — we remember the peak and the ending, not the average.</w:t>
      </w:r>
      <w:r>
        <w:t xml:space="preserve"> </w:t>
      </w:r>
      <w:r>
        <w:t xml:space="preserve">People judge an entire experience by its most intense moment and how it ended — not the whole thing. And too many choices freeze people (they buy nothing). So you reduce the choices, then engineer one peak</w:t>
      </w:r>
      <w:r>
        <w:t xml:space="preserve"> </w:t>
      </w:r>
      <w:r>
        <w:t xml:space="preserve">“</w:t>
      </w:r>
      <w:r>
        <w:t xml:space="preserve">you look incredible</w:t>
      </w:r>
      <w:r>
        <w:t xml:space="preserve">”</w:t>
      </w:r>
      <w:r>
        <w:t xml:space="preserve"> </w:t>
      </w:r>
      <w:r>
        <w:t xml:space="preserve">moment and a warm ending — and that’s what they remember and retell.</w:t>
      </w:r>
    </w:p>
    <w:p>
      <w:pPr>
        <w:pStyle w:val="BodyText"/>
      </w:pPr>
      <w:r>
        <w:rPr>
          <w:bCs/>
          <w:b/>
        </w:rPr>
        <w:t xml:space="preserve">The real-life experience:</w:t>
      </w:r>
    </w:p>
    <w:p>
      <w:pPr>
        <w:numPr>
          <w:ilvl w:val="0"/>
          <w:numId w:val="1007"/>
        </w:numPr>
        <w:pStyle w:val="Compact"/>
      </w:pPr>
      <w:r>
        <w:t xml:space="preserve">Run a styling appointment (in a pop-up, store, or even a rented studio): a stylist pre-selects 5 pieces for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person’s body and life, removing choice overload.</w:t>
      </w:r>
    </w:p>
    <w:p>
      <w:pPr>
        <w:numPr>
          <w:ilvl w:val="0"/>
          <w:numId w:val="1007"/>
        </w:numPr>
        <w:pStyle w:val="Compact"/>
      </w:pPr>
      <w:r>
        <w:t xml:space="preserve">Engineer the peak: a great mirror, good lighting, the stylist’s honest</w:t>
      </w:r>
      <w:r>
        <w:t xml:space="preserve"> </w:t>
      </w:r>
      <w:r>
        <w:t xml:space="preserve">“</w:t>
      </w:r>
      <w:r>
        <w:t xml:space="preserve">that’s the one</w:t>
      </w:r>
      <w:r>
        <w:t xml:space="preserve">”</w:t>
      </w:r>
      <w:r>
        <w:t xml:space="preserve"> </w:t>
      </w:r>
      <w:r>
        <w:t xml:space="preserve">moment — the point where the customer sees themselves transformed. This is the memory you’re manufacturing.</w:t>
      </w:r>
    </w:p>
    <w:p>
      <w:pPr>
        <w:numPr>
          <w:ilvl w:val="0"/>
          <w:numId w:val="1007"/>
        </w:numPr>
        <w:pStyle w:val="Compact"/>
      </w:pPr>
      <w:r>
        <w:t xml:space="preserve">End warm: a handwritten note, a small gift, a</w:t>
      </w:r>
      <w:r>
        <w:t xml:space="preserve"> </w:t>
      </w:r>
      <w:r>
        <w:t xml:space="preserve">“</w:t>
      </w:r>
      <w:r>
        <w:t xml:space="preserve">come back anytime</w:t>
      </w:r>
      <w:r>
        <w:t xml:space="preserve">”</w:t>
      </w:r>
      <w:r>
        <w:t xml:space="preserve"> </w:t>
      </w:r>
      <w:r>
        <w:t xml:space="preserve">— the ending they’ll retell.</w:t>
      </w:r>
    </w:p>
    <w:p>
      <w:pPr>
        <w:numPr>
          <w:ilvl w:val="0"/>
          <w:numId w:val="1007"/>
        </w:numPr>
        <w:pStyle w:val="Compact"/>
      </w:pPr>
      <w:r>
        <w:t xml:space="preserve">Capture the before/after (with consent) as content and social proof.</w:t>
      </w:r>
    </w:p>
    <w:p>
      <w:pPr>
        <w:pStyle w:val="FirstParagraph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“</w:t>
      </w:r>
      <w:r>
        <w:t xml:space="preserve">free personal styling</w:t>
      </w:r>
      <w:r>
        <w:t xml:space="preserve">”</w:t>
      </w:r>
      <w:r>
        <w:t xml:space="preserve"> </w:t>
      </w:r>
      <w:r>
        <w:t xml:space="preserve">is a strong, sharable hook; before/afters pull people in.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regulars return for</w:t>
      </w:r>
      <w:r>
        <w:t xml:space="preserve"> </w:t>
      </w:r>
      <w:r>
        <w:t xml:space="preserve">“</w:t>
      </w:r>
      <w:r>
        <w:t xml:space="preserve">their</w:t>
      </w:r>
      <w:r>
        <w:t xml:space="preserve">”</w:t>
      </w:r>
      <w:r>
        <w:t xml:space="preserve"> </w:t>
      </w:r>
      <w:r>
        <w:t xml:space="preserve">stylist; a relationship, not a transaction.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curated selection + the peak moment = high conversion and bigger baskets (they trust the stylist).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 become</w:t>
      </w:r>
      <w:r>
        <w:t xml:space="preserve"> </w:t>
      </w:r>
      <w:r>
        <w:t xml:space="preserve">“</w:t>
      </w:r>
      <w:r>
        <w:t xml:space="preserve">the place that makes you look good,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a shop.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the remembered peak-and-warm-ending pulls them back and drives referrals.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 remove the paralysis of choice, then plant one powerful positive memory — so the whole brand is filed in their mind as</w:t>
      </w:r>
      <w:r>
        <w:t xml:space="preserve"> </w:t>
      </w:r>
      <w:r>
        <w:t xml:space="preserve">“</w:t>
      </w:r>
      <w:r>
        <w:t xml:space="preserve">the place I felt great.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you are the stylist. Book appointments in a small space or even video-styling; pre-curate; nail the mirror moment and the warm goodbye. Costs your time, not money.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pushy selling kills the peak. If the</w:t>
      </w:r>
      <w:r>
        <w:t xml:space="preserve"> </w:t>
      </w:r>
      <w:r>
        <w:t xml:space="preserve">“</w:t>
      </w:r>
      <w:r>
        <w:t xml:space="preserve">honest</w:t>
      </w:r>
      <w:r>
        <w:t xml:space="preserve">”</w:t>
      </w:r>
      <w:r>
        <w:t xml:space="preserve"> </w:t>
      </w:r>
      <w:r>
        <w:t xml:space="preserve">recommendation is obviously just upselling, trust — and the memory — collapse.</w:t>
      </w:r>
    </w:p>
    <w:p>
      <w:r>
        <w:pict>
          <v:rect style="width:0;height:1.5pt" o:hralign="center" o:hrstd="t" o:hr="t"/>
        </w:pict>
      </w:r>
    </w:p>
    <w:bookmarkEnd w:id="23"/>
    <w:bookmarkStart w:id="24" w:name="grow-with-me-the-parents-pride-play"/>
    <w:p>
      <w:pPr>
        <w:pStyle w:val="Heading3"/>
      </w:pPr>
      <w:r>
        <w:t xml:space="preserve">5 · GROW-WITH-ME (the parent’s pride play)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Kids’ clothing.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You don’t sell outfits; you help parents mark their child growing up — and never waste money on outgrown clothes.</w:t>
      </w:r>
    </w:p>
    <w:p>
      <w:pPr>
        <w:pStyle w:val="BodyText"/>
      </w:pPr>
      <w:r>
        <w:rPr>
          <w:bCs/>
          <w:b/>
        </w:rPr>
        <w:t xml:space="preserve">The brain principle — losing hurts more than gaining, and parents buy identity.</w:t>
      </w:r>
      <w:r>
        <w:t xml:space="preserve"> </w:t>
      </w:r>
      <w:r>
        <w:t xml:space="preserve">People feel the pain of a loss about twice as strongly as the pleasure of a gain — outgrown, wasted clothes sting. And parents buy things that make them feel like</w:t>
      </w:r>
      <w:r>
        <w:t xml:space="preserve"> </w:t>
      </w:r>
      <w:r>
        <w:rPr>
          <w:iCs/>
          <w:i/>
        </w:rPr>
        <w:t xml:space="preserve">good parents</w:t>
      </w:r>
      <w:r>
        <w:t xml:space="preserve">. Solve the waste (remove a loss) and affirm the identity (good, thoughtful parent) and you’ve hit two deep buttons at once.</w:t>
      </w:r>
    </w:p>
    <w:p>
      <w:pPr>
        <w:pStyle w:val="BodyText"/>
      </w:pPr>
      <w:r>
        <w:rPr>
          <w:bCs/>
          <w:b/>
        </w:rPr>
        <w:t xml:space="preserve">The real-life experience:</w:t>
      </w:r>
    </w:p>
    <w:p>
      <w:pPr>
        <w:numPr>
          <w:ilvl w:val="0"/>
          <w:numId w:val="1009"/>
        </w:numPr>
        <w:pStyle w:val="Compact"/>
      </w:pPr>
      <w:r>
        <w:t xml:space="preserve">Run outgrown-swap events: parents bring clothes their kids outgrew, swap for the next size, you take a small fee or credit. Removes the</w:t>
      </w:r>
      <w:r>
        <w:t xml:space="preserve"> </w:t>
      </w:r>
      <w:r>
        <w:t xml:space="preserve">“</w:t>
      </w:r>
      <w:r>
        <w:t xml:space="preserve">waste</w:t>
      </w:r>
      <w:r>
        <w:t xml:space="preserve">”</w:t>
      </w:r>
      <w:r>
        <w:t xml:space="preserve"> </w:t>
      </w:r>
      <w:r>
        <w:t xml:space="preserve">pain and builds a parent community in a room.</w:t>
      </w:r>
    </w:p>
    <w:p>
      <w:pPr>
        <w:numPr>
          <w:ilvl w:val="0"/>
          <w:numId w:val="1009"/>
        </w:numPr>
        <w:pStyle w:val="Compact"/>
      </w:pPr>
      <w:r>
        <w:t xml:space="preserve">Offer a size-up subscription: the next size arrives as the child grows, timed to milestones — convenience + never-caught-short.</w:t>
      </w:r>
    </w:p>
    <w:p>
      <w:pPr>
        <w:numPr>
          <w:ilvl w:val="0"/>
          <w:numId w:val="1009"/>
        </w:numPr>
        <w:pStyle w:val="Compact"/>
      </w:pPr>
      <w:r>
        <w:t xml:space="preserve">Create a milestone moment: a</w:t>
      </w:r>
      <w:r>
        <w:t xml:space="preserve"> </w:t>
      </w:r>
      <w:r>
        <w:t xml:space="preserve">“</w:t>
      </w:r>
      <w:r>
        <w:t xml:space="preserve">first day of school</w:t>
      </w:r>
      <w:r>
        <w:t xml:space="preserve">”</w:t>
      </w:r>
      <w:r>
        <w:t xml:space="preserve"> </w:t>
      </w:r>
      <w:r>
        <w:t xml:space="preserve">or birthday outfit ritual, with a keepsake (a photo wall at your store/event, a printed card). You’re part of the memory, not the closet.</w:t>
      </w:r>
    </w:p>
    <w:p>
      <w:pPr>
        <w:numPr>
          <w:ilvl w:val="0"/>
          <w:numId w:val="1009"/>
        </w:numPr>
        <w:pStyle w:val="Compact"/>
      </w:pPr>
      <w:r>
        <w:t xml:space="preserve">Build a parent community group where they share tips, hand-me-downs, and photos.</w:t>
      </w:r>
    </w:p>
    <w:p>
      <w:pPr>
        <w:pStyle w:val="FirstParagraph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swap events and parent groups pull in local families (word-of-mouth among parents is gold).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parents bond over shared stage-of-life; the group becomes the moat.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subscription = predictable repeat; events convert browsers who came to swap.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 become</w:t>
      </w:r>
      <w:r>
        <w:t xml:space="preserve"> </w:t>
      </w:r>
      <w:r>
        <w:t xml:space="preserve">“</w:t>
      </w:r>
      <w:r>
        <w:t xml:space="preserve">the brand that gets parents,</w:t>
      </w:r>
      <w:r>
        <w:t xml:space="preserve">”</w:t>
      </w:r>
      <w:r>
        <w:t xml:space="preserve"> </w:t>
      </w:r>
      <w:r>
        <w:t xml:space="preserve">thoughtful and sustainable.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a child grows for years — subscription + milestones = a multi-year relationship.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 erase the loss (waste) and affirm the identity (great parent), while embedding yourself into the family’s memories — three sticky hooks at once.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a single monthly swap-meet in a park or café, plus a WhatsApp parent group, needs almost nothing. Add the subscription once you have the community.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if the swap feels like offloading old stock or the community feels like a sales channel, parents (a sharp, protective audience) disengage.</w:t>
      </w:r>
    </w:p>
    <w:p>
      <w:r>
        <w:pict>
          <v:rect style="width:0;height:1.5pt" o:hralign="center" o:hrstd="t" o:hr="t"/>
        </w:pict>
      </w:r>
    </w:p>
    <w:bookmarkEnd w:id="24"/>
    <w:bookmarkStart w:id="25" w:name="the-ritual-uniform"/>
    <w:p>
      <w:pPr>
        <w:pStyle w:val="Heading3"/>
      </w:pPr>
      <w:r>
        <w:t xml:space="preserve">6 · THE RITUAL UNIFORM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Athleisure / everyday premium.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Your product isn’t worn for the gym — it’s the uniform of a daily ritual and the tribe that lives it.</w:t>
      </w:r>
    </w:p>
    <w:p>
      <w:pPr>
        <w:pStyle w:val="BodyText"/>
      </w:pPr>
      <w:r>
        <w:rPr>
          <w:bCs/>
          <w:b/>
        </w:rPr>
        <w:t xml:space="preserve">The brain principle — behaviour sticks when it’s tied to identity and repetition.</w:t>
      </w:r>
      <w:r>
        <w:t xml:space="preserve"> </w:t>
      </w:r>
      <w:r>
        <w:t xml:space="preserve">People keep doing what matches who they believe they are (</w:t>
      </w:r>
      <w:r>
        <w:t xml:space="preserve">“</w:t>
      </w:r>
      <w:r>
        <w:t xml:space="preserve">I’m a runner,</w:t>
      </w:r>
      <w:r>
        <w:t xml:space="preserve">”</w:t>
      </w:r>
      <w:r>
        <w:t xml:space="preserve"> </w:t>
      </w:r>
      <w:r>
        <w:t xml:space="preserve">“</w:t>
      </w:r>
      <w:r>
        <w:t xml:space="preserve">I’m someone who moves</w:t>
      </w:r>
      <w:r>
        <w:t xml:space="preserve">”</w:t>
      </w:r>
      <w:r>
        <w:t xml:space="preserve">). And the more often they see and use a thing, the more they like it. Tie your product to a repeated ritual and an identity, and it stops being an item — it becomes part of their routine and self-image.</w:t>
      </w:r>
    </w:p>
    <w:p>
      <w:pPr>
        <w:pStyle w:val="BodyText"/>
      </w:pPr>
      <w:r>
        <w:rPr>
          <w:bCs/>
          <w:b/>
        </w:rPr>
        <w:t xml:space="preserve">The real-life experience:</w:t>
      </w:r>
    </w:p>
    <w:p>
      <w:pPr>
        <w:numPr>
          <w:ilvl w:val="0"/>
          <w:numId w:val="1011"/>
        </w:numPr>
        <w:pStyle w:val="Compact"/>
      </w:pPr>
      <w:r>
        <w:t xml:space="preserve">Start a real, recurring ritual: a weekly run club, sunrise yoga, a movement meet — free, open, consistent (same time, same place). Members wear the brand because it’s the uniform of the group.</w:t>
      </w:r>
    </w:p>
    <w:p>
      <w:pPr>
        <w:numPr>
          <w:ilvl w:val="0"/>
          <w:numId w:val="1011"/>
        </w:numPr>
        <w:pStyle w:val="Compact"/>
      </w:pPr>
      <w:r>
        <w:t xml:space="preserve">Give the ritual a name and the members an identity (</w:t>
      </w:r>
      <w:r>
        <w:t xml:space="preserve">“</w:t>
      </w:r>
      <w:r>
        <w:t xml:space="preserve">the 6am crew</w:t>
      </w:r>
      <w:r>
        <w:t xml:space="preserve">”</w:t>
      </w:r>
      <w:r>
        <w:t xml:space="preserve">). Identity makes it stick.</w:t>
      </w:r>
    </w:p>
    <w:p>
      <w:pPr>
        <w:numPr>
          <w:ilvl w:val="0"/>
          <w:numId w:val="1011"/>
        </w:numPr>
        <w:pStyle w:val="Compact"/>
      </w:pPr>
      <w:r>
        <w:t xml:space="preserve">Add small progress markers — attendance streaks, a patch or pin at 10 sessions — so showing up feels like progress toward being</w:t>
      </w:r>
      <w:r>
        <w:t xml:space="preserve"> </w:t>
      </w:r>
      <w:r>
        <w:t xml:space="preserve">“</w:t>
      </w:r>
      <w:r>
        <w:t xml:space="preserve">that kind of person.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Let members lead sessions over time (co-ownership deepens loyalty).</w:t>
      </w:r>
    </w:p>
    <w:p>
      <w:pPr>
        <w:pStyle w:val="FirstParagraph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a free weekly ritual is easy to join and easy to share; newcomers come via friends.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a recurring group with a name and regulars is a real tribe.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members buy the</w:t>
      </w:r>
      <w:r>
        <w:t xml:space="preserve"> </w:t>
      </w:r>
      <w:r>
        <w:t xml:space="preserve">“</w:t>
      </w:r>
      <w:r>
        <w:t xml:space="preserve">uniform</w:t>
      </w:r>
      <w:r>
        <w:t xml:space="preserve">”</w:t>
      </w:r>
      <w:r>
        <w:t xml:space="preserve"> </w:t>
      </w:r>
      <w:r>
        <w:t xml:space="preserve">to belong; the ritual normalises repeat purchase (new season, new gear).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 own a lifestyle and an identity, not a product category.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people don’t quit a habit and a community they identify with.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repetition builds liking, ritual builds habit, and identity (</w:t>
      </w:r>
      <w:r>
        <w:t xml:space="preserve">“</w:t>
      </w:r>
      <w:r>
        <w:t xml:space="preserve">I’m one of the crew</w:t>
      </w:r>
      <w:r>
        <w:t xml:space="preserve">”</w:t>
      </w:r>
      <w:r>
        <w:t xml:space="preserve">) makes the product part of who they are — the stickiest kind of loyalty.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this is nearly free — a founder, a meeting spot, a weekly time, and consistency. The hardest part is showing up every week without fail; that consistency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strategy.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inconsistency. Skip weeks and the habit and tribe dissolve. The ritual only works if it’s utterly reliable.</w:t>
      </w:r>
    </w:p>
    <w:p>
      <w:r>
        <w:pict>
          <v:rect style="width:0;height:1.5pt" o:hralign="center" o:hrstd="t" o:hr="t"/>
        </w:pict>
      </w:r>
    </w:p>
    <w:bookmarkEnd w:id="25"/>
    <w:bookmarkStart w:id="26" w:name="transparency-theatre"/>
    <w:p>
      <w:pPr>
        <w:pStyle w:val="Heading3"/>
      </w:pPr>
      <w:r>
        <w:t xml:space="preserve">7 · TRANSPARENCY THEATRE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Sustainable / conscious fashion.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You show everything — the real costs, the real makers, the real flaws — and invite customers inside the process.</w:t>
      </w:r>
    </w:p>
    <w:p>
      <w:pPr>
        <w:pStyle w:val="BodyText"/>
      </w:pPr>
      <w:r>
        <w:rPr>
          <w:bCs/>
          <w:b/>
        </w:rPr>
        <w:t xml:space="preserve">The brain principle — give first, and people feel they owe you; honesty earns trust.</w:t>
      </w:r>
      <w:r>
        <w:t xml:space="preserve"> </w:t>
      </w:r>
      <w:r>
        <w:t xml:space="preserve">When someone gives openly and first (information, access, honesty), the other person feels a pull to reciprocate — with trust, loyalty, and money. And in a category full of vague</w:t>
      </w:r>
      <w:r>
        <w:t xml:space="preserve"> </w:t>
      </w:r>
      <w:r>
        <w:t xml:space="preserve">“</w:t>
      </w:r>
      <w:r>
        <w:t xml:space="preserve">eco</w:t>
      </w:r>
      <w:r>
        <w:t xml:space="preserve">”</w:t>
      </w:r>
      <w:r>
        <w:t xml:space="preserve"> </w:t>
      </w:r>
      <w:r>
        <w:t xml:space="preserve">claims, radical honesty stands out sharply and signals you have nothing to hide — which is exactly what builds belief.</w:t>
      </w:r>
    </w:p>
    <w:p>
      <w:pPr>
        <w:pStyle w:val="BodyText"/>
      </w:pPr>
      <w:r>
        <w:rPr>
          <w:bCs/>
          <w:b/>
        </w:rPr>
        <w:t xml:space="preserve">The real-life experience:</w:t>
      </w:r>
    </w:p>
    <w:p>
      <w:pPr>
        <w:numPr>
          <w:ilvl w:val="0"/>
          <w:numId w:val="1013"/>
        </w:numPr>
        <w:pStyle w:val="Compact"/>
      </w:pPr>
      <w:r>
        <w:t xml:space="preserve">Publish the real cost breakdown of a garment — fabric, labour (fairly paid), transport, margin — openly, on the tag or a card. Most brands hide this; showing it flips scepticism into trust.</w:t>
      </w:r>
    </w:p>
    <w:p>
      <w:pPr>
        <w:numPr>
          <w:ilvl w:val="0"/>
          <w:numId w:val="1013"/>
        </w:numPr>
        <w:pStyle w:val="Compact"/>
      </w:pPr>
      <w:r>
        <w:t xml:space="preserve">Host factory-open days or workshop visits (or livestream them): let customers see who makes their clothes and how.</w:t>
      </w:r>
    </w:p>
    <w:p>
      <w:pPr>
        <w:numPr>
          <w:ilvl w:val="0"/>
          <w:numId w:val="1013"/>
        </w:numPr>
        <w:pStyle w:val="Compact"/>
      </w:pPr>
      <w:r>
        <w:t xml:space="preserve">Run a repair café: bring your worn piece, we fix it for life. This proves</w:t>
      </w:r>
      <w:r>
        <w:t xml:space="preserve"> </w:t>
      </w:r>
      <w:r>
        <w:t xml:space="preserve">“</w:t>
      </w:r>
      <w:r>
        <w:t xml:space="preserve">buy less, keep longer</w:t>
      </w:r>
      <w:r>
        <w:t xml:space="preserve">”</w:t>
      </w:r>
      <w:r>
        <w:t xml:space="preserve"> </w:t>
      </w:r>
      <w:r>
        <w:t xml:space="preserve">isn’t a slogan.</w:t>
      </w:r>
    </w:p>
    <w:p>
      <w:pPr>
        <w:numPr>
          <w:ilvl w:val="0"/>
          <w:numId w:val="1013"/>
        </w:numPr>
        <w:pStyle w:val="Compact"/>
      </w:pPr>
      <w:r>
        <w:t xml:space="preserve">Admit the flaws honestly (</w:t>
      </w:r>
      <w:r>
        <w:t xml:space="preserve">“</w:t>
      </w:r>
      <w:r>
        <w:t xml:space="preserve">we’re not perfect on X yet, here’s our plan</w:t>
      </w:r>
      <w:r>
        <w:t xml:space="preserve">”</w:t>
      </w:r>
      <w:r>
        <w:t xml:space="preserve">) — imperfection told openly is more believable than a spotless claim.</w:t>
      </w:r>
    </w:p>
    <w:p>
      <w:pPr>
        <w:pStyle w:val="FirstParagraph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radical transparency is rare and press-worthy; cost-breakdowns and repair cafés get shared.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customers who care about ethics bond around shared values and access.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trust converts, and transparency justifies a fair (higher) price — people pay for honesty.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 become the credible, trusted option in a category thick with greenwashing.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a repair-for-life relationship and shared values create long, loyal ties.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giving openness first triggers reciprocated trust, and standing out with honesty in a sea of vague claims makes you the believable one — the whole game in</w:t>
      </w:r>
      <w:r>
        <w:t xml:space="preserve"> </w:t>
      </w:r>
      <w:r>
        <w:t xml:space="preserve">“</w:t>
      </w:r>
      <w:r>
        <w:t xml:space="preserve">sustainable.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transparency costs nothing but courage — publish your real numbers, share your maker, offer repairs by hand. It’s one of the cheapest trust-builders that exists.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partial honesty. If you’re transparent about the flattering bits and silent on the rest, it reads as PR and backfires harder than saying nothing.</w:t>
      </w:r>
    </w:p>
    <w:p>
      <w:r>
        <w:pict>
          <v:rect style="width:0;height:1.5pt" o:hralign="center" o:hrstd="t" o:hr="t"/>
        </w:pict>
      </w:r>
    </w:p>
    <w:bookmarkEnd w:id="26"/>
    <w:bookmarkStart w:id="27" w:name="the-occasion-anchor"/>
    <w:p>
      <w:pPr>
        <w:pStyle w:val="Heading3"/>
      </w:pPr>
      <w:r>
        <w:t xml:space="preserve">8 · THE OCCASION ANCHOR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Modest / occasion / festive wear.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You own one meaningful life-moment so completely that when it comes, you’re the only name people think of.</w:t>
      </w:r>
    </w:p>
    <w:p>
      <w:pPr>
        <w:pStyle w:val="BodyText"/>
      </w:pPr>
      <w:r>
        <w:rPr>
          <w:bCs/>
          <w:b/>
        </w:rPr>
        <w:t xml:space="preserve">The brain principle — the mind anchors to the first strong association, and copies what peers do at big moments.</w:t>
      </w:r>
      <w:r>
        <w:t xml:space="preserve"> </w:t>
      </w:r>
      <w:r>
        <w:t xml:space="preserve">People latch onto the first thing that</w:t>
      </w:r>
      <w:r>
        <w:t xml:space="preserve"> </w:t>
      </w:r>
      <w:r>
        <w:t xml:space="preserve">“</w:t>
      </w:r>
      <w:r>
        <w:t xml:space="preserve">owns</w:t>
      </w:r>
      <w:r>
        <w:t xml:space="preserve">”</w:t>
      </w:r>
      <w:r>
        <w:t xml:space="preserve"> </w:t>
      </w:r>
      <w:r>
        <w:t xml:space="preserve">a category in their head, and at emotionally charged life-moments (Eid, a wedding, a first job) they look hard at what others like them are wearing before deciding. Own the occasion and own the peer proof, and you own the purchase.</w:t>
      </w:r>
    </w:p>
    <w:p>
      <w:pPr>
        <w:pStyle w:val="BodyText"/>
      </w:pPr>
      <w:r>
        <w:rPr>
          <w:bCs/>
          <w:b/>
        </w:rPr>
        <w:t xml:space="preserve">The real-life experience:</w:t>
      </w:r>
    </w:p>
    <w:p>
      <w:pPr>
        <w:numPr>
          <w:ilvl w:val="0"/>
          <w:numId w:val="1015"/>
        </w:numPr>
        <w:pStyle w:val="Compact"/>
      </w:pPr>
      <w:r>
        <w:t xml:space="preserve">Pick one occasion and go deep — e.g. Eid, graduation, a first-job wardrobe — and build everything (product, content, events) around owning it, rather than being generic</w:t>
      </w:r>
      <w:r>
        <w:t xml:space="preserve"> </w:t>
      </w:r>
      <w:r>
        <w:t xml:space="preserve">“</w:t>
      </w:r>
      <w:r>
        <w:t xml:space="preserve">occasion wear.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Run an occasion styling concierge in the weeks before: appointments,</w:t>
      </w:r>
      <w:r>
        <w:t xml:space="preserve"> </w:t>
      </w:r>
      <w:r>
        <w:t xml:space="preserve">“</w:t>
      </w:r>
      <w:r>
        <w:t xml:space="preserve">what to wear to X,</w:t>
      </w:r>
      <w:r>
        <w:t xml:space="preserve">”</w:t>
      </w:r>
      <w:r>
        <w:t xml:space="preserve"> </w:t>
      </w:r>
      <w:r>
        <w:t xml:space="preserve">complete looks solved for them.</w:t>
      </w:r>
    </w:p>
    <w:p>
      <w:pPr>
        <w:numPr>
          <w:ilvl w:val="0"/>
          <w:numId w:val="1015"/>
        </w:numPr>
        <w:pStyle w:val="Compact"/>
      </w:pPr>
      <w:r>
        <w:t xml:space="preserve">Build a community lookbook of real customers at the real occasion — peer proof at the exact moment of decision (</w:t>
      </w:r>
      <w:r>
        <w:t xml:space="preserve">“</w:t>
      </w:r>
      <w:r>
        <w:t xml:space="preserve">people like me wore this</w:t>
      </w:r>
      <w:r>
        <w:t xml:space="preserve">”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Host a pre-occasion event (an Eid preview night, a graduation styling evening) that becomes an annual fixture.</w:t>
      </w:r>
    </w:p>
    <w:p>
      <w:pPr>
        <w:pStyle w:val="FirstParagraph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“</w:t>
      </w:r>
      <w:r>
        <w:t xml:space="preserve">the [occasion] brand</w:t>
      </w:r>
      <w:r>
        <w:t xml:space="preserve">”</w:t>
      </w:r>
      <w:r>
        <w:t xml:space="preserve"> </w:t>
      </w:r>
      <w:r>
        <w:t xml:space="preserve">earns high-intent search and shares as the moment approaches, every year.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people return each year for the same life-moment; an annual relationship.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high-intent, emotionally charged occasion buying converts strongly and at full price.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owning one occasion beats being average at ten — you become the default, the anchor.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the occasion recurs yearly — so does the customer.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 plant yourself as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first association for a specific meaningful moment, and stack peer proof at the point of decision — so choosing you feels obvious and safe.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narrowing to one occasion is a free strategic choice, not a spend. Concierge styling is your time; the community lookbook is your customers’ photos.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trying to own too many occasions at once. The power is in the narrowness — dilute it and the anchor disappears.</w:t>
      </w:r>
    </w:p>
    <w:p>
      <w:r>
        <w:pict>
          <v:rect style="width:0;height:1.5pt" o:hralign="center" o:hrstd="t" o:hr="t"/>
        </w:pict>
      </w:r>
    </w:p>
    <w:bookmarkEnd w:id="27"/>
    <w:bookmarkStart w:id="28" w:name="the-insider-economy"/>
    <w:p>
      <w:pPr>
        <w:pStyle w:val="Heading3"/>
      </w:pPr>
      <w:r>
        <w:t xml:space="preserve">9 · THE INSIDER ECONOMY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Gen-Z / D2C (cross-segment).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Your best customers aren’t buyers — they’re insiders with status, early access, and a real say in what you make.</w:t>
      </w:r>
    </w:p>
    <w:p>
      <w:pPr>
        <w:pStyle w:val="BodyText"/>
      </w:pPr>
      <w:r>
        <w:rPr>
          <w:bCs/>
          <w:b/>
        </w:rPr>
        <w:t xml:space="preserve">The brain principle — status and progress pull people forward, and co-creating makes them love it.</w:t>
      </w:r>
      <w:r>
        <w:t xml:space="preserve"> </w:t>
      </w:r>
      <w:r>
        <w:t xml:space="preserve">People are strongly motivated by rising status and by feeling they’ve already made progress toward something. And when they help build a thing, they value it far more than the same thing handed to them. Give customers a status ladder, early access, and a vote in design, and they become invested owners, not shoppers.</w:t>
      </w:r>
    </w:p>
    <w:p>
      <w:pPr>
        <w:pStyle w:val="BodyText"/>
      </w:pPr>
      <w:r>
        <w:rPr>
          <w:bCs/>
          <w:b/>
        </w:rPr>
        <w:t xml:space="preserve">The real-life experience:</w:t>
      </w:r>
    </w:p>
    <w:p>
      <w:pPr>
        <w:numPr>
          <w:ilvl w:val="0"/>
          <w:numId w:val="1017"/>
        </w:numPr>
        <w:pStyle w:val="Compact"/>
      </w:pPr>
      <w:r>
        <w:t xml:space="preserve">Create an</w:t>
      </w:r>
      <w:r>
        <w:t xml:space="preserve"> </w:t>
      </w:r>
      <w:r>
        <w:t xml:space="preserve">“</w:t>
      </w:r>
      <w:r>
        <w:t xml:space="preserve">insiders</w:t>
      </w:r>
      <w:r>
        <w:t xml:space="preserve">”</w:t>
      </w:r>
      <w:r>
        <w:t xml:space="preserve"> </w:t>
      </w:r>
      <w:r>
        <w:t xml:space="preserve">tier: first access to drops, invite-only events, a members-only space — visible status for being early/loyal.</w:t>
      </w:r>
    </w:p>
    <w:p>
      <w:pPr>
        <w:numPr>
          <w:ilvl w:val="0"/>
          <w:numId w:val="1017"/>
        </w:numPr>
        <w:pStyle w:val="Compact"/>
      </w:pPr>
      <w:r>
        <w:t xml:space="preserve">Let insiders vote on or co-design upcoming pieces (colour, print, next drop). What they help choose, they pre-commit to buying.</w:t>
      </w:r>
    </w:p>
    <w:p>
      <w:pPr>
        <w:numPr>
          <w:ilvl w:val="0"/>
          <w:numId w:val="1017"/>
        </w:numPr>
        <w:pStyle w:val="Compact"/>
      </w:pPr>
      <w:r>
        <w:t xml:space="preserve">Build a status ladder — bronze/silver/gold or named tiers — where more engagement unlocks more access. Show progress (</w:t>
      </w:r>
      <w:r>
        <w:t xml:space="preserve">“</w:t>
      </w:r>
      <w:r>
        <w:t xml:space="preserve">you’re 2 orders from the next tier</w:t>
      </w:r>
      <w:r>
        <w:t xml:space="preserve">”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Host insider-only real-life events — a private preview, a founder dinner, a first-look night.</w:t>
      </w:r>
    </w:p>
    <w:p>
      <w:pPr>
        <w:pStyle w:val="FirstParagraph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the desire to get</w:t>
      </w:r>
      <w:r>
        <w:t xml:space="preserve"> </w:t>
      </w:r>
      <w:r>
        <w:t xml:space="preserve">“</w:t>
      </w:r>
      <w:r>
        <w:t xml:space="preserve">inside</w:t>
      </w:r>
      <w:r>
        <w:t xml:space="preserve">”</w:t>
      </w:r>
      <w:r>
        <w:t xml:space="preserve"> </w:t>
      </w:r>
      <w:r>
        <w:t xml:space="preserve">pulls outsiders in; insiders recruit friends to level up together.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a tiered, co-creating group is a deeply engaged core, not a mailing list.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co-designed pieces sell out (they chose them); insiders buy more to keep status.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an exclusive, co-owned brand feels special and personal.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status you’ve climbed and things you helped make are things you don’t walk away from.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 convert customers into invested co-owners — status pulls them up the ladder, progress keeps them climbing, and co-creation makes them love (and buy) what they helped build.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a simple WhatsApp/Discord insiders group, a design poll, and one members-only event needs no budget — just the discipline to genuinely give insiders real access and a real voice.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fake exclusivity or ignoring their votes. If</w:t>
      </w:r>
      <w:r>
        <w:t xml:space="preserve"> </w:t>
      </w:r>
      <w:r>
        <w:t xml:space="preserve">“</w:t>
      </w:r>
      <w:r>
        <w:t xml:space="preserve">insider</w:t>
      </w:r>
      <w:r>
        <w:t xml:space="preserve">”</w:t>
      </w:r>
      <w:r>
        <w:t xml:space="preserve"> </w:t>
      </w:r>
      <w:r>
        <w:t xml:space="preserve">means nothing real, or you overrule their choices, the status and co-ownership collapse into resentment.</w:t>
      </w:r>
    </w:p>
    <w:p>
      <w:r>
        <w:pict>
          <v:rect style="width:0;height:1.5pt" o:hralign="center" o:hrstd="t" o:hr="t"/>
        </w:pict>
      </w:r>
    </w:p>
    <w:bookmarkEnd w:id="28"/>
    <w:bookmarkStart w:id="29" w:name="the-treasure-hunt-drop"/>
    <w:p>
      <w:pPr>
        <w:pStyle w:val="Heading3"/>
      </w:pPr>
      <w:r>
        <w:t xml:space="preserve">10 · THE TREASURE HUNT DROP</w:t>
      </w:r>
    </w:p>
    <w:p>
      <w:pPr>
        <w:pStyle w:val="FirstParagraph"/>
      </w:pPr>
      <w:r>
        <w:rPr>
          <w:bCs/>
          <w:b/>
        </w:rPr>
        <w:t xml:space="preserve">Segment:</w:t>
      </w:r>
      <w:r>
        <w:t xml:space="preserve"> </w:t>
      </w:r>
      <w:r>
        <w:t xml:space="preserve">Streetwear / Gen-Z (cross-segment).</w:t>
      </w:r>
      <w:r>
        <w:t xml:space="preserve"> </w:t>
      </w:r>
      <w:r>
        <w:rPr>
          <w:bCs/>
          <w:b/>
        </w:rPr>
        <w:t xml:space="preserve">The unique selling point:</w:t>
      </w:r>
      <w:r>
        <w:t xml:space="preserve"> </w:t>
      </w:r>
      <w:r>
        <w:t xml:space="preserve">Getting the product is a game — a city hunt, a hidden location, a puzzle — so buying becomes an adventure people chase and film.</w:t>
      </w:r>
    </w:p>
    <w:p>
      <w:pPr>
        <w:pStyle w:val="BodyText"/>
      </w:pPr>
      <w:r>
        <w:rPr>
          <w:bCs/>
          <w:b/>
        </w:rPr>
        <w:t xml:space="preserve">The brain principle — novelty and unpredictable rewards are irresistible, and play gets shared.</w:t>
      </w:r>
      <w:r>
        <w:t xml:space="preserve"> </w:t>
      </w:r>
      <w:r>
        <w:t xml:space="preserve">The brain is drawn to novelty and lights up most for rewards that aren’t guaranteed — the thrill of the chase. Turn a purchase into a game with an uncertain, effortful payoff and you trigger that pull; make it playful and social and people film and share it because winning is a story worth telling.</w:t>
      </w:r>
    </w:p>
    <w:p>
      <w:pPr>
        <w:pStyle w:val="BodyText"/>
      </w:pPr>
      <w:r>
        <w:rPr>
          <w:bCs/>
          <w:b/>
        </w:rPr>
        <w:t xml:space="preserve">The real-life experience:</w:t>
      </w:r>
    </w:p>
    <w:p>
      <w:pPr>
        <w:numPr>
          <w:ilvl w:val="0"/>
          <w:numId w:val="1019"/>
        </w:numPr>
        <w:pStyle w:val="Compact"/>
      </w:pPr>
      <w:r>
        <w:t xml:space="preserve">Hide a limited drop at a secret city location; release clues over a day; the first to find it get it. The hunt is the launch.</w:t>
      </w:r>
    </w:p>
    <w:p>
      <w:pPr>
        <w:numPr>
          <w:ilvl w:val="0"/>
          <w:numId w:val="1019"/>
        </w:numPr>
        <w:pStyle w:val="Compact"/>
      </w:pPr>
      <w:r>
        <w:t xml:space="preserve">Geo-lock a release — unlockable only at a specific spot (a landmark, your pop-up) — so people physically travel and gather, creating a crowd and content.</w:t>
      </w:r>
    </w:p>
    <w:p>
      <w:pPr>
        <w:numPr>
          <w:ilvl w:val="0"/>
          <w:numId w:val="1019"/>
        </w:numPr>
        <w:pStyle w:val="Compact"/>
      </w:pPr>
      <w:r>
        <w:t xml:space="preserve">Add puzzle clues across your social + the city (a scavenger hunt) leading to the drop. Effort makes the win feel earned and worth posting.</w:t>
      </w:r>
    </w:p>
    <w:p>
      <w:pPr>
        <w:numPr>
          <w:ilvl w:val="0"/>
          <w:numId w:val="1019"/>
        </w:numPr>
        <w:pStyle w:val="Compact"/>
      </w:pPr>
      <w:r>
        <w:t xml:space="preserve">Reward the hunters visibly — the finders become the heroes of the story you tell next.</w:t>
      </w:r>
    </w:p>
    <w:p>
      <w:pPr>
        <w:pStyle w:val="FirstParagraph"/>
      </w:pPr>
      <w:r>
        <w:rPr>
          <w:bCs/>
          <w:b/>
        </w:rPr>
        <w:t xml:space="preserve">How it builds the funnel: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Traffic:</w:t>
      </w:r>
      <w:r>
        <w:t xml:space="preserve"> </w:t>
      </w:r>
      <w:r>
        <w:t xml:space="preserve">a hunt is inherently shareable and news-worthy; clue-chasing drives obsessive check-backs and reach.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Community:</w:t>
      </w:r>
      <w:r>
        <w:t xml:space="preserve"> </w:t>
      </w:r>
      <w:r>
        <w:t xml:space="preserve">hunters team up and gather physically — shared adventure builds bonds fast.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Sales/revenue:</w:t>
      </w:r>
      <w:r>
        <w:t xml:space="preserve"> </w:t>
      </w:r>
      <w:r>
        <w:t xml:space="preserve">the earned, scarce win converts at full price and creates fierce demand for the next hunt.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Brand:</w:t>
      </w:r>
      <w:r>
        <w:t xml:space="preserve"> </w:t>
      </w:r>
      <w:r>
        <w:t xml:space="preserve">you become the playful, unmissable brand people want to be part of.</w:t>
      </w:r>
    </w:p>
    <w:p>
      <w:pPr>
        <w:numPr>
          <w:ilvl w:val="0"/>
          <w:numId w:val="1020"/>
        </w:numPr>
        <w:pStyle w:val="Compact"/>
      </w:pPr>
      <w:r>
        <w:rPr>
          <w:iCs/>
          <w:i/>
        </w:rPr>
        <w:t xml:space="preserve">Retention:</w:t>
      </w:r>
      <w:r>
        <w:t xml:space="preserve"> </w:t>
      </w:r>
      <w:r>
        <w:t xml:space="preserve">“</w:t>
      </w:r>
      <w:r>
        <w:t xml:space="preserve">when’s the next hunt?</w:t>
      </w:r>
      <w:r>
        <w:t xml:space="preserve">”</w:t>
      </w:r>
      <w:r>
        <w:t xml:space="preserve"> </w:t>
      </w:r>
      <w:r>
        <w:t xml:space="preserve">is a built-in return loop.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 replace a boring transaction with novelty, chase, and an uncertain prize — the exact things the brain can’t ignore — and wrap it in a story people broadcast for you.</w:t>
      </w:r>
    </w:p>
    <w:p>
      <w:pPr>
        <w:pStyle w:val="BodyText"/>
      </w:pPr>
      <w:r>
        <w:rPr>
          <w:bCs/>
          <w:b/>
        </w:rPr>
        <w:t xml:space="preserve">Bootstrap version:</w:t>
      </w:r>
      <w:r>
        <w:t xml:space="preserve"> </w:t>
      </w:r>
      <w:r>
        <w:t xml:space="preserve">one hidden drop in one city, clues on your own social, a handful of pieces. Costs the product and a few clues. The adventure does the marketing.</w:t>
      </w:r>
    </w:p>
    <w:p>
      <w:pPr>
        <w:pStyle w:val="BodyText"/>
      </w:pPr>
      <w:r>
        <w:rPr>
          <w:bCs/>
          <w:b/>
        </w:rPr>
        <w:t xml:space="preserve">How it fails:</w:t>
      </w:r>
      <w:r>
        <w:t xml:space="preserve"> </w:t>
      </w:r>
      <w:r>
        <w:t xml:space="preserve">clues too hard (nobody wins, frustration) or too easy (no thrill), or a location that causes chaos/safety issues. The difficulty and logistics must be tuned and safe.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1 of 5 complete (strategies 1–10). Next batches continue 10 at a time across more segments (denim/heritage, luxury-accessible, workwear, wedding couture, size-inclusive, techwear, thrift/vintage, fusion, loungewear, footwear) and more behavioural principles (mere-exposure, the Zeigarnik open-loop, distinctiveness/isolation, sensory/embodied cognition, reciprocity gifting, commitment-and-consistency, and more) — each experience-led and real-world executable.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2026-09-02T17:04:35Z</dcterms:created>
  <dcterms:modified xsi:type="dcterms:W3CDTF">2026-09-02T17:04:35Z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