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e2bbfb8c016e70daa2c5f8ef605cd973c29c3"/>
    <w:p>
      <w:pPr>
        <w:pStyle w:val="Heading1"/>
      </w:pPr>
      <w:r>
        <w:t xml:space="preserve">Fashion &amp; Apparel — Experience-Led Strategy Playbook</w:t>
      </w:r>
    </w:p>
    <w:bookmarkStart w:id="30" w:name="Xa1b2982804d13273ef89eac9d9e6a8dc70f45e1"/>
    <w:p>
      <w:pPr>
        <w:pStyle w:val="Heading2"/>
      </w:pPr>
      <w:r>
        <w:t xml:space="preserve">Batch 2 of 5 · Strategies 11–20 · Engineered for Meta reach</w:t>
      </w:r>
    </w:p>
    <w:p>
      <w:pPr>
        <w:pStyle w:val="FirstParagraph"/>
      </w:pPr>
      <w:r>
        <w:rPr>
          <w:bCs/>
          <w:b/>
        </w:rPr>
        <w:t xml:space="preserve">What this batch is.</w:t>
      </w:r>
      <w:r>
        <w:t xml:space="preserve"> </w:t>
      </w:r>
      <w:r>
        <w:t xml:space="preserve">Ten strategies built to spread on Instagram and Facebook — Reels, carousels, and DMs — using the real reasons humans share, save, and send content. Each is still workable and grounded in genuine behavioural principles, not gimmicks.</w:t>
      </w:r>
    </w:p>
    <w:p>
      <w:pPr>
        <w:pStyle w:val="BodyText"/>
      </w:pPr>
      <w:r>
        <w:rPr>
          <w:bCs/>
          <w:b/>
        </w:rPr>
        <w:t xml:space="preserve">Honest note the agent must keep.</w:t>
      </w:r>
      <w:r>
        <w:t xml:space="preserve"> </w:t>
      </w:r>
      <w:r>
        <w:t xml:space="preserve">Nobody can guarantee virality — it isn’t controllable, and any promise of</w:t>
      </w:r>
      <w:r>
        <w:t xml:space="preserve"> </w:t>
      </w:r>
      <w:r>
        <w:t xml:space="preserve">“</w:t>
      </w:r>
      <w:r>
        <w:t xml:space="preserve">this will blow up</w:t>
      </w:r>
      <w:r>
        <w:t xml:space="preserve">”</w:t>
      </w:r>
      <w:r>
        <w:t xml:space="preserve"> </w:t>
      </w:r>
      <w:r>
        <w:t xml:space="preserve">is false. What these do is stack the levers that make sharing</w:t>
      </w:r>
      <w:r>
        <w:t xml:space="preserve"> </w:t>
      </w:r>
      <w:r>
        <w:rPr>
          <w:iCs/>
          <w:i/>
        </w:rPr>
        <w:t xml:space="preserve">likely</w:t>
      </w:r>
      <w:r>
        <w:t xml:space="preserve">: content that makes the sharer look good, that opens a curiosity loop, that feels personally</w:t>
      </w:r>
      <w:r>
        <w:t xml:space="preserve"> </w:t>
      </w:r>
      <w:r>
        <w:t xml:space="preserve">“</w:t>
      </w:r>
      <w:r>
        <w:t xml:space="preserve">so me,</w:t>
      </w:r>
      <w:r>
        <w:t xml:space="preserve">”</w:t>
      </w:r>
      <w:r>
        <w:t xml:space="preserve"> </w:t>
      </w:r>
      <w:r>
        <w:t xml:space="preserve">or that’s genuinely useful to save. The goal is to maximise the odds, not to promise a hit. On Meta specifically, the algorithm rewards</w:t>
      </w:r>
      <w:r>
        <w:t xml:space="preserve"> </w:t>
      </w:r>
      <w:r>
        <w:rPr>
          <w:bCs/>
          <w:b/>
        </w:rPr>
        <w:t xml:space="preserve">sends (DMs to friends), saves, rewatches, comments, and shares</w:t>
      </w:r>
      <w:r>
        <w:t xml:space="preserve"> </w:t>
      </w:r>
      <w:r>
        <w:t xml:space="preserve">— so each strategy names the exact mechanic it triggers.</w:t>
      </w:r>
    </w:p>
    <w:p>
      <w:r>
        <w:pict>
          <v:rect style="width:0;height:1.5pt" o:hralign="center" o:hrstd="t" o:hr="t"/>
        </w:pict>
      </w:r>
    </w:p>
    <w:bookmarkStart w:id="20" w:name="tag-someone-who-mirror-content"/>
    <w:p>
      <w:pPr>
        <w:pStyle w:val="Heading3"/>
      </w:pPr>
      <w:r>
        <w:t xml:space="preserve">11 ·</w:t>
      </w:r>
      <w:r>
        <w:t xml:space="preserve"> </w:t>
      </w:r>
      <w:r>
        <w:t xml:space="preserve">“</w:t>
      </w:r>
      <w:r>
        <w:t xml:space="preserve">TAG SOMEONE WHO…</w:t>
      </w:r>
      <w:r>
        <w:t xml:space="preserve">”</w:t>
      </w:r>
      <w:r>
        <w:t xml:space="preserve"> </w:t>
      </w:r>
      <w:r>
        <w:t xml:space="preserve">MIRROR CONTENT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Gen-Z / western / everyday.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Content so specifically</w:t>
      </w:r>
      <w:r>
        <w:t xml:space="preserve"> </w:t>
      </w:r>
      <w:r>
        <w:t xml:space="preserve">“</w:t>
      </w:r>
      <w:r>
        <w:t xml:space="preserve">this is literally you / your friend</w:t>
      </w:r>
      <w:r>
        <w:t xml:space="preserve">”</w:t>
      </w:r>
      <w:r>
        <w:t xml:space="preserve"> </w:t>
      </w:r>
      <w:r>
        <w:t xml:space="preserve">that people can’t help tagging each other — turning your post into a chain of personal call-outs.</w:t>
      </w:r>
    </w:p>
    <w:p>
      <w:pPr>
        <w:pStyle w:val="BodyText"/>
      </w:pPr>
      <w:r>
        <w:rPr>
          <w:bCs/>
          <w:b/>
        </w:rPr>
        <w:t xml:space="preserve">The brain principle — we share what says something true about us (or our people).</w:t>
      </w:r>
      <w:r>
        <w:t xml:space="preserve"> </w:t>
      </w:r>
      <w:r>
        <w:t xml:space="preserve">People pass along content that reflects their identity and lets them say</w:t>
      </w:r>
      <w:r>
        <w:t xml:space="preserve"> </w:t>
      </w:r>
      <w:r>
        <w:t xml:space="preserve">“</w:t>
      </w:r>
      <w:r>
        <w:t xml:space="preserve">this is so 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this is so</w:t>
      </w:r>
      <w:r>
        <w:t xml:space="preserve"> </w:t>
      </w:r>
      <w:r>
        <w:rPr>
          <w:iCs/>
          <w:i/>
        </w:rPr>
        <w:t xml:space="preserve">you</w:t>
      </w:r>
      <w:r>
        <w:t xml:space="preserve">.</w:t>
      </w:r>
      <w:r>
        <w:t xml:space="preserve">”</w:t>
      </w:r>
      <w:r>
        <w:t xml:space="preserve"> </w:t>
      </w:r>
      <w:r>
        <w:t xml:space="preserve">Naming a relatable type feels like being seen; tagging a friend is a tiny act of intimacy and social currency at once.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01"/>
        </w:numPr>
        <w:pStyle w:val="Compact"/>
      </w:pPr>
      <w:r>
        <w:t xml:space="preserve">Build relatable style archetypes as content:</w:t>
      </w:r>
      <w:r>
        <w:t xml:space="preserve"> </w:t>
      </w:r>
      <w:r>
        <w:t xml:space="preserve">“</w:t>
      </w:r>
      <w:r>
        <w:t xml:space="preserve">the friend who’s always overdressed for brunch,</w:t>
      </w:r>
      <w:r>
        <w:t xml:space="preserve">”</w:t>
      </w:r>
      <w:r>
        <w:t xml:space="preserve"> </w:t>
      </w:r>
      <w:r>
        <w:t xml:space="preserve">“</w:t>
      </w:r>
      <w:r>
        <w:t xml:space="preserve">the one who owns the same tee in 6 colours,</w:t>
      </w:r>
      <w:r>
        <w:t xml:space="preserve">”</w:t>
      </w:r>
      <w:r>
        <w:t xml:space="preserve"> </w:t>
      </w:r>
      <w:r>
        <w:t xml:space="preserve">“</w:t>
      </w:r>
      <w:r>
        <w:t xml:space="preserve">POV: you said</w:t>
      </w:r>
      <w:r>
        <w:t xml:space="preserve"> </w:t>
      </w:r>
      <w:r>
        <w:t xml:space="preserve">‘</w:t>
      </w:r>
      <w:r>
        <w:t xml:space="preserve">I have nothing to wear</w:t>
      </w:r>
      <w:r>
        <w:t xml:space="preserve">’</w:t>
      </w:r>
      <w:r>
        <w:t xml:space="preserve"> </w:t>
      </w:r>
      <w:r>
        <w:t xml:space="preserve">to a full closet.</w:t>
      </w:r>
      <w:r>
        <w:t xml:space="preserve">”</w:t>
      </w:r>
      <w:r>
        <w:t xml:space="preserve"> </w:t>
      </w:r>
      <w:r>
        <w:t xml:space="preserve">Dress your product into each.</w:t>
      </w:r>
    </w:p>
    <w:p>
      <w:pPr>
        <w:numPr>
          <w:ilvl w:val="0"/>
          <w:numId w:val="1001"/>
        </w:numPr>
        <w:pStyle w:val="Compact"/>
      </w:pPr>
      <w:r>
        <w:t xml:space="preserve">Make the caption a direct instruction:</w:t>
      </w:r>
      <w:r>
        <w:t xml:space="preserve"> </w:t>
      </w:r>
      <w:r>
        <w:t xml:space="preserve">“</w:t>
      </w:r>
      <w:r>
        <w:t xml:space="preserve">tag the friend who IS this.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Run a recurring series (a new archetype weekly) so people wait for the next</w:t>
      </w:r>
      <w:r>
        <w:t xml:space="preserve"> </w:t>
      </w:r>
      <w:r>
        <w:t xml:space="preserve">“</w:t>
      </w:r>
      <w:r>
        <w:t xml:space="preserve">which one are you.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Feature the funniest tag replies as follow-up content — the community becomes the writers’ room.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every tag is a</w:t>
      </w:r>
      <w:r>
        <w:t xml:space="preserve"> </w:t>
      </w:r>
      <w:r>
        <w:rPr>
          <w:bCs/>
          <w:b/>
        </w:rPr>
        <w:t xml:space="preserve">send/DM and a comment</w:t>
      </w:r>
      <w:r>
        <w:t xml:space="preserve"> </w:t>
      </w:r>
      <w:r>
        <w:t xml:space="preserve">— the two signals Instagram weights most heavily right now. One relatable post can generate hundreds of tags, each one extending reach to a new person, personally.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tags carry the post into new friend-networks for free.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bond over</w:t>
      </w:r>
      <w:r>
        <w:t xml:space="preserve"> </w:t>
      </w:r>
      <w:r>
        <w:t xml:space="preserve">“</w:t>
      </w:r>
      <w:r>
        <w:t xml:space="preserve">which one are you</w:t>
      </w:r>
      <w:r>
        <w:t xml:space="preserve">”</w:t>
      </w:r>
      <w:r>
        <w:t xml:space="preserve"> </w:t>
      </w:r>
      <w:r>
        <w:t xml:space="preserve">— shared, playful identity.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archetype quietly wears your product; recognition converts to</w:t>
      </w:r>
      <w:r>
        <w:t xml:space="preserve"> </w:t>
      </w:r>
      <w:r>
        <w:t xml:space="preserve">“</w:t>
      </w:r>
      <w:r>
        <w:t xml:space="preserve">I need that tee.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the brand that</w:t>
      </w:r>
      <w:r>
        <w:t xml:space="preserve"> </w:t>
      </w:r>
      <w:r>
        <w:rPr>
          <w:iCs/>
          <w:i/>
        </w:rPr>
        <w:t xml:space="preserve">gets</w:t>
      </w:r>
      <w:r>
        <w:t xml:space="preserve"> </w:t>
      </w:r>
      <w:r>
        <w:t xml:space="preserve">your customer’s life.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a weekly series builds an appointment-to-return habit.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you’re not advertising a product; you’re handing people a mirror and a reason to pull a friend into it. Identity + friendship + humour = the most sendable content there is.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free. One phone, your product, and sharp observation of your customer’s real life. The writing (nailing the relatable truth) is the whole cost.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generic relatability (</w:t>
      </w:r>
      <w:r>
        <w:t xml:space="preserve">“</w:t>
      </w:r>
      <w:r>
        <w:t xml:space="preserve">who loves shopping?</w:t>
      </w:r>
      <w:r>
        <w:t xml:space="preserve">”</w:t>
      </w:r>
      <w:r>
        <w:t xml:space="preserve">) gets ignored. It only works when the observation is</w:t>
      </w:r>
      <w:r>
        <w:t xml:space="preserve"> </w:t>
      </w:r>
      <w:r>
        <w:rPr>
          <w:iCs/>
          <w:i/>
        </w:rPr>
        <w:t xml:space="preserve">specific and true</w:t>
      </w:r>
      <w:r>
        <w:t xml:space="preserve"> </w:t>
      </w:r>
      <w:r>
        <w:t xml:space="preserve">enough that people feel personally caught.</w:t>
      </w:r>
    </w:p>
    <w:p>
      <w:r>
        <w:pict>
          <v:rect style="width:0;height:1.5pt" o:hralign="center" o:hrstd="t" o:hr="t"/>
        </w:pict>
      </w:r>
    </w:p>
    <w:bookmarkEnd w:id="20"/>
    <w:bookmarkStart w:id="21" w:name="the-transformation-open-loop"/>
    <w:p>
      <w:pPr>
        <w:pStyle w:val="Heading3"/>
      </w:pPr>
      <w:r>
        <w:t xml:space="preserve">12 · THE TRANSFORMATION OPEN-LOOP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Western / styling / size-inclusive.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A before-to-after so compelling people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to watch to the end — and rewatch to see how it happened.</w:t>
      </w:r>
    </w:p>
    <w:p>
      <w:pPr>
        <w:pStyle w:val="BodyText"/>
      </w:pPr>
      <w:r>
        <w:rPr>
          <w:bCs/>
          <w:b/>
        </w:rPr>
        <w:t xml:space="preserve">The brain principle — an unfinished loop won’t leave the brain alone.</w:t>
      </w:r>
      <w:r>
        <w:t xml:space="preserve"> </w:t>
      </w:r>
      <w:r>
        <w:t xml:space="preserve">The mind hates an open loop; once a transformation starts, people are compelled to see it resolve (the</w:t>
      </w:r>
      <w:r>
        <w:t xml:space="preserve"> </w:t>
      </w:r>
      <w:r>
        <w:t xml:space="preserve">“</w:t>
      </w:r>
      <w:r>
        <w:t xml:space="preserve">wait for it</w:t>
      </w:r>
      <w:r>
        <w:t xml:space="preserve">”</w:t>
      </w:r>
      <w:r>
        <w:t xml:space="preserve"> </w:t>
      </w:r>
      <w:r>
        <w:t xml:space="preserve">pull). Pair that with awe — a genuinely striking after — and you get both the watch-through and the share (</w:t>
      </w:r>
      <w:r>
        <w:t xml:space="preserve">“</w:t>
      </w:r>
      <w:r>
        <w:t xml:space="preserve">look at THIS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03"/>
        </w:numPr>
        <w:pStyle w:val="Compact"/>
      </w:pPr>
      <w:r>
        <w:t xml:space="preserve">Open on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and a promise:</w:t>
      </w:r>
      <w:r>
        <w:t xml:space="preserve"> </w:t>
      </w:r>
      <w:r>
        <w:t xml:space="preserve">“</w:t>
      </w:r>
      <w:r>
        <w:t xml:space="preserve">watch what one styling change does.</w:t>
      </w:r>
      <w:r>
        <w:t xml:space="preserve">”</w:t>
      </w:r>
      <w:r>
        <w:t xml:space="preserve"> </w:t>
      </w:r>
      <w:r>
        <w:t xml:space="preserve">Hold the reveal.</w:t>
      </w:r>
    </w:p>
    <w:p>
      <w:pPr>
        <w:numPr>
          <w:ilvl w:val="0"/>
          <w:numId w:val="1003"/>
        </w:numPr>
        <w:pStyle w:val="Compact"/>
      </w:pPr>
      <w:r>
        <w:t xml:space="preserve">Engineer a real, dramatic-but-honest transformation: same person, restyled — fit, proportion, confidence. Not a different body; a better-styled one.</w:t>
      </w:r>
    </w:p>
    <w:p>
      <w:pPr>
        <w:numPr>
          <w:ilvl w:val="0"/>
          <w:numId w:val="1003"/>
        </w:numPr>
        <w:pStyle w:val="Compact"/>
      </w:pPr>
      <w:r>
        <w:t xml:space="preserve">Reveal at the end, then immediately tease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one (</w:t>
      </w:r>
      <w:r>
        <w:t xml:space="preserve">“</w:t>
      </w:r>
      <w:r>
        <w:t xml:space="preserve">tomorrow: menswear edition</w:t>
      </w:r>
      <w:r>
        <w:t xml:space="preserve">”</w:t>
      </w:r>
      <w:r>
        <w:t xml:space="preserve">) to keep the loop open across posts.</w:t>
      </w:r>
    </w:p>
    <w:p>
      <w:pPr>
        <w:numPr>
          <w:ilvl w:val="0"/>
          <w:numId w:val="1003"/>
        </w:numPr>
        <w:pStyle w:val="Compact"/>
      </w:pPr>
      <w:r>
        <w:t xml:space="preserve">Show the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in a follow-up (the styling logic) so people rewatch and save it.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the open loop drives</w:t>
      </w:r>
      <w:r>
        <w:t xml:space="preserve"> </w:t>
      </w:r>
      <w:r>
        <w:rPr>
          <w:bCs/>
          <w:b/>
        </w:rPr>
        <w:t xml:space="preserve">watch-time and rewatches</w:t>
      </w:r>
      <w:r>
        <w:t xml:space="preserve"> </w:t>
      </w:r>
      <w:r>
        <w:t xml:space="preserve">(Reels’ core ranking signal); the awe drives</w:t>
      </w:r>
      <w:r>
        <w:t xml:space="preserve"> </w:t>
      </w:r>
      <w:r>
        <w:rPr>
          <w:bCs/>
          <w:b/>
        </w:rPr>
        <w:t xml:space="preserve">shares</w:t>
      </w:r>
      <w:r>
        <w:t xml:space="preserve">; 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drives</w:t>
      </w:r>
      <w:r>
        <w:t xml:space="preserve"> </w:t>
      </w:r>
      <w:r>
        <w:rPr>
          <w:bCs/>
          <w:b/>
        </w:rPr>
        <w:t xml:space="preserve">saves</w:t>
      </w:r>
      <w:r>
        <w:t xml:space="preserve">. Three signals from one format.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high watch-through + shares push it into Explore/Reels feeds.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submit themselves for transformations — participation.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after is a walking ad; viewers want the pieces that did it.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</w:t>
      </w:r>
      <w:r>
        <w:t xml:space="preserve"> </w:t>
      </w:r>
      <w:r>
        <w:t xml:space="preserve">“</w:t>
      </w:r>
      <w:r>
        <w:t xml:space="preserve">the brand that makes anyone look good.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the serialised</w:t>
      </w:r>
      <w:r>
        <w:t xml:space="preserve"> </w:t>
      </w:r>
      <w:r>
        <w:t xml:space="preserve">“</w:t>
      </w:r>
      <w:r>
        <w:t xml:space="preserve">next one</w:t>
      </w:r>
      <w:r>
        <w:t xml:space="preserve">”</w:t>
      </w:r>
      <w:r>
        <w:t xml:space="preserve"> </w:t>
      </w:r>
      <w:r>
        <w:t xml:space="preserve">loop pulls repeat viewing.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weaponise curiosity (must-see-the-end) and awe (must-share) at once, and the styling logic gives it save-worthy practical value on top.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you, a willing friend or customer, one restyle, one phone. The drama is in the styling skill and the reveal timing, not the budget.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fake or exaggerated</w:t>
      </w:r>
      <w:r>
        <w:t xml:space="preserve"> </w:t>
      </w:r>
      <w:r>
        <w:t xml:space="preserve">“</w:t>
      </w:r>
      <w:r>
        <w:t xml:space="preserve">afters</w:t>
      </w:r>
      <w:r>
        <w:t xml:space="preserve">”</w:t>
      </w:r>
      <w:r>
        <w:t xml:space="preserve"> </w:t>
      </w:r>
      <w:r>
        <w:t xml:space="preserve">(heavy editing, unrealistic) read as a scam and torch trust. And never frame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as shameful — it must be aspirational, not body-shaming, or it backfires hard.</w:t>
      </w:r>
    </w:p>
    <w:p>
      <w:r>
        <w:pict>
          <v:rect style="width:0;height:1.5pt" o:hralign="center" o:hrstd="t" o:hr="t"/>
        </w:pict>
      </w:r>
    </w:p>
    <w:bookmarkEnd w:id="21"/>
    <w:bookmarkStart w:id="22" w:name="the-style-hot-take-comment-engine"/>
    <w:p>
      <w:pPr>
        <w:pStyle w:val="Heading3"/>
      </w:pPr>
      <w:r>
        <w:t xml:space="preserve">13 · THE STYLE HOT-TAKE (comment engine)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Any (works cross-segment).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A bold, debatable opinion about style that splits the room and fills your comments with an argument — and comments are reach.</w:t>
      </w:r>
    </w:p>
    <w:p>
      <w:pPr>
        <w:pStyle w:val="BodyText"/>
      </w:pPr>
      <w:r>
        <w:rPr>
          <w:bCs/>
          <w:b/>
        </w:rPr>
        <w:t xml:space="preserve">The brain principle — taking a side is social currency, and disagreement drives engagement.</w:t>
      </w:r>
      <w:r>
        <w:t xml:space="preserve"> </w:t>
      </w:r>
      <w:r>
        <w:t xml:space="preserve">People comment to align with or push against a strong opinion; stating a side lets them signal their taste. High-arousal reactions (mild outrage, strong agreement) drive far more engagement than neutral content.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05"/>
        </w:numPr>
        <w:pStyle w:val="Compact"/>
      </w:pPr>
      <w:r>
        <w:t xml:space="preserve">Post confident, debatable takes on</w:t>
      </w:r>
      <w:r>
        <w:t xml:space="preserve"> </w:t>
      </w:r>
      <w:r>
        <w:rPr>
          <w:iCs/>
          <w:i/>
        </w:rPr>
        <w:t xml:space="preserve">trends and aesthetics</w:t>
      </w:r>
      <w:r>
        <w:t xml:space="preserve"> </w:t>
      </w:r>
      <w:r>
        <w:t xml:space="preserve">(never people or bodies):</w:t>
      </w:r>
      <w:r>
        <w:t xml:space="preserve"> </w:t>
      </w:r>
      <w:r>
        <w:t xml:space="preserve">“</w:t>
      </w:r>
      <w:r>
        <w:t xml:space="preserve">skinny jeans are back and I’ll prove it,</w:t>
      </w:r>
      <w:r>
        <w:t xml:space="preserve">”</w:t>
      </w:r>
      <w:r>
        <w:t xml:space="preserve"> </w:t>
      </w:r>
      <w:r>
        <w:t xml:space="preserve">“</w:t>
      </w:r>
      <w:r>
        <w:t xml:space="preserve">logos are lazy design,</w:t>
      </w:r>
      <w:r>
        <w:t xml:space="preserve">”</w:t>
      </w:r>
      <w:r>
        <w:t xml:space="preserve"> </w:t>
      </w:r>
      <w:r>
        <w:t xml:space="preserve">“</w:t>
      </w:r>
      <w:r>
        <w:t xml:space="preserve">you’re styling that one wrong — here’s the fix.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Always back the take with a reason and a demonstration wearing your product — so it’s expertise, not just noise.</w:t>
      </w:r>
    </w:p>
    <w:p>
      <w:pPr>
        <w:numPr>
          <w:ilvl w:val="0"/>
          <w:numId w:val="1005"/>
        </w:numPr>
        <w:pStyle w:val="Compact"/>
      </w:pPr>
      <w:r>
        <w:t xml:space="preserve">Reply to the best disagreements on camera (</w:t>
      </w:r>
      <w:r>
        <w:t xml:space="preserve">“</w:t>
      </w:r>
      <w:r>
        <w:t xml:space="preserve">you said X, here’s my answer</w:t>
      </w:r>
      <w:r>
        <w:t xml:space="preserve">”</w:t>
      </w:r>
      <w:r>
        <w:t xml:space="preserve">) — turning the fight into a series.</w:t>
      </w:r>
    </w:p>
    <w:p>
      <w:pPr>
        <w:numPr>
          <w:ilvl w:val="0"/>
          <w:numId w:val="1005"/>
        </w:numPr>
        <w:pStyle w:val="Compact"/>
      </w:pPr>
      <w:r>
        <w:t xml:space="preserve">Let the community vote/debate; feature the sharpest counter-arguments.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debate =</w:t>
      </w:r>
      <w:r>
        <w:t xml:space="preserve"> </w:t>
      </w:r>
      <w:r>
        <w:rPr>
          <w:bCs/>
          <w:b/>
        </w:rPr>
        <w:t xml:space="preserve">comments</w:t>
      </w:r>
      <w:r>
        <w:t xml:space="preserve"> </w:t>
      </w:r>
      <w:r>
        <w:t xml:space="preserve">(a top engagement signal) plus</w:t>
      </w:r>
      <w:r>
        <w:t xml:space="preserve"> </w:t>
      </w:r>
      <w:r>
        <w:rPr>
          <w:bCs/>
          <w:b/>
        </w:rPr>
        <w:t xml:space="preserve">shares</w:t>
      </w:r>
      <w:r>
        <w:t xml:space="preserve"> </w:t>
      </w:r>
      <w:r>
        <w:t xml:space="preserve">(</w:t>
      </w:r>
      <w:r>
        <w:t xml:space="preserve">“</w:t>
      </w:r>
      <w:r>
        <w:t xml:space="preserve">can you believe this take</w:t>
      </w:r>
      <w:r>
        <w:t xml:space="preserve">”</w:t>
      </w:r>
      <w:r>
        <w:t xml:space="preserve">). The algorithm reads the argument as high engagement and expands reach.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comment volume pushes reach; shares carry the debate outward.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return to argue and see the next take — an opinionated tribe.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backing takes with your product positions you as the taste authority; authority sells.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a point of view, not a catalogue — memorable and distinct.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follow opinions, not stores.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 real point of view turns passive scrollers into participants, and participation is what the feed rewards.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a founder with genuine taste and the nerve to have an opinion. That nerve is the asset.</w:t>
      </w:r>
    </w:p>
    <w:p>
      <w:pPr>
        <w:pStyle w:val="BodyText"/>
      </w:pPr>
      <w:r>
        <w:rPr>
          <w:bCs/>
          <w:b/>
        </w:rPr>
        <w:t xml:space="preserve">How it fails (important guardrails):</w:t>
      </w:r>
      <w:r>
        <w:t xml:space="preserve"> </w:t>
      </w:r>
      <w:r>
        <w:t xml:space="preserve">debate aesthetics and trends, never people, bodies, cultures, or groups. Manufactured rage-bait or punching down gets short-term reach and long-term hatred — and can get you throttled. The take must be defensible and about</w:t>
      </w:r>
      <w:r>
        <w:t xml:space="preserve"> </w:t>
      </w:r>
      <w:r>
        <w:rPr>
          <w:iCs/>
          <w:i/>
        </w:rPr>
        <w:t xml:space="preserve">style</w:t>
      </w:r>
      <w:r>
        <w:t xml:space="preserve">, delivered with wit, not cruelty.</w:t>
      </w:r>
    </w:p>
    <w:p>
      <w:r>
        <w:pict>
          <v:rect style="width:0;height:1.5pt" o:hralign="center" o:hrstd="t" o:hr="t"/>
        </w:pict>
      </w:r>
    </w:p>
    <w:bookmarkEnd w:id="22"/>
    <w:bookmarkStart w:id="23" w:name="founder-pov-the-parasocial-engine"/>
    <w:p>
      <w:pPr>
        <w:pStyle w:val="Heading3"/>
      </w:pPr>
      <w:r>
        <w:t xml:space="preserve">14 · FOUNDER POV (the parasocial engine)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Founder / creator-led (any segment).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The founder’s real daily life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content — people follow a person, buy from a friend.</w:t>
      </w:r>
    </w:p>
    <w:p>
      <w:pPr>
        <w:pStyle w:val="BodyText"/>
      </w:pPr>
      <w:r>
        <w:rPr>
          <w:bCs/>
          <w:b/>
        </w:rPr>
        <w:t xml:space="preserve">The brain principle — repeated, personal exposure builds a real-feeling bond.</w:t>
      </w:r>
      <w:r>
        <w:t xml:space="preserve"> </w:t>
      </w:r>
      <w:r>
        <w:t xml:space="preserve">The more often people see a familiar face in an intimate format, the more they like and trust it (and the more it feels like a genuine relationship, even one-sided). We buy from people we feel we know.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07"/>
        </w:numPr>
        <w:pStyle w:val="Compact"/>
      </w:pPr>
      <w:r>
        <w:t xml:space="preserve">Founder-led POV:</w:t>
      </w:r>
      <w:r>
        <w:t xml:space="preserve"> </w:t>
      </w:r>
      <w:r>
        <w:t xml:space="preserve">“</w:t>
      </w:r>
      <w:r>
        <w:t xml:space="preserve">get ready with me,</w:t>
      </w:r>
      <w:r>
        <w:t xml:space="preserve">”</w:t>
      </w:r>
      <w:r>
        <w:t xml:space="preserve"> </w:t>
      </w:r>
      <w:r>
        <w:t xml:space="preserve">“</w:t>
      </w:r>
      <w:r>
        <w:t xml:space="preserve">a day building my brand,</w:t>
      </w:r>
      <w:r>
        <w:t xml:space="preserve">”</w:t>
      </w:r>
      <w:r>
        <w:t xml:space="preserve"> </w:t>
      </w:r>
      <w:r>
        <w:t xml:space="preserve">“</w:t>
      </w:r>
      <w:r>
        <w:t xml:space="preserve">packing your orders,</w:t>
      </w:r>
      <w:r>
        <w:t xml:space="preserve">”</w:t>
      </w:r>
      <w:r>
        <w:t xml:space="preserve"> </w:t>
      </w:r>
      <w:r>
        <w:t xml:space="preserve">“</w:t>
      </w:r>
      <w:r>
        <w:t xml:space="preserve">designing the next drop.</w:t>
      </w:r>
      <w:r>
        <w:t xml:space="preserve">”</w:t>
      </w:r>
      <w:r>
        <w:t xml:space="preserve"> </w:t>
      </w:r>
      <w:r>
        <w:t xml:space="preserve">Product is worn/handled naturally, never pitched.</w:t>
      </w:r>
    </w:p>
    <w:p>
      <w:pPr>
        <w:numPr>
          <w:ilvl w:val="0"/>
          <w:numId w:val="1007"/>
        </w:numPr>
        <w:pStyle w:val="Compact"/>
      </w:pPr>
      <w:r>
        <w:t xml:space="preserve">Show the real, unglamorous parts (a failed sample, a stressful launch) — imperfection deepens the bond.</w:t>
      </w:r>
    </w:p>
    <w:p>
      <w:pPr>
        <w:numPr>
          <w:ilvl w:val="0"/>
          <w:numId w:val="1007"/>
        </w:numPr>
        <w:pStyle w:val="Compact"/>
      </w:pPr>
      <w:r>
        <w:t xml:space="preserve">Talk to camera like a friend; reply to comments as yourself; use the founder’s face as the brand’s face.</w:t>
      </w:r>
    </w:p>
    <w:p>
      <w:pPr>
        <w:numPr>
          <w:ilvl w:val="0"/>
          <w:numId w:val="1007"/>
        </w:numPr>
        <w:pStyle w:val="Compact"/>
      </w:pPr>
      <w:r>
        <w:t xml:space="preserve">Serialise the journey (</w:t>
      </w:r>
      <w:r>
        <w:t xml:space="preserve">“</w:t>
      </w:r>
      <w:r>
        <w:t xml:space="preserve">month 3 of building this</w:t>
      </w:r>
      <w:r>
        <w:t xml:space="preserve">”</w:t>
      </w:r>
      <w:r>
        <w:t xml:space="preserve">) so people follow the story.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intimate, watchable POV drives</w:t>
      </w:r>
      <w:r>
        <w:t xml:space="preserve"> </w:t>
      </w:r>
      <w:r>
        <w:rPr>
          <w:bCs/>
          <w:b/>
        </w:rPr>
        <w:t xml:space="preserve">watch-time and follows</w:t>
      </w:r>
      <w:r>
        <w:t xml:space="preserve">; the personal bond drives</w:t>
      </w:r>
      <w:r>
        <w:t xml:space="preserve"> </w:t>
      </w:r>
      <w:r>
        <w:rPr>
          <w:bCs/>
          <w:b/>
        </w:rPr>
        <w:t xml:space="preserve">DM replies and repeat viewing</w:t>
      </w:r>
      <w:r>
        <w:t xml:space="preserve"> </w:t>
      </w:r>
      <w:r>
        <w:t xml:space="preserve">(Meta favours accounts people return to and message).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a followable person compounds an audience faster than a faceless brand.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feel they know you; parasocial loyalty.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buying from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feels like supporting a friend — higher trust, higher conversion.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the founder becomes the brand’s soul, impossible for competitors to copy.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don’t unfollow a person they’re rooting for.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familiarity breeds trust, and a real human face turns a transaction into a relationship — the stickiest advantage a small brand has over a big faceless one.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the cheapest strategy that exists — just the founder, a phone, and the willingness to be visible and honest. The only cost is the courage to show up.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performing a fake</w:t>
      </w:r>
      <w:r>
        <w:t xml:space="preserve"> </w:t>
      </w:r>
      <w:r>
        <w:t xml:space="preserve">“</w:t>
      </w:r>
      <w:r>
        <w:t xml:space="preserve">authenticity</w:t>
      </w:r>
      <w:r>
        <w:t xml:space="preserve">”</w:t>
      </w:r>
      <w:r>
        <w:t xml:space="preserve"> </w:t>
      </w:r>
      <w:r>
        <w:t xml:space="preserve">(staged mess, scripted vulnerability) reads instantly and kills the bond. It has to actually be you.</w:t>
      </w:r>
    </w:p>
    <w:p>
      <w:r>
        <w:pict>
          <v:rect style="width:0;height:1.5pt" o:hralign="center" o:hrstd="t" o:hr="t"/>
        </w:pict>
      </w:r>
    </w:p>
    <w:bookmarkEnd w:id="23"/>
    <w:bookmarkStart w:id="24" w:name="the-remixable-format-participation-flood"/>
    <w:p>
      <w:pPr>
        <w:pStyle w:val="Heading3"/>
      </w:pPr>
      <w:r>
        <w:t xml:space="preserve">15 · THE REMIXABLE FORMAT (participation flood)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Gen-Z streetwear.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invent one copyable format — a pose, a transition, a</w:t>
      </w:r>
      <w:r>
        <w:t xml:space="preserve"> </w:t>
      </w:r>
      <w:r>
        <w:t xml:space="preserve">“</w:t>
      </w:r>
      <w:r>
        <w:t xml:space="preserve">style one item 5 ways,</w:t>
      </w:r>
      <w:r>
        <w:t xml:space="preserve">”</w:t>
      </w:r>
      <w:r>
        <w:t xml:space="preserve"> </w:t>
      </w:r>
      <w:r>
        <w:t xml:space="preserve">a sound — that others reuse, so strangers make your marketing for you.</w:t>
      </w:r>
    </w:p>
    <w:p>
      <w:pPr>
        <w:pStyle w:val="BodyText"/>
      </w:pPr>
      <w:r>
        <w:rPr>
          <w:bCs/>
          <w:b/>
        </w:rPr>
        <w:t xml:space="preserve">The brain principle — people love to join in, and joining signals identity.</w:t>
      </w:r>
      <w:r>
        <w:t xml:space="preserve"> </w:t>
      </w:r>
      <w:r>
        <w:t xml:space="preserve">Participating in a format is low-effort, fun, and lets people show they’re part of a moment. Every remix is both a creative act and an identity statement (</w:t>
      </w:r>
      <w:r>
        <w:t xml:space="preserve">“</w:t>
      </w:r>
      <w:r>
        <w:t xml:space="preserve">I’m in on this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09"/>
        </w:numPr>
        <w:pStyle w:val="Compact"/>
      </w:pPr>
      <w:r>
        <w:t xml:space="preserve">Create a distinctive, easy-to-copy format: a signature outfit-transition, a</w:t>
      </w:r>
      <w:r>
        <w:t xml:space="preserve"> </w:t>
      </w:r>
      <w:r>
        <w:t xml:space="preserve">“</w:t>
      </w:r>
      <w:r>
        <w:t xml:space="preserve">one hoodie, five fits</w:t>
      </w:r>
      <w:r>
        <w:t xml:space="preserve">”</w:t>
      </w:r>
      <w:r>
        <w:t xml:space="preserve"> </w:t>
      </w:r>
      <w:r>
        <w:t xml:space="preserve">template, a specific pose or hand-sign, or an original sound clip.</w:t>
      </w:r>
    </w:p>
    <w:p>
      <w:pPr>
        <w:numPr>
          <w:ilvl w:val="0"/>
          <w:numId w:val="1009"/>
        </w:numPr>
        <w:pStyle w:val="Compact"/>
      </w:pPr>
      <w:r>
        <w:t xml:space="preserve">Do it first, do it well, and explicitly invite the remix (</w:t>
      </w:r>
      <w:r>
        <w:t xml:space="preserve">“</w:t>
      </w:r>
      <w:r>
        <w:t xml:space="preserve">show me your version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Feature the best remixes — being reposted is the reward that fuels more participation.</w:t>
      </w:r>
    </w:p>
    <w:p>
      <w:pPr>
        <w:numPr>
          <w:ilvl w:val="0"/>
          <w:numId w:val="1009"/>
        </w:numPr>
        <w:pStyle w:val="Compact"/>
      </w:pPr>
      <w:r>
        <w:t xml:space="preserve">Keep the format simple enough that anyone can do it with what they own.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remixes and reused sounds/templates spread natively — each participant’s video reaches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audience, and Meta surfaces trending formats/sounds. Participation multiplies reach geometrically, not linearly.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every remix is a new entry point from a new person’s network.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participants feel part of a movement, not an audience.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format showcases the product being styled; desire spreads with the format.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owning a format = owning a piece of the culture’s language.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who made content for you are invested in you.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turn your audience into your creative team; participation is both cheaper and more trusted than any ad, and it compounds.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the invention (a genuinely fun, easy format) is the whole cost. One great template beats a thousand dollars of ads.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if the format is too hard, too tied to expensive product, or not actually fun, nobody remixes it. Simplicity and joy are the requirements.</w:t>
      </w:r>
    </w:p>
    <w:p>
      <w:r>
        <w:pict>
          <v:rect style="width:0;height:1.5pt" o:hralign="center" o:hrstd="t" o:hr="t"/>
        </w:pict>
      </w:r>
    </w:p>
    <w:bookmarkEnd w:id="24"/>
    <w:bookmarkStart w:id="25" w:name="the-save-bait-outfit-formula"/>
    <w:p>
      <w:pPr>
        <w:pStyle w:val="Heading3"/>
      </w:pPr>
      <w:r>
        <w:t xml:space="preserve">16 · THE SAVE-BAIT OUTFIT FORMULA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Western / everyday / capsule.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Genuinely useful styling content people</w:t>
      </w:r>
      <w:r>
        <w:t xml:space="preserve"> </w:t>
      </w:r>
      <w:r>
        <w:rPr>
          <w:iCs/>
          <w:i/>
        </w:rPr>
        <w:t xml:space="preserve">save to use later</w:t>
      </w:r>
      <w:r>
        <w:t xml:space="preserve"> </w:t>
      </w:r>
      <w:r>
        <w:t xml:space="preserve">— and saved content is content they’ll come back to and act on.</w:t>
      </w:r>
    </w:p>
    <w:p>
      <w:pPr>
        <w:pStyle w:val="BodyText"/>
      </w:pPr>
      <w:r>
        <w:rPr>
          <w:bCs/>
          <w:b/>
        </w:rPr>
        <w:t xml:space="preserve">The brain principle — people keep and share what’s practically useful.</w:t>
      </w:r>
      <w:r>
        <w:t xml:space="preserve"> </w:t>
      </w:r>
      <w:r>
        <w:t xml:space="preserve">Useful information feels like a gift; saving it is a promise to self (</w:t>
      </w:r>
      <w:r>
        <w:t xml:space="preserve">“</w:t>
      </w:r>
      <w:r>
        <w:t xml:space="preserve">I’ll use this</w:t>
      </w:r>
      <w:r>
        <w:t xml:space="preserve">”</w:t>
      </w:r>
      <w:r>
        <w:t xml:space="preserve">). And on the way to using it, your product is the answer.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11"/>
        </w:numPr>
        <w:pStyle w:val="Compact"/>
      </w:pPr>
      <w:r>
        <w:t xml:space="preserve">Make truly useful carousels/Reels:</w:t>
      </w:r>
      <w:r>
        <w:t xml:space="preserve"> </w:t>
      </w:r>
      <w:r>
        <w:t xml:space="preserve">“</w:t>
      </w:r>
      <w:r>
        <w:t xml:space="preserve">5 ways to style one white shirt,</w:t>
      </w:r>
      <w:r>
        <w:t xml:space="preserve">”</w:t>
      </w:r>
      <w:r>
        <w:t xml:space="preserve"> </w:t>
      </w:r>
      <w:r>
        <w:t xml:space="preserve">“</w:t>
      </w:r>
      <w:r>
        <w:t xml:space="preserve">a 7-piece capsule that makes 20 outfits,</w:t>
      </w:r>
      <w:r>
        <w:t xml:space="preserve">”</w:t>
      </w:r>
      <w:r>
        <w:t xml:space="preserve"> </w:t>
      </w:r>
      <w:r>
        <w:t xml:space="preserve">“</w:t>
      </w:r>
      <w:r>
        <w:t xml:space="preserve">what to wear to X, solved.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Design them to be</w:t>
      </w:r>
      <w:r>
        <w:t xml:space="preserve"> </w:t>
      </w:r>
      <w:r>
        <w:rPr>
          <w:iCs/>
          <w:i/>
        </w:rPr>
        <w:t xml:space="preserve">referenced</w:t>
      </w:r>
      <w:r>
        <w:t xml:space="preserve"> </w:t>
      </w:r>
      <w:r>
        <w:t xml:space="preserve">— clear, numbered, screenshot-friendly, genuinely helpful even to non-buyers.</w:t>
      </w:r>
    </w:p>
    <w:p>
      <w:pPr>
        <w:numPr>
          <w:ilvl w:val="0"/>
          <w:numId w:val="1011"/>
        </w:numPr>
        <w:pStyle w:val="Compact"/>
      </w:pPr>
      <w:r>
        <w:t xml:space="preserve">Anchor the formula around your hero pieces so the useful content and the product are the same thing.</w:t>
      </w:r>
    </w:p>
    <w:p>
      <w:pPr>
        <w:numPr>
          <w:ilvl w:val="0"/>
          <w:numId w:val="1011"/>
        </w:numPr>
        <w:pStyle w:val="Compact"/>
      </w:pPr>
      <w:r>
        <w:t xml:space="preserve">End with</w:t>
      </w:r>
      <w:r>
        <w:t xml:space="preserve"> </w:t>
      </w:r>
      <w:r>
        <w:t xml:space="preserve">“</w:t>
      </w:r>
      <w:r>
        <w:t xml:space="preserve">save this for your next [occasion].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rPr>
          <w:bCs/>
          <w:b/>
        </w:rPr>
        <w:t xml:space="preserve">saves</w:t>
      </w:r>
      <w:r>
        <w:t xml:space="preserve"> </w:t>
      </w:r>
      <w:r>
        <w:t xml:space="preserve">are a strong ranking signal and, unlike a like, they bring the user</w:t>
      </w:r>
      <w:r>
        <w:t xml:space="preserve"> </w:t>
      </w:r>
      <w:r>
        <w:rPr>
          <w:iCs/>
          <w:i/>
        </w:rPr>
        <w:t xml:space="preserve">back</w:t>
      </w:r>
      <w:r>
        <w:t xml:space="preserve"> </w:t>
      </w:r>
      <w:r>
        <w:t xml:space="preserve">to the post (and your profile) later — often at the moment of buying intent. Useful carousels also earn</w:t>
      </w:r>
      <w:r>
        <w:t xml:space="preserve"> </w:t>
      </w:r>
      <w:r>
        <w:rPr>
          <w:bCs/>
          <w:b/>
        </w:rPr>
        <w:t xml:space="preserve">sends</w:t>
      </w:r>
      <w:r>
        <w:t xml:space="preserve"> </w:t>
      </w:r>
      <w:r>
        <w:t xml:space="preserve">(</w:t>
      </w:r>
      <w:r>
        <w:t xml:space="preserve">“</w:t>
      </w:r>
      <w:r>
        <w:t xml:space="preserve">you need this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saves + sends boost reach; usefulness earns follows.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you become a trusted styling resource, not a seller.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saved formula sends them back with intent — and your product is the answer.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you’re the helpful expert, which builds durable authority.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saved content = a bookmarked relationship they return to.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give real value first (which earns trust and the algorithm’s favour), and the value and the product are inseparable — so being helpful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selling.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the value is in the styling knowledge and clear design, not production budget. A well-made phone carousel outperforms a glossy ad here.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thinly-veiled ads dressed as</w:t>
      </w:r>
      <w:r>
        <w:t xml:space="preserve"> </w:t>
      </w:r>
      <w:r>
        <w:t xml:space="preserve">“</w:t>
      </w:r>
      <w:r>
        <w:t xml:space="preserve">tips</w:t>
      </w:r>
      <w:r>
        <w:t xml:space="preserve">”</w:t>
      </w:r>
      <w:r>
        <w:t xml:space="preserve"> </w:t>
      </w:r>
      <w:r>
        <w:t xml:space="preserve">(every</w:t>
      </w:r>
      <w:r>
        <w:t xml:space="preserve"> </w:t>
      </w:r>
      <w:r>
        <w:t xml:space="preserve">“</w:t>
      </w:r>
      <w:r>
        <w:t xml:space="preserve">way</w:t>
      </w:r>
      <w:r>
        <w:t xml:space="preserve">”</w:t>
      </w:r>
      <w:r>
        <w:t xml:space="preserve"> </w:t>
      </w:r>
      <w:r>
        <w:t xml:space="preserve">is buy-this) get ignored — the content must be genuinely useful even to someone who never buys.</w:t>
      </w:r>
    </w:p>
    <w:p>
      <w:r>
        <w:pict>
          <v:rect style="width:0;height:1.5pt" o:hralign="center" o:hrstd="t" o:hr="t"/>
        </w:pict>
      </w:r>
    </w:p>
    <w:bookmarkEnd w:id="25"/>
    <w:bookmarkStart w:id="26" w:name="the-value-shock-reveal"/>
    <w:p>
      <w:pPr>
        <w:pStyle w:val="Heading3"/>
      </w:pPr>
      <w:r>
        <w:t xml:space="preserve">17 · THE VALUE-SHOCK REVEAL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Affordable / value / smart-spend.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turn price into a surprise — guess-the-price, dupe-vs-designer, cost-per-wear math — that people comment on and share because the reveal is satisfying.</w:t>
      </w:r>
    </w:p>
    <w:p>
      <w:pPr>
        <w:pStyle w:val="BodyText"/>
      </w:pPr>
      <w:r>
        <w:rPr>
          <w:bCs/>
          <w:b/>
        </w:rPr>
        <w:t xml:space="preserve">The brain principle — surprise grabs attention and gets passed on.</w:t>
      </w:r>
      <w:r>
        <w:t xml:space="preserve"> </w:t>
      </w:r>
      <w:r>
        <w:t xml:space="preserve">A gap between expectation and reality (it costs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little? / lasts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long?) creates a jolt of surprise, a high-arousal emotion that drives both engagement and sharing. And a clear</w:t>
      </w:r>
      <w:r>
        <w:t xml:space="preserve"> </w:t>
      </w:r>
      <w:r>
        <w:t xml:space="preserve">“</w:t>
      </w:r>
      <w:r>
        <w:t xml:space="preserve">smart buy</w:t>
      </w:r>
      <w:r>
        <w:t xml:space="preserve">”</w:t>
      </w:r>
      <w:r>
        <w:t xml:space="preserve"> </w:t>
      </w:r>
      <w:r>
        <w:t xml:space="preserve">gives the sharer social currency (looking savvy).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Guess the price</w:t>
      </w:r>
      <w:r>
        <w:t xml:space="preserve">”</w:t>
      </w:r>
      <w:r>
        <w:t xml:space="preserve"> </w:t>
      </w:r>
      <w:r>
        <w:t xml:space="preserve">Reels: show the outfit, let comments guess, reveal — the guessing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engagement.</w:t>
      </w:r>
    </w:p>
    <w:p>
      <w:pPr>
        <w:numPr>
          <w:ilvl w:val="0"/>
          <w:numId w:val="1013"/>
        </w:numPr>
        <w:pStyle w:val="Compact"/>
      </w:pPr>
      <w:r>
        <w:t xml:space="preserve">Dupe-vs-designer or high-street-vs-you comparisons where you win on value.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Cost per wear</w:t>
      </w:r>
      <w:r>
        <w:t xml:space="preserve">”</w:t>
      </w:r>
      <w:r>
        <w:t xml:space="preserve"> </w:t>
      </w:r>
      <w:r>
        <w:t xml:space="preserve">math: this ₹2,000 jacket worn 100 times = ₹20 a wear — reframing price as value.</w:t>
      </w:r>
    </w:p>
    <w:p>
      <w:pPr>
        <w:numPr>
          <w:ilvl w:val="0"/>
          <w:numId w:val="1013"/>
        </w:numPr>
        <w:pStyle w:val="Compact"/>
      </w:pPr>
      <w:r>
        <w:t xml:space="preserve">Reveal with a satisfying beat; pin the best guesses.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guessing drives</w:t>
      </w:r>
      <w:r>
        <w:t xml:space="preserve"> </w:t>
      </w:r>
      <w:r>
        <w:rPr>
          <w:bCs/>
          <w:b/>
        </w:rPr>
        <w:t xml:space="preserve">comments</w:t>
      </w:r>
      <w:r>
        <w:t xml:space="preserve"> </w:t>
      </w:r>
      <w:r>
        <w:t xml:space="preserve">(people commit a guess); the surprise drives</w:t>
      </w:r>
      <w:r>
        <w:t xml:space="preserve"> </w:t>
      </w:r>
      <w:r>
        <w:rPr>
          <w:bCs/>
          <w:b/>
        </w:rPr>
        <w:t xml:space="preserve">shares and sends</w:t>
      </w:r>
      <w:r>
        <w:t xml:space="preserve"> </w:t>
      </w:r>
      <w:r>
        <w:t xml:space="preserve">(</w:t>
      </w:r>
      <w:r>
        <w:t xml:space="preserve">“</w:t>
      </w:r>
      <w:r>
        <w:t xml:space="preserve">guess how much this was</w:t>
      </w:r>
      <w:r>
        <w:t xml:space="preserve">”</w:t>
      </w:r>
      <w:r>
        <w:t xml:space="preserve">). Comment-and-reveal formats are engagement magnets.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comment volume + shareable reveals expand reach.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play along and return for the next reveal.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smart buy</w:t>
      </w:r>
      <w:r>
        <w:t xml:space="preserve">”</w:t>
      </w:r>
      <w:r>
        <w:t xml:space="preserve"> </w:t>
      </w:r>
      <w:r>
        <w:t xml:space="preserve">framing converts value-seekers and kills price objections.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own</w:t>
      </w:r>
      <w:r>
        <w:t xml:space="preserve"> </w:t>
      </w:r>
      <w:r>
        <w:t xml:space="preserve">“</w:t>
      </w:r>
      <w:r>
        <w:t xml:space="preserve">unbelievable value,</w:t>
      </w:r>
      <w:r>
        <w:t xml:space="preserve">”</w:t>
      </w:r>
      <w:r>
        <w:t xml:space="preserve"> </w:t>
      </w:r>
      <w:r>
        <w:t xml:space="preserve">a sharp, defensible position.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the guessing game is a repeatable, returnable format.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convert your weakness or strength on price into a game of surprise — and surprise is one of the most shareable emotions there is.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just your product and an honest reveal. Works best precisely when you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genuinely good value.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if the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isn’t real (inflated</w:t>
      </w:r>
      <w:r>
        <w:t xml:space="preserve"> </w:t>
      </w:r>
      <w:r>
        <w:t xml:space="preserve">“</w:t>
      </w:r>
      <w:r>
        <w:t xml:space="preserve">was</w:t>
      </w:r>
      <w:r>
        <w:t xml:space="preserve">”</w:t>
      </w:r>
      <w:r>
        <w:t xml:space="preserve"> </w:t>
      </w:r>
      <w:r>
        <w:t xml:space="preserve">prices, misleading comparisons), the reveal becomes a lie people call out in the comments. Honesty is the format’s fuel.</w:t>
      </w:r>
    </w:p>
    <w:p>
      <w:r>
        <w:pict>
          <v:rect style="width:0;height:1.5pt" o:hralign="center" o:hrstd="t" o:hr="t"/>
        </w:pict>
      </w:r>
    </w:p>
    <w:bookmarkEnd w:id="26"/>
    <w:bookmarkStart w:id="27" w:name="the-underdog-story-series"/>
    <w:p>
      <w:pPr>
        <w:pStyle w:val="Heading3"/>
      </w:pPr>
      <w:r>
        <w:t xml:space="preserve">18 · THE UNDERDOG STORY SERIES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Founder / heritage / ethnic / craft.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Your origin becomes an episodic story people follow like a show — the struggle, the craft, the small wins — and root for.</w:t>
      </w:r>
    </w:p>
    <w:p>
      <w:pPr>
        <w:pStyle w:val="BodyText"/>
      </w:pPr>
      <w:r>
        <w:rPr>
          <w:bCs/>
          <w:b/>
        </w:rPr>
        <w:t xml:space="preserve">The brain principle — we’re wired for stories and we share the ones that move us.</w:t>
      </w:r>
      <w:r>
        <w:t xml:space="preserve"> </w:t>
      </w:r>
      <w:r>
        <w:t xml:space="preserve">People don’t remember or pass on facts; they remember and pass on</w:t>
      </w:r>
      <w:r>
        <w:t xml:space="preserve"> </w:t>
      </w:r>
      <w:r>
        <w:rPr>
          <w:iCs/>
          <w:i/>
        </w:rPr>
        <w:t xml:space="preserve">stories</w:t>
      </w:r>
      <w:r>
        <w:t xml:space="preserve">, especially emotionally charged ones (struggle, hope, triumph). Rooting for an underdog is a high-arousal, shareable feeling, and following a story is a reason to return.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15"/>
        </w:numPr>
        <w:pStyle w:val="Compact"/>
      </w:pPr>
      <w:r>
        <w:t xml:space="preserve">Tell the real journey in episodes:</w:t>
      </w:r>
      <w:r>
        <w:t xml:space="preserve"> </w:t>
      </w:r>
      <w:r>
        <w:t xml:space="preserve">“</w:t>
      </w:r>
      <w:r>
        <w:t xml:space="preserve">why I started,</w:t>
      </w:r>
      <w:r>
        <w:t xml:space="preserve">”</w:t>
      </w:r>
      <w:r>
        <w:t xml:space="preserve"> </w:t>
      </w:r>
      <w:r>
        <w:t xml:space="preserve">“</w:t>
      </w:r>
      <w:r>
        <w:t xml:space="preserve">the batch that failed,</w:t>
      </w:r>
      <w:r>
        <w:t xml:space="preserve">”</w:t>
      </w:r>
      <w:r>
        <w:t xml:space="preserve"> </w:t>
      </w:r>
      <w:r>
        <w:t xml:space="preserve">“</w:t>
      </w:r>
      <w:r>
        <w:t xml:space="preserve">meeting the artisan who changed everything,</w:t>
      </w:r>
      <w:r>
        <w:t xml:space="preserve">”</w:t>
      </w:r>
      <w:r>
        <w:t xml:space="preserve"> </w:t>
      </w:r>
      <w:r>
        <w:t xml:space="preserve">“</w:t>
      </w:r>
      <w:r>
        <w:t xml:space="preserve">our first 100 orders.</w:t>
      </w:r>
      <w:r>
        <w:t xml:space="preserve">”</w:t>
      </w:r>
      <w:r>
        <w:t xml:space="preserve"> </w:t>
      </w:r>
      <w:r>
        <w:t xml:space="preserve">Each a short, honest Reel.</w:t>
      </w:r>
    </w:p>
    <w:p>
      <w:pPr>
        <w:numPr>
          <w:ilvl w:val="0"/>
          <w:numId w:val="1015"/>
        </w:numPr>
        <w:pStyle w:val="Compact"/>
      </w:pPr>
      <w:r>
        <w:t xml:space="preserve">Use real stakes and real emotion — the near-quit moment, the small breakthrough. Struggle is relatable; triumph is shareable.</w:t>
      </w:r>
    </w:p>
    <w:p>
      <w:pPr>
        <w:numPr>
          <w:ilvl w:val="0"/>
          <w:numId w:val="1015"/>
        </w:numPr>
        <w:pStyle w:val="Compact"/>
      </w:pPr>
      <w:r>
        <w:t xml:space="preserve">End episodes on a small hook (</w:t>
      </w:r>
      <w:r>
        <w:t xml:space="preserve">“</w:t>
      </w:r>
      <w:r>
        <w:t xml:space="preserve">next: the launch that almost broke us</w:t>
      </w:r>
      <w:r>
        <w:t xml:space="preserve">”</w:t>
      </w:r>
      <w:r>
        <w:t xml:space="preserve">) to pull people back.</w:t>
      </w:r>
    </w:p>
    <w:p>
      <w:pPr>
        <w:numPr>
          <w:ilvl w:val="0"/>
          <w:numId w:val="1015"/>
        </w:numPr>
        <w:pStyle w:val="Compact"/>
      </w:pPr>
      <w:r>
        <w:t xml:space="preserve">Invite the audience into the story (</w:t>
      </w:r>
      <w:r>
        <w:t xml:space="preserve">“</w:t>
      </w:r>
      <w:r>
        <w:t xml:space="preserve">help us name the next collection</w:t>
      </w:r>
      <w:r>
        <w:t xml:space="preserve">”</w:t>
      </w:r>
      <w:r>
        <w:t xml:space="preserve">) so they become characters in it.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story-driven Reels earn</w:t>
      </w:r>
      <w:r>
        <w:t xml:space="preserve"> </w:t>
      </w:r>
      <w:r>
        <w:rPr>
          <w:bCs/>
          <w:b/>
        </w:rPr>
        <w:t xml:space="preserve">watch-time and follows</w:t>
      </w:r>
      <w:r>
        <w:t xml:space="preserve"> </w:t>
      </w:r>
      <w:r>
        <w:t xml:space="preserve">(people follow to see how it unfolds); emotional peaks earn</w:t>
      </w:r>
      <w:r>
        <w:t xml:space="preserve"> </w:t>
      </w:r>
      <w:r>
        <w:rPr>
          <w:bCs/>
          <w:b/>
        </w:rPr>
        <w:t xml:space="preserve">shares</w:t>
      </w:r>
      <w:r>
        <w:t xml:space="preserve"> </w:t>
      </w:r>
      <w:r>
        <w:t xml:space="preserve">(</w:t>
      </w:r>
      <w:r>
        <w:t xml:space="preserve">“</w:t>
      </w:r>
      <w:r>
        <w:t xml:space="preserve">this founder’s story</w:t>
      </w:r>
      <w:r>
        <w:t xml:space="preserve">”</w:t>
      </w:r>
      <w:r>
        <w:t xml:space="preserve">). Serialisation builds a returning audience the algorithm rewards.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emotional stories get shared and followed beyond your existing audience.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followers become invested in your journey — they’re rooting for you.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people buy to support a story they believe in; meaning drives purchase and full price.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your story becomes your moat — no competitor can copy your specific journey.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who follow a story stay for the next chapter.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stories bypass sales resistance and lodge in memory; an underdog people are rooting for converts customers into supporters.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and only available to you — your real story is the one asset a bigger competitor can never buy. The only cost is the honesty to tell it.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manufactured or exaggerated struggle reads false and betrays trust. And a story with no craft/product substance behind it is just sympathy-seeking — the story must be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and the product must deliver.</w:t>
      </w:r>
    </w:p>
    <w:p>
      <w:r>
        <w:pict>
          <v:rect style="width:0;height:1.5pt" o:hralign="center" o:hrstd="t" o:hr="t"/>
        </w:pict>
      </w:r>
    </w:p>
    <w:bookmarkEnd w:id="27"/>
    <w:bookmarkStart w:id="28" w:name="the-fit-check-social-proof-engine"/>
    <w:p>
      <w:pPr>
        <w:pStyle w:val="Heading3"/>
      </w:pPr>
      <w:r>
        <w:t xml:space="preserve">19 · THE FIT-CHECK SOCIAL-PROOF ENGINE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Streetwear / Gen-Z.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Your customers, wearing your pieces in the real world, become your entire content feed — proof that spreads by imitation.</w:t>
      </w:r>
    </w:p>
    <w:p>
      <w:pPr>
        <w:pStyle w:val="BodyText"/>
      </w:pPr>
      <w:r>
        <w:rPr>
          <w:bCs/>
          <w:b/>
        </w:rPr>
        <w:t xml:space="preserve">The brain principle — we copy what we see people like us doing.</w:t>
      </w:r>
      <w:r>
        <w:t xml:space="preserve"> </w:t>
      </w:r>
      <w:r>
        <w:t xml:space="preserve">Under uncertainty (</w:t>
      </w:r>
      <w:r>
        <w:t xml:space="preserve">“</w:t>
      </w:r>
      <w:r>
        <w:t xml:space="preserve">will this look good on me?</w:t>
      </w:r>
      <w:r>
        <w:t xml:space="preserve">”</w:t>
      </w:r>
      <w:r>
        <w:t xml:space="preserve">), people look to peers for the answer; seeing real, relatable people wear something is far more persuasive than a brand saying</w:t>
      </w:r>
      <w:r>
        <w:t xml:space="preserve"> </w:t>
      </w:r>
      <w:r>
        <w:t xml:space="preserve">“</w:t>
      </w:r>
      <w:r>
        <w:t xml:space="preserve">buy this.</w:t>
      </w:r>
      <w:r>
        <w:t xml:space="preserve">”</w:t>
      </w:r>
      <w:r>
        <w:t xml:space="preserve"> </w:t>
      </w:r>
      <w:r>
        <w:t xml:space="preserve">Visible use invites imitation.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17"/>
        </w:numPr>
        <w:pStyle w:val="Compact"/>
      </w:pPr>
      <w:r>
        <w:t xml:space="preserve">Run a</w:t>
      </w:r>
      <w:r>
        <w:t xml:space="preserve"> </w:t>
      </w:r>
      <w:r>
        <w:t xml:space="preserve">“</w:t>
      </w:r>
      <w:r>
        <w:t xml:space="preserve">fit check</w:t>
      </w:r>
      <w:r>
        <w:t xml:space="preserve">”</w:t>
      </w:r>
      <w:r>
        <w:t xml:space="preserve"> </w:t>
      </w:r>
      <w:r>
        <w:t xml:space="preserve">series: repost real customers styling your pieces, with their handle credited. Make being featured a small honour people chase.</w:t>
      </w:r>
    </w:p>
    <w:p>
      <w:pPr>
        <w:numPr>
          <w:ilvl w:val="0"/>
          <w:numId w:val="1017"/>
        </w:numPr>
        <w:pStyle w:val="Compact"/>
      </w:pPr>
      <w:r>
        <w:t xml:space="preserve">Create a hashtag/format for fit-checks and actively hunt, repost, and celebrate them.</w:t>
      </w:r>
    </w:p>
    <w:p>
      <w:pPr>
        <w:numPr>
          <w:ilvl w:val="0"/>
          <w:numId w:val="1017"/>
        </w:numPr>
        <w:pStyle w:val="Compact"/>
      </w:pPr>
      <w:r>
        <w:t xml:space="preserve">Feature a diverse range of real bodies, cities, and styles — so every viewer sees</w:t>
      </w:r>
      <w:r>
        <w:t xml:space="preserve"> </w:t>
      </w:r>
      <w:r>
        <w:t xml:space="preserve">“</w:t>
      </w:r>
      <w:r>
        <w:t xml:space="preserve">someone like me</w:t>
      </w:r>
      <w:r>
        <w:t xml:space="preserve">”</w:t>
      </w:r>
      <w:r>
        <w:t xml:space="preserve"> </w:t>
      </w:r>
      <w:r>
        <w:t xml:space="preserve">pulling it off.</w:t>
      </w:r>
    </w:p>
    <w:p>
      <w:pPr>
        <w:numPr>
          <w:ilvl w:val="0"/>
          <w:numId w:val="1017"/>
        </w:numPr>
        <w:pStyle w:val="Compact"/>
      </w:pPr>
      <w:r>
        <w:t xml:space="preserve">Turn top fit-checks into a monthly</w:t>
      </w:r>
      <w:r>
        <w:t xml:space="preserve"> </w:t>
      </w:r>
      <w:r>
        <w:t xml:space="preserve">“</w:t>
      </w:r>
      <w:r>
        <w:t xml:space="preserve">community lookbook.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reposting customers drives</w:t>
      </w:r>
      <w:r>
        <w:t xml:space="preserve"> </w:t>
      </w:r>
      <w:r>
        <w:rPr>
          <w:bCs/>
          <w:b/>
        </w:rPr>
        <w:t xml:space="preserve">tags, sends, and UGC volume</w:t>
      </w:r>
      <w:r>
        <w:t xml:space="preserve">; featured customers share to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audiences (new networks); the format normalises posting fit-checks, which feeds you endless content and reach.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every featured customer shares to their network — free, trusted reach.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being featured builds belonging; people post to be seen.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real people wearing it answers</w:t>
      </w:r>
      <w:r>
        <w:t xml:space="preserve"> </w:t>
      </w:r>
      <w:r>
        <w:t xml:space="preserve">“</w:t>
      </w:r>
      <w:r>
        <w:t xml:space="preserve">will it work on me?</w:t>
      </w:r>
      <w:r>
        <w:t xml:space="preserve">”</w:t>
      </w:r>
      <w:r>
        <w:t xml:space="preserve"> </w:t>
      </w:r>
      <w:r>
        <w:t xml:space="preserve">— the biggest conversion blocker in fashion.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a brand worn by real, cool, diverse people feels alive and credible.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featured customers become loyal advocates.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replace brand claims with peer proof at the exact moment of doubt, and turn customers into both content and distribution.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it’s literally your customers’ content. The work is the discipline of hunting, reposting, and celebrating consistently.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featuring only flawless models defeats the point — the power is in</w:t>
      </w:r>
      <w:r>
        <w:t xml:space="preserve"> </w:t>
      </w:r>
      <w:r>
        <w:rPr>
          <w:iCs/>
          <w:i/>
        </w:rPr>
        <w:t xml:space="preserve">relatable</w:t>
      </w:r>
      <w:r>
        <w:t xml:space="preserve"> </w:t>
      </w:r>
      <w:r>
        <w:t xml:space="preserve">real people. And ignoring the customers who tag you kills the incentive to post.</w:t>
      </w:r>
    </w:p>
    <w:p>
      <w:r>
        <w:pict>
          <v:rect style="width:0;height:1.5pt" o:hralign="center" o:hrstd="t" o:hr="t"/>
        </w:pict>
      </w:r>
    </w:p>
    <w:bookmarkEnd w:id="28"/>
    <w:bookmarkStart w:id="29" w:name="the-makeover-reaction-magnet"/>
    <w:p>
      <w:pPr>
        <w:pStyle w:val="Heading3"/>
      </w:pPr>
      <w:r>
        <w:t xml:space="preserve">20 · THE MAKEOVER / REACTION MAGNET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Any (styling-led).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style real followers on camera — or react to submitted outfits — inviting reactions, submissions, and duets that pull the whole audience into the content.</w:t>
      </w:r>
    </w:p>
    <w:p>
      <w:pPr>
        <w:pStyle w:val="BodyText"/>
      </w:pPr>
      <w:r>
        <w:rPr>
          <w:bCs/>
          <w:b/>
        </w:rPr>
        <w:t xml:space="preserve">The brain principle — participation plus transformation-awe plus reciprocity.</w:t>
      </w:r>
      <w:r>
        <w:t xml:space="preserve"> </w:t>
      </w:r>
      <w:r>
        <w:t xml:space="preserve">People love to submit and be chosen (participation), love the awe of a glow-up (high-arousal), and feel warmth toward someone who helps them for free (reciprocity). Together these drive submissions, shares, and duets.</w:t>
      </w:r>
    </w:p>
    <w:p>
      <w:pPr>
        <w:pStyle w:val="BodyText"/>
      </w:pPr>
      <w:r>
        <w:rPr>
          <w:bCs/>
          <w:b/>
        </w:rPr>
        <w:t xml:space="preserve">The content + real-life execution:</w:t>
      </w:r>
    </w:p>
    <w:p>
      <w:pPr>
        <w:numPr>
          <w:ilvl w:val="0"/>
          <w:numId w:val="1019"/>
        </w:numPr>
        <w:pStyle w:val="Compact"/>
      </w:pPr>
      <w:r>
        <w:t xml:space="preserve">“</w:t>
      </w:r>
      <w:r>
        <w:t xml:space="preserve">Style my followers</w:t>
      </w:r>
      <w:r>
        <w:t xml:space="preserve">”</w:t>
      </w:r>
      <w:r>
        <w:t xml:space="preserve">: people submit their body/vibe/occasion; you style them (in your pieces) on camera. The submission mechanic creates a queue of participants and content.</w:t>
      </w:r>
    </w:p>
    <w:p>
      <w:pPr>
        <w:numPr>
          <w:ilvl w:val="0"/>
          <w:numId w:val="1019"/>
        </w:numPr>
        <w:pStyle w:val="Compact"/>
      </w:pPr>
      <w:r>
        <w:t xml:space="preserve">“</w:t>
      </w:r>
      <w:r>
        <w:t xml:space="preserve">Rate/fix my outfit</w:t>
      </w:r>
      <w:r>
        <w:t xml:space="preserve">”</w:t>
      </w:r>
      <w:r>
        <w:t xml:space="preserve">: followers send outfits; you gently upgrade them — helpful, not harsh.</w:t>
      </w:r>
    </w:p>
    <w:p>
      <w:pPr>
        <w:numPr>
          <w:ilvl w:val="0"/>
          <w:numId w:val="1019"/>
        </w:numPr>
        <w:pStyle w:val="Compact"/>
      </w:pPr>
      <w:r>
        <w:t xml:space="preserve">Do live or on-camera makeovers of real people (with consent) — the transformation is the awe.</w:t>
      </w:r>
    </w:p>
    <w:p>
      <w:pPr>
        <w:numPr>
          <w:ilvl w:val="0"/>
          <w:numId w:val="1019"/>
        </w:numPr>
        <w:pStyle w:val="Compact"/>
      </w:pPr>
      <w:r>
        <w:t xml:space="preserve">Invite duets/stitches (</w:t>
      </w:r>
      <w:r>
        <w:t xml:space="preserve">“</w:t>
      </w:r>
      <w:r>
        <w:t xml:space="preserve">show me your version,</w:t>
      </w:r>
      <w:r>
        <w:t xml:space="preserve">”</w:t>
      </w:r>
      <w:r>
        <w:t xml:space="preserve"> </w:t>
      </w:r>
      <w:r>
        <w:t xml:space="preserve">“</w:t>
      </w:r>
      <w:r>
        <w:t xml:space="preserve">react to this fix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The Meta mechanic:</w:t>
      </w:r>
      <w:r>
        <w:t xml:space="preserve"> </w:t>
      </w:r>
      <w:r>
        <w:t xml:space="preserve">submissions create a</w:t>
      </w:r>
      <w:r>
        <w:t xml:space="preserve"> </w:t>
      </w:r>
      <w:r>
        <w:rPr>
          <w:bCs/>
          <w:b/>
        </w:rPr>
        <w:t xml:space="preserve">content pipeline + comment volume</w:t>
      </w:r>
      <w:r>
        <w:t xml:space="preserve">; makeovers earn</w:t>
      </w:r>
      <w:r>
        <w:t xml:space="preserve"> </w:t>
      </w:r>
      <w:r>
        <w:rPr>
          <w:bCs/>
          <w:b/>
        </w:rPr>
        <w:t xml:space="preserve">shares</w:t>
      </w:r>
      <w:r>
        <w:t xml:space="preserve"> </w:t>
      </w:r>
      <w:r>
        <w:t xml:space="preserve">(awe); the format invites</w:t>
      </w:r>
      <w:r>
        <w:t xml:space="preserve"> </w:t>
      </w:r>
      <w:r>
        <w:rPr>
          <w:bCs/>
          <w:b/>
        </w:rPr>
        <w:t xml:space="preserve">duets/stitches and sends</w:t>
      </w:r>
      <w:r>
        <w:t xml:space="preserve">. It converts audience into both participants and distributors.</w:t>
      </w:r>
    </w:p>
    <w:p>
      <w:pPr>
        <w:pStyle w:val="BodyText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submissions and duets pull in the submitter’s network; awe drives shares.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line up to be styled — active participation, not passive viewing.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every makeover showcases your product solving a real person’s problem.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the generous stylist-brand that makes people better.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participants and the audience return for the next makeover.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combine three strong drivers — the wish to be chosen, the awe of transformation, and gratitude for free help — into a format that generates its own endless content and reach.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free — you, your styling skill, and willing followers. The submissions ARE your content calendar.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any hint of mockery in</w:t>
      </w:r>
      <w:r>
        <w:t xml:space="preserve"> </w:t>
      </w:r>
      <w:r>
        <w:t xml:space="preserve">“</w:t>
      </w:r>
      <w:r>
        <w:t xml:space="preserve">fixing</w:t>
      </w:r>
      <w:r>
        <w:t xml:space="preserve">”</w:t>
      </w:r>
      <w:r>
        <w:t xml:space="preserve"> </w:t>
      </w:r>
      <w:r>
        <w:t xml:space="preserve">someone’s outfit turns awe into cruelty and repels people. It must be kind, aspirational help — lift people up, never roast them down.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2 of 5 complete (strategies 11–20). Remember: these maximise share-drivers but never guarantee virality — consistency across many attempts is what eventually produces the hit. Next batches continue with more segments and more principles (commitment-and-consistency, the endowed-progress loop, sensory/embodied cues, the contrast effect, and reciprocity gifting) — balancing Meta-native content with real-world experience so the brand is built on both.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2026-09-02T17:10:11Z</dcterms:created>
  <dcterms:modified xsi:type="dcterms:W3CDTF">2026-09-02T17:10:11Z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