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rFonts w:ascii="Times New Roman" w:cs="Times New Roman" w:eastAsia="Times New Roman" w:hAnsi="Times New Roman"/>
          <w:b w:val="1"/>
          <w:sz w:val="23"/>
          <w:szCs w:val="23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yellow"/>
          <w:rtl w:val="0"/>
        </w:rPr>
        <w:t xml:space="preserve">Tutorial 5 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rFonts w:ascii="Times New Roman" w:cs="Times New Roman" w:eastAsia="Times New Roman" w:hAnsi="Times New Roman"/>
          <w:b w:val="1"/>
          <w:sz w:val="23"/>
          <w:szCs w:val="23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With example, describe how you can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"/>
          <w:szCs w:val="23"/>
          <w:rtl w:val="0"/>
        </w:rPr>
        <w:t xml:space="preserve">create 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a simple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"/>
          <w:szCs w:val="23"/>
          <w:rtl w:val="0"/>
        </w:rPr>
        <w:t xml:space="preserve">JSP page</w:t>
      </w:r>
    </w:p>
    <w:p w:rsidR="00000000" w:rsidDel="00000000" w:rsidP="00000000" w:rsidRDefault="00000000" w:rsidRPr="00000000" w14:paraId="00000004">
      <w:pPr>
        <w:pageBreakBefore w:val="0"/>
        <w:numPr>
          <w:ilvl w:val="1"/>
          <w:numId w:val="14"/>
        </w:numPr>
        <w:ind w:left="1440" w:hanging="360"/>
        <w:rPr>
          <w:rFonts w:ascii="Times New Roman" w:cs="Times New Roman" w:eastAsia="Times New Roman" w:hAnsi="Times New Roman"/>
          <w:sz w:val="23"/>
          <w:szCs w:val="23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Create a new Web Project</w:t>
      </w:r>
    </w:p>
    <w:p w:rsidR="00000000" w:rsidDel="00000000" w:rsidP="00000000" w:rsidRDefault="00000000" w:rsidRPr="00000000" w14:paraId="00000005">
      <w:pPr>
        <w:pageBreakBefore w:val="0"/>
        <w:numPr>
          <w:ilvl w:val="1"/>
          <w:numId w:val="14"/>
        </w:numPr>
        <w:ind w:left="1440" w:hanging="360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Right-click the Web project node in the project pane and choose New &gt; JSP to display the New JSP dialog box. </w:t>
      </w:r>
    </w:p>
    <w:p w:rsidR="00000000" w:rsidDel="00000000" w:rsidP="00000000" w:rsidRDefault="00000000" w:rsidRPr="00000000" w14:paraId="00000006">
      <w:pPr>
        <w:pageBreakBefore w:val="0"/>
        <w:numPr>
          <w:ilvl w:val="1"/>
          <w:numId w:val="14"/>
        </w:numPr>
        <w:ind w:left="1440" w:hanging="360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Enter your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3"/>
          <w:szCs w:val="23"/>
          <w:rtl w:val="0"/>
        </w:rPr>
        <w:t xml:space="preserve">&lt;JSP file name&gt;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in the JSP File Name field and click Finish. You will see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3"/>
          <w:szCs w:val="23"/>
          <w:rtl w:val="0"/>
        </w:rPr>
        <w:t xml:space="preserve">&lt;JSP file name&gt;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.jsp appearing under the Web Pages node in the Web project. </w:t>
      </w:r>
    </w:p>
    <w:p w:rsidR="00000000" w:rsidDel="00000000" w:rsidP="00000000" w:rsidRDefault="00000000" w:rsidRPr="00000000" w14:paraId="00000007">
      <w:pPr>
        <w:pageBreakBefore w:val="0"/>
        <w:numPr>
          <w:ilvl w:val="1"/>
          <w:numId w:val="14"/>
        </w:numPr>
        <w:ind w:left="1440" w:hanging="360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Complete the code for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3"/>
          <w:szCs w:val="23"/>
          <w:rtl w:val="0"/>
        </w:rPr>
        <w:t xml:space="preserve">&lt;JSP file name&gt;.jsp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 </w:t>
      </w:r>
    </w:p>
    <w:p w:rsidR="00000000" w:rsidDel="00000000" w:rsidP="00000000" w:rsidRDefault="00000000" w:rsidRPr="00000000" w14:paraId="00000008">
      <w:pPr>
        <w:pageBreakBefore w:val="0"/>
        <w:numPr>
          <w:ilvl w:val="1"/>
          <w:numId w:val="14"/>
        </w:numPr>
        <w:ind w:left="1440" w:hanging="360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Right-click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3"/>
          <w:szCs w:val="23"/>
          <w:rtl w:val="0"/>
        </w:rPr>
        <w:t xml:space="preserve">&lt;JSP file name.jsp&gt;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in the project pane and choose Run File. The JSP page will be displayed in a Web browser</w:t>
      </w:r>
    </w:p>
    <w:p w:rsidR="00000000" w:rsidDel="00000000" w:rsidP="00000000" w:rsidRDefault="00000000" w:rsidRPr="00000000" w14:paraId="00000009">
      <w:pPr>
        <w:pageBreakBefore w:val="0"/>
        <w:ind w:left="0" w:firstLine="0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</w:rPr>
        <w:drawing>
          <wp:inline distB="114300" distT="114300" distL="114300" distR="114300">
            <wp:extent cx="5943600" cy="2362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Explain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"/>
          <w:szCs w:val="23"/>
          <w:rtl w:val="0"/>
        </w:rPr>
        <w:t xml:space="preserve">how 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"/>
          <w:szCs w:val="23"/>
          <w:rtl w:val="0"/>
        </w:rPr>
        <w:t xml:space="preserve">JSP page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is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"/>
          <w:szCs w:val="23"/>
          <w:rtl w:val="0"/>
        </w:rPr>
        <w:t xml:space="preserve">processed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 </w:t>
      </w:r>
    </w:p>
    <w:p w:rsidR="00000000" w:rsidDel="00000000" w:rsidP="00000000" w:rsidRDefault="00000000" w:rsidRPr="00000000" w14:paraId="0000000C">
      <w:pPr>
        <w:pageBreakBefore w:val="0"/>
        <w:ind w:left="720" w:firstLine="0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1440" w:firstLine="0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8"/>
        </w:numPr>
        <w:ind w:left="1440" w:hanging="360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Translate the .jsp file into a Java servlet.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8"/>
        </w:numPr>
        <w:ind w:left="1440" w:hanging="360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Compile the servlet. 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8"/>
        </w:numPr>
        <w:ind w:left="1440" w:hanging="360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Execute the servlet. The result of the execution is sent to the browser for display</w:t>
      </w:r>
    </w:p>
    <w:p w:rsidR="00000000" w:rsidDel="00000000" w:rsidP="00000000" w:rsidRDefault="00000000" w:rsidRPr="00000000" w14:paraId="00000011">
      <w:pPr>
        <w:pageBreakBefore w:val="0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</w:rPr>
        <w:drawing>
          <wp:inline distB="114300" distT="114300" distL="114300" distR="114300">
            <wp:extent cx="5943600" cy="2743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ind w:left="720" w:firstLine="0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3. List and describe the use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rtl w:val="0"/>
        </w:rPr>
        <w:t xml:space="preserve"> JSP scripting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constructs can be used to insert Java code into a    resultant servlet.</w:t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9"/>
        </w:numPr>
        <w:ind w:left="1440" w:hanging="360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rtl w:val="0"/>
        </w:rPr>
        <w:t xml:space="preserve">JSP Expression</w:t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12"/>
        </w:numPr>
        <w:ind w:left="2160" w:hanging="360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Used to insert a Java expression directly into the output</w:t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12"/>
        </w:numPr>
        <w:ind w:left="2160" w:hanging="360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Format: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3"/>
          <w:szCs w:val="23"/>
          <w:rtl w:val="0"/>
        </w:rPr>
        <w:t xml:space="preserve">&lt;%= Java-expression %&gt;</w:t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7"/>
        </w:numPr>
        <w:ind w:left="1440" w:hanging="360"/>
        <w:rPr>
          <w:rFonts w:ascii="Times New Roman" w:cs="Times New Roman" w:eastAsia="Times New Roman" w:hAnsi="Times New Roman"/>
          <w:b w:val="1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rtl w:val="0"/>
        </w:rPr>
        <w:t xml:space="preserve">JSP Scriptlet</w:t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4"/>
        </w:numPr>
        <w:ind w:left="2160" w:hanging="360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Used to insert a Java statement into the servlet’s jspService method which invoked by service method</w:t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4"/>
        </w:numPr>
        <w:ind w:left="2160" w:hanging="360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Format: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3"/>
          <w:szCs w:val="23"/>
          <w:rtl w:val="0"/>
        </w:rPr>
        <w:t xml:space="preserve">&lt;% Java statement %&gt;</w:t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15"/>
        </w:numPr>
        <w:ind w:left="1440" w:hanging="360"/>
        <w:rPr>
          <w:rFonts w:ascii="Times New Roman" w:cs="Times New Roman" w:eastAsia="Times New Roman" w:hAnsi="Times New Roman"/>
          <w:b w:val="1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rtl w:val="0"/>
        </w:rPr>
        <w:t xml:space="preserve">JSP Declaration</w:t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10"/>
        </w:numPr>
        <w:ind w:left="2160" w:hanging="360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Used for declaring methods or fields into the servlet</w:t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10"/>
        </w:numPr>
        <w:ind w:left="2160" w:hanging="360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Format: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3"/>
          <w:szCs w:val="23"/>
          <w:rtl w:val="0"/>
        </w:rPr>
        <w:t xml:space="preserve"> &lt;%! Java Method or field declaration %&gt;</w:t>
      </w:r>
    </w:p>
    <w:p w:rsidR="00000000" w:rsidDel="00000000" w:rsidP="00000000" w:rsidRDefault="00000000" w:rsidRPr="00000000" w14:paraId="00000021">
      <w:pPr>
        <w:pageBreakBefore w:val="0"/>
        <w:rPr>
          <w:rFonts w:ascii="Times New Roman" w:cs="Times New Roman" w:eastAsia="Times New Roman" w:hAnsi="Times New Roman"/>
          <w:i w:val="1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"/>
          <w:szCs w:val="23"/>
        </w:rPr>
        <w:drawing>
          <wp:inline distB="114300" distT="114300" distL="114300" distR="114300">
            <wp:extent cx="5943600" cy="2184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8"/>
        </w:numPr>
        <w:ind w:left="1440" w:hanging="360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JSP provides eight predefined variables from the servlet environment that can be used with JSP expressions and scriptlets. specify THREE (3) use of predefined variables.</w:t>
      </w:r>
    </w:p>
    <w:p w:rsidR="00000000" w:rsidDel="00000000" w:rsidP="00000000" w:rsidRDefault="00000000" w:rsidRPr="00000000" w14:paraId="00000023">
      <w:pPr>
        <w:pageBreakBefore w:val="0"/>
        <w:ind w:left="1440" w:firstLine="0"/>
        <w:rPr>
          <w:rFonts w:ascii="Times New Roman" w:cs="Times New Roman" w:eastAsia="Times New Roman" w:hAnsi="Times New Roman"/>
          <w:b w:val="1"/>
          <w:sz w:val="23"/>
          <w:szCs w:val="23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u w:val="single"/>
          <w:rtl w:val="0"/>
        </w:rPr>
        <w:t xml:space="preserve">request </w:t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3"/>
        </w:numPr>
        <w:ind w:left="2160" w:hanging="360"/>
        <w:rPr>
          <w:rFonts w:ascii="Times New Roman" w:cs="Times New Roman" w:eastAsia="Times New Roman" w:hAnsi="Times New Roman"/>
          <w:sz w:val="23"/>
          <w:szCs w:val="23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Represents the client’s request, which is an instance of HttpServletRequest. You can use it to access request parameters, HTTP headers such as cookies, hostname, etc. </w:t>
      </w:r>
    </w:p>
    <w:p w:rsidR="00000000" w:rsidDel="00000000" w:rsidP="00000000" w:rsidRDefault="00000000" w:rsidRPr="00000000" w14:paraId="00000025">
      <w:pPr>
        <w:pageBreakBefore w:val="0"/>
        <w:ind w:left="1440" w:firstLine="0"/>
        <w:rPr>
          <w:rFonts w:ascii="Times New Roman" w:cs="Times New Roman" w:eastAsia="Times New Roman" w:hAnsi="Times New Roman"/>
          <w:b w:val="1"/>
          <w:sz w:val="23"/>
          <w:szCs w:val="23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u w:val="single"/>
          <w:rtl w:val="0"/>
        </w:rPr>
        <w:t xml:space="preserve">response </w:t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13"/>
        </w:numPr>
        <w:ind w:left="2160" w:hanging="360"/>
        <w:rPr>
          <w:rFonts w:ascii="Times New Roman" w:cs="Times New Roman" w:eastAsia="Times New Roman" w:hAnsi="Times New Roman"/>
          <w:sz w:val="23"/>
          <w:szCs w:val="23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Represents the servlet’s response, which is an instance of HttpServletResponse. You can use it to set a response type and send output to the client. </w:t>
      </w:r>
    </w:p>
    <w:p w:rsidR="00000000" w:rsidDel="00000000" w:rsidP="00000000" w:rsidRDefault="00000000" w:rsidRPr="00000000" w14:paraId="00000027">
      <w:pPr>
        <w:pageBreakBefore w:val="0"/>
        <w:ind w:left="1440" w:firstLine="0"/>
        <w:rPr>
          <w:rFonts w:ascii="Times New Roman" w:cs="Times New Roman" w:eastAsia="Times New Roman" w:hAnsi="Times New Roman"/>
          <w:b w:val="1"/>
          <w:sz w:val="23"/>
          <w:szCs w:val="23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u w:val="single"/>
          <w:rtl w:val="0"/>
        </w:rPr>
        <w:t xml:space="preserve">out </w:t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5"/>
        </w:numPr>
        <w:ind w:left="2160" w:hanging="360"/>
        <w:rPr>
          <w:rFonts w:ascii="Times New Roman" w:cs="Times New Roman" w:eastAsia="Times New Roman" w:hAnsi="Times New Roman"/>
          <w:sz w:val="23"/>
          <w:szCs w:val="23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Represents the character output stream, which is an instance of PrintWriter obtained from response.getWriter() . You can use it to send character content to the client. </w:t>
      </w:r>
    </w:p>
    <w:p w:rsidR="00000000" w:rsidDel="00000000" w:rsidP="00000000" w:rsidRDefault="00000000" w:rsidRPr="00000000" w14:paraId="00000029">
      <w:pPr>
        <w:pageBreakBefore w:val="0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</w:rPr>
        <w:drawing>
          <wp:inline distB="114300" distT="114300" distL="114300" distR="114300">
            <wp:extent cx="5943600" cy="23622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8"/>
        </w:numPr>
        <w:ind w:left="1440" w:hanging="360"/>
        <w:rPr>
          <w:rFonts w:ascii="Times New Roman" w:cs="Times New Roman" w:eastAsia="Times New Roman" w:hAnsi="Times New Roman"/>
          <w:sz w:val="23"/>
          <w:szCs w:val="23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rtl w:val="0"/>
        </w:rPr>
        <w:t xml:space="preserve">JSP directive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is a statement that gives the JSP engine information about the JSP page. Describe the use of directives in JSP.</w:t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11"/>
        </w:numPr>
        <w:ind w:left="2160" w:hanging="360"/>
        <w:rPr>
          <w:rFonts w:ascii="Times New Roman" w:cs="Times New Roman" w:eastAsia="Times New Roman" w:hAnsi="Times New Roman"/>
          <w:b w:val="1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rtl w:val="0"/>
        </w:rPr>
        <w:t xml:space="preserve">page</w:t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1"/>
        </w:numPr>
        <w:ind w:left="2880" w:hanging="360"/>
        <w:rPr>
          <w:rFonts w:ascii="Times New Roman" w:cs="Times New Roman" w:eastAsia="Times New Roman" w:hAnsi="Times New Roman"/>
          <w:sz w:val="23"/>
          <w:szCs w:val="23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Lets you provide information for the page, such as importing classes and setting up content type. The page directive can appear anywhere in the JSP file.</w:t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11"/>
        </w:numPr>
        <w:ind w:left="2160" w:hanging="360"/>
        <w:rPr>
          <w:rFonts w:ascii="Times New Roman" w:cs="Times New Roman" w:eastAsia="Times New Roman" w:hAnsi="Times New Roman"/>
          <w:b w:val="1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rtl w:val="0"/>
        </w:rPr>
        <w:t xml:space="preserve">include</w:t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2"/>
        </w:numPr>
        <w:ind w:left="2880" w:hanging="360"/>
        <w:rPr>
          <w:rFonts w:ascii="Times New Roman" w:cs="Times New Roman" w:eastAsia="Times New Roman" w:hAnsi="Times New Roman"/>
          <w:sz w:val="23"/>
          <w:szCs w:val="23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Lets you insert a file to the servlet when the page is translated to a servlet. The include directive must be placed where you want the file to be inserted. </w:t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11"/>
        </w:numPr>
        <w:ind w:left="2160" w:hanging="360"/>
        <w:rPr>
          <w:rFonts w:ascii="Times New Roman" w:cs="Times New Roman" w:eastAsia="Times New Roman" w:hAnsi="Times New Roman"/>
          <w:b w:val="1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rtl w:val="0"/>
        </w:rPr>
        <w:t xml:space="preserve">taglib</w:t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6"/>
        </w:numPr>
        <w:ind w:left="2880" w:hanging="360"/>
        <w:rPr>
          <w:rFonts w:ascii="Times New Roman" w:cs="Times New Roman" w:eastAsia="Times New Roman" w:hAnsi="Times New Roman"/>
          <w:sz w:val="23"/>
          <w:szCs w:val="23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Let you define custom tags</w:t>
      </w:r>
    </w:p>
    <w:p w:rsidR="00000000" w:rsidDel="00000000" w:rsidP="00000000" w:rsidRDefault="00000000" w:rsidRPr="00000000" w14:paraId="00000031">
      <w:pPr>
        <w:pageBreakBefore w:val="0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</w:rPr>
        <w:drawing>
          <wp:inline distB="114300" distT="114300" distL="114300" distR="114300">
            <wp:extent cx="5943600" cy="24892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8"/>
        </w:numPr>
        <w:ind w:left="1440" w:hanging="360"/>
        <w:rPr>
          <w:rFonts w:ascii="Times New Roman" w:cs="Times New Roman" w:eastAsia="Times New Roman" w:hAnsi="Times New Roman"/>
          <w:sz w:val="23"/>
          <w:szCs w:val="23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Write syntax to create an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rtl w:val="0"/>
        </w:rPr>
        <w:t xml:space="preserve">instance 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for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rtl w:val="0"/>
        </w:rPr>
        <w:t xml:space="preserve">JavaBeans component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.</w:t>
      </w:r>
    </w:p>
    <w:p w:rsidR="00000000" w:rsidDel="00000000" w:rsidP="00000000" w:rsidRDefault="00000000" w:rsidRPr="00000000" w14:paraId="00000034">
      <w:pPr>
        <w:pageBreakBefore w:val="0"/>
        <w:ind w:left="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285.0" w:type="dxa"/>
        <w:jc w:val="left"/>
        <w:tblInd w:w="4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285"/>
        <w:tblGridChange w:id="0">
          <w:tblGrid>
            <w:gridCol w:w="92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&lt;jsp:usebean id= “objectName” scope= “scopeAttribute” class= “ClassName” /&gt;</w:t>
            </w:r>
          </w:p>
        </w:tc>
      </w:tr>
    </w:tbl>
    <w:p w:rsidR="00000000" w:rsidDel="00000000" w:rsidP="00000000" w:rsidRDefault="00000000" w:rsidRPr="00000000" w14:paraId="00000036">
      <w:pPr>
        <w:pageBreakBefore w:val="0"/>
        <w:ind w:left="1440" w:firstLine="0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ind w:left="1440" w:firstLine="0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8"/>
        </w:numPr>
        <w:ind w:left="1440" w:hanging="360"/>
        <w:rPr>
          <w:rFonts w:ascii="Times New Roman" w:cs="Times New Roman" w:eastAsia="Times New Roman" w:hAnsi="Times New Roman"/>
          <w:sz w:val="23"/>
          <w:szCs w:val="23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rtl w:val="0"/>
        </w:rPr>
        <w:t xml:space="preserve">JavaBeans component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provides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rtl w:val="0"/>
        </w:rPr>
        <w:t xml:space="preserve">get and set methods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for reading and modifying its private properties. Show how you can get and set the property in JSP using syntax.</w:t>
      </w:r>
    </w:p>
    <w:p w:rsidR="00000000" w:rsidDel="00000000" w:rsidP="00000000" w:rsidRDefault="00000000" w:rsidRPr="00000000" w14:paraId="00000039">
      <w:pPr>
        <w:pageBreakBefore w:val="0"/>
        <w:ind w:left="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 Property in JSP:</w:t>
      </w:r>
    </w:p>
    <w:tbl>
      <w:tblPr>
        <w:tblStyle w:val="Table2"/>
        <w:tblW w:w="9285.0" w:type="dxa"/>
        <w:jc w:val="left"/>
        <w:tblInd w:w="4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285"/>
        <w:tblGridChange w:id="0">
          <w:tblGrid>
            <w:gridCol w:w="92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&lt;jsp:getProperty name= “beanId” property= “age” /&gt;</w:t>
            </w:r>
          </w:p>
        </w:tc>
      </w:tr>
    </w:tbl>
    <w:p w:rsidR="00000000" w:rsidDel="00000000" w:rsidP="00000000" w:rsidRDefault="00000000" w:rsidRPr="00000000" w14:paraId="0000003B">
      <w:pPr>
        <w:pageBreakBefore w:val="0"/>
        <w:ind w:left="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ind w:left="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Set Property in JSP:</w:t>
      </w:r>
    </w:p>
    <w:tbl>
      <w:tblPr>
        <w:tblStyle w:val="Table3"/>
        <w:tblW w:w="9285.0" w:type="dxa"/>
        <w:jc w:val="left"/>
        <w:tblInd w:w="4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285"/>
        <w:tblGridChange w:id="0">
          <w:tblGrid>
            <w:gridCol w:w="92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&lt;jsp:setProperty name= “beanId” property= “age” value= “30” /&gt;</w:t>
            </w:r>
          </w:p>
        </w:tc>
      </w:tr>
    </w:tbl>
    <w:p w:rsidR="00000000" w:rsidDel="00000000" w:rsidP="00000000" w:rsidRDefault="00000000" w:rsidRPr="00000000" w14:paraId="0000003E">
      <w:pPr>
        <w:pageBreakBefore w:val="0"/>
        <w:ind w:left="0" w:firstLine="0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ind w:left="0" w:firstLine="0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8"/>
        </w:numPr>
        <w:ind w:left="1440" w:hanging="360"/>
        <w:rPr>
          <w:rFonts w:ascii="Times New Roman" w:cs="Times New Roman" w:eastAsia="Times New Roman" w:hAnsi="Times New Roman"/>
          <w:sz w:val="23"/>
          <w:szCs w:val="23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Suppose you want to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3"/>
          <w:szCs w:val="23"/>
          <w:rtl w:val="0"/>
        </w:rPr>
        <w:t xml:space="preserve">get the value of the input parameter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named score and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3"/>
          <w:szCs w:val="23"/>
          <w:rtl w:val="0"/>
        </w:rPr>
        <w:t xml:space="preserve">set it to the JavaBeans property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named score. Write the code to show the properties are associated with input parameters. </w:t>
      </w:r>
    </w:p>
    <w:p w:rsidR="00000000" w:rsidDel="00000000" w:rsidP="00000000" w:rsidRDefault="00000000" w:rsidRPr="00000000" w14:paraId="00000041">
      <w:pPr>
        <w:pageBreakBefore w:val="0"/>
        <w:ind w:left="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285.0" w:type="dxa"/>
        <w:jc w:val="left"/>
        <w:tblInd w:w="4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285"/>
        <w:tblGridChange w:id="0">
          <w:tblGrid>
            <w:gridCol w:w="92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&lt;% double score = </w:t>
            </w:r>
          </w:p>
          <w:p w:rsidR="00000000" w:rsidDel="00000000" w:rsidP="00000000" w:rsidRDefault="00000000" w:rsidRPr="00000000" w14:paraId="00000043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Double.parseDouble(request.getParameter(“score”))</w:t>
            </w:r>
          </w:p>
          <w:p w:rsidR="00000000" w:rsidDel="00000000" w:rsidP="00000000" w:rsidRDefault="00000000" w:rsidRPr="00000000" w14:paraId="00000044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/&gt;</w:t>
            </w:r>
          </w:p>
          <w:p w:rsidR="00000000" w:rsidDel="00000000" w:rsidP="00000000" w:rsidRDefault="00000000" w:rsidRPr="00000000" w14:paraId="00000045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&lt;jsp:setProperty name= “beanId” property= “score” value= “&lt;%= score %&gt;”/&gt;</w:t>
            </w:r>
          </w:p>
        </w:tc>
      </w:tr>
    </w:tbl>
    <w:p w:rsidR="00000000" w:rsidDel="00000000" w:rsidP="00000000" w:rsidRDefault="00000000" w:rsidRPr="00000000" w14:paraId="00000047">
      <w:pPr>
        <w:pageBreakBefore w:val="0"/>
        <w:ind w:left="0" w:firstLine="0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ind w:left="0" w:firstLine="0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numPr>
          <w:ilvl w:val="0"/>
          <w:numId w:val="8"/>
        </w:numPr>
        <w:ind w:left="1440" w:hanging="360"/>
        <w:rPr>
          <w:rFonts w:ascii="Times New Roman" w:cs="Times New Roman" w:eastAsia="Times New Roman" w:hAnsi="Times New Roman"/>
          <w:sz w:val="23"/>
          <w:szCs w:val="23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Web applications developed using JSP generally consist of many pages linked together. Show how you can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rtl w:val="0"/>
        </w:rPr>
        <w:t xml:space="preserve">forward a page to another page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by using syntax.</w:t>
      </w:r>
    </w:p>
    <w:p w:rsidR="00000000" w:rsidDel="00000000" w:rsidP="00000000" w:rsidRDefault="00000000" w:rsidRPr="00000000" w14:paraId="0000004A">
      <w:pPr>
        <w:pageBreakBefore w:val="0"/>
        <w:ind w:left="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4815.0" w:type="dxa"/>
        <w:jc w:val="left"/>
        <w:tblInd w:w="15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5"/>
        <w:tblGridChange w:id="0">
          <w:tblGrid>
            <w:gridCol w:w="4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&lt;jsp:forward page= “destination” /&gt;</w:t>
            </w:r>
          </w:p>
        </w:tc>
      </w:tr>
    </w:tbl>
    <w:p w:rsidR="00000000" w:rsidDel="00000000" w:rsidP="00000000" w:rsidRDefault="00000000" w:rsidRPr="00000000" w14:paraId="0000004C">
      <w:pPr>
        <w:pageBreakBefore w:val="0"/>
        <w:ind w:left="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ind w:left="1440" w:firstLine="0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➔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8640" w:hanging="360"/>
      </w:pPr>
      <w:rPr>
        <w:u w:val="none"/>
      </w:rPr>
    </w:lvl>
  </w:abstractNum>
  <w:abstractNum w:abstractNumId="2">
    <w:lvl w:ilvl="0">
      <w:start w:val="1"/>
      <w:numFmt w:val="bullet"/>
      <w:lvlText w:val="➔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864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bullet"/>
      <w:lvlText w:val="➔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864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2"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