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AFB941">
      <w:pPr>
        <w:pBdr/>
        <w:spacing/>
        <w:ind/>
        <w:rPr>
          <w:rFonts w:ascii="Arial" w:hAnsi="Arial" w:cs="Arial"/>
          <w:b w:val="0"/>
          <w:bCs w:val="0"/>
          <w:sz w:val="24"/>
          <w:szCs w:val="24"/>
          <w:highlight w:val="none"/>
        </w:rPr>
      </w:pPr>
      <w:r>
        <w:rPr>
          <w:rFonts w:ascii="Arial" w:hAnsi="Arial" w:eastAsia="Arial" w:cs="Arial"/>
          <w:b w:val="0"/>
          <w:bCs w:val="0"/>
          <w:sz w:val="24"/>
          <w:szCs w:val="24"/>
        </w:rPr>
        <w:t xml:space="preserve">Lỗi 1:tên thư mục chứa dấu cách nhưng không đặt trong dấu ngoặc kép.</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6A8E2022">
      <w:pPr>
        <w:pBdr/>
        <w:spacing/>
        <w:ind/>
        <w:rPr>
          <w:rFonts w:ascii="Arial" w:hAnsi="Arial" w:cs="Arial"/>
          <w:b w:val="0"/>
          <w:bCs w:val="0"/>
          <w:sz w:val="24"/>
          <w:szCs w:val="24"/>
          <w:highlight w:val="none"/>
        </w:rPr>
      </w:pPr>
      <w:r>
        <w:rPr>
          <w:rFonts w:ascii="Arial" w:hAnsi="Arial" w:eastAsia="Arial" w:cs="Arial"/>
          <w:b w:val="0"/>
          <w:bCs w:val="0"/>
          <w:sz w:val="24"/>
          <w:szCs w:val="24"/>
          <w:highlight w:val="none"/>
        </w:rPr>
        <w:t xml:space="preserve">Power shell hiểu dòng lệnh mkdir Smart Farm Project là tạo 3 thư mục khác nhau.Dấu cách dùng để ngăn cách các tham số nên việc đặt tên như vậy làm cho Power shell không tìm thấy tham số nào để chấp nhận đối số “Farm”</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00F4BCE9">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4"/>
          <w:szCs w:val="24"/>
        </w:rPr>
      </w:pPr>
      <w:r>
        <w:rPr>
          <w:rFonts w:ascii="Arial" w:hAnsi="Arial" w:eastAsia="Arial" w:cs="Arial"/>
          <w:b w:val="0"/>
          <w:bCs w:val="0"/>
          <w:color w:val="000000"/>
          <w:sz w:val="24"/>
          <w:szCs w:val="24"/>
        </w:rPr>
        <w:t xml:space="preserve">Lỗi 2: Sử dụng dấu gạch chéo ngược/dấu gạch chéo để tạo thư mục con lồng nhau khi thư mục cha chưa tồn tại</w:t>
      </w:r>
      <w:r>
        <w:rPr>
          <w:rFonts w:ascii="Arial" w:hAnsi="Arial" w:eastAsia="Arial" w:cs="Arial"/>
          <w:b w:val="0"/>
          <w:bCs w:val="0"/>
          <w:sz w:val="24"/>
          <w:szCs w:val="24"/>
        </w:rPr>
      </w:r>
      <w:r>
        <w:rPr>
          <w:rFonts w:ascii="Arial" w:hAnsi="Arial" w:eastAsia="Arial" w:cs="Arial"/>
          <w:b w:val="0"/>
          <w:bCs w:val="0"/>
          <w:sz w:val="24"/>
          <w:szCs w:val="24"/>
        </w:rPr>
      </w:r>
    </w:p>
    <w:p w14:paraId="59D03667">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000000"/>
          <w:sz w:val="24"/>
          <w:szCs w:val="24"/>
          <w:highlight w:val="none"/>
        </w:rPr>
      </w:pPr>
      <w:r>
        <w:rPr>
          <w:rFonts w:ascii="Arial" w:hAnsi="Arial" w:eastAsia="Arial" w:cs="Arial"/>
          <w:b w:val="0"/>
          <w:bCs w:val="0"/>
          <w:color w:val="000000"/>
          <w:sz w:val="24"/>
          <w:szCs w:val="24"/>
        </w:rPr>
        <w:t xml:space="preserve">T</w:t>
      </w:r>
      <w:r>
        <w:rPr>
          <w:rFonts w:ascii="Arial" w:hAnsi="Arial" w:eastAsia="Arial" w:cs="Arial"/>
          <w:color w:val="000000"/>
          <w:sz w:val="24"/>
          <w:szCs w:val="24"/>
        </w:rPr>
        <w:t xml:space="preserve">rên hệ điều hành Windows và PowerShell, dấu gạch chéo xuôi (</w:t>
      </w:r>
      <w:r>
        <w:rPr>
          <w:rFonts w:ascii="Arial" w:hAnsi="Arial" w:eastAsia="Arial" w:cs="Arial"/>
          <w:color w:val="000000"/>
          <w:sz w:val="24"/>
          <w:szCs w:val="24"/>
          <w:u w:val="none"/>
        </w:rPr>
        <w:t xml:space="preserve">/</w:t>
      </w:r>
      <w:r>
        <w:rPr>
          <w:rFonts w:ascii="Arial" w:hAnsi="Arial" w:eastAsia="Arial" w:cs="Arial"/>
          <w:color w:val="000000"/>
          <w:sz w:val="24"/>
          <w:szCs w:val="24"/>
        </w:rPr>
        <w:t xml:space="preserve">) thường bị hiểu nhầm thành ký hiệu bắt đầu một tham số lệnh (command-line switch), hoặc cú pháp truyền đường dẫn nhiều cấp trong lệnh </w:t>
      </w:r>
      <w:r>
        <w:rPr>
          <w:rFonts w:ascii="Arial" w:hAnsi="Arial" w:eastAsia="Arial" w:cs="Arial"/>
          <w:color w:val="000000"/>
          <w:sz w:val="24"/>
          <w:szCs w:val="24"/>
          <w:u w:val="none"/>
        </w:rPr>
        <w:t xml:space="preserve">mkdir</w:t>
      </w:r>
      <w:r>
        <w:rPr>
          <w:rFonts w:ascii="Arial" w:hAnsi="Arial" w:eastAsia="Arial" w:cs="Arial"/>
          <w:color w:val="000000"/>
          <w:sz w:val="24"/>
          <w:szCs w:val="24"/>
        </w:rPr>
        <w:t xml:space="preserve"> (thực chất là alias của </w:t>
      </w:r>
      <w:r>
        <w:rPr>
          <w:rFonts w:ascii="Arial" w:hAnsi="Arial" w:eastAsia="Arial" w:cs="Arial"/>
          <w:color w:val="000000"/>
          <w:sz w:val="24"/>
          <w:szCs w:val="24"/>
          <w:u w:val="none"/>
        </w:rPr>
        <w:t xml:space="preserve">New-Item</w:t>
      </w:r>
      <w:r>
        <w:rPr>
          <w:rFonts w:ascii="Arial" w:hAnsi="Arial" w:eastAsia="Arial" w:cs="Arial"/>
          <w:color w:val="000000"/>
          <w:sz w:val="24"/>
          <w:szCs w:val="24"/>
        </w:rPr>
        <w:t xml:space="preserve">) không hỗ trợ tạo chuỗi thư mục lồng nhau trực tiếp kiểu đơn giản như vậy mà không kèm tham số hoặc dấu ngoặc.</w:t>
      </w:r>
      <w:r>
        <w:rPr>
          <w:rFonts w:ascii="Arial" w:hAnsi="Arial" w:eastAsia="Arial" w:cs="Arial"/>
          <w:b w:val="0"/>
          <w:bCs w:val="0"/>
          <w:color w:val="000000"/>
          <w:sz w:val="24"/>
          <w:szCs w:val="24"/>
        </w:rPr>
      </w:r>
      <w:r>
        <w:rPr>
          <w:rFonts w:ascii="Arial" w:hAnsi="Arial" w:eastAsia="Arial" w:cs="Arial"/>
          <w:b w:val="0"/>
          <w:bCs w:val="0"/>
          <w:color w:val="000000"/>
          <w:sz w:val="24"/>
          <w:szCs w:val="24"/>
          <w:highlight w:val="none"/>
        </w:rPr>
      </w:r>
    </w:p>
    <w:p w14:paraId="6989EA61">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000000"/>
          <w:sz w:val="24"/>
          <w:szCs w:val="24"/>
          <w:highlight w:val="none"/>
        </w:rPr>
      </w:pPr>
      <w:r>
        <w:rPr>
          <w:rFonts w:ascii="Arial" w:hAnsi="Arial" w:eastAsia="Arial" w:cs="Arial"/>
          <w:b w:val="0"/>
          <w:bCs w:val="0"/>
          <w:color w:val="000000"/>
          <w:sz w:val="24"/>
          <w:szCs w:val="24"/>
          <w:highlight w:val="none"/>
        </w:rPr>
        <w:t xml:space="preserve">Sửa lại:</w:t>
      </w:r>
      <w:r>
        <w:rPr>
          <w:rFonts w:ascii="Arial" w:hAnsi="Arial" w:eastAsia="Arial" w:cs="Arial"/>
          <w:b w:val="0"/>
          <w:bCs w:val="0"/>
          <w:color w:val="000000"/>
          <w:sz w:val="24"/>
          <w:szCs w:val="24"/>
          <w:highlight w:val="none"/>
        </w:rPr>
      </w:r>
      <w:r>
        <w:rPr>
          <w:rFonts w:ascii="Arial" w:hAnsi="Arial" w:eastAsia="Arial" w:cs="Arial"/>
          <w:b w:val="0"/>
          <w:bCs w:val="0"/>
          <w:color w:val="000000"/>
          <w:sz w:val="24"/>
          <w:szCs w:val="24"/>
          <w:highlight w:val="none"/>
        </w:rPr>
      </w:r>
    </w:p>
    <w:p w14:paraId="66E5A6AD">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4"/>
          <w:szCs w:val="24"/>
        </w:rPr>
      </w:pPr>
      <w:r>
        <w:rPr>
          <w:rFonts w:ascii="Arial" w:hAnsi="Arial" w:eastAsia="Arial" w:cs="Arial"/>
          <w:b w:val="0"/>
          <w:bCs w:val="0"/>
          <w:color w:val="000000"/>
          <w:sz w:val="24"/>
          <w:szCs w:val="24"/>
          <w:highlight w:val="none"/>
        </w:rPr>
        <w:t xml:space="preserve"> mkdir D:\SmartFarmProject\src\sensors\temperature </w:t>
      </w:r>
      <w:r>
        <w:rPr>
          <w:rFonts w:ascii="Arial" w:hAnsi="Arial" w:eastAsia="Arial" w:cs="Arial"/>
          <w:b w:val="0"/>
          <w:bCs w:val="0"/>
          <w:sz w:val="24"/>
          <w:szCs w:val="24"/>
        </w:rPr>
      </w:r>
      <w:r>
        <w:rPr>
          <w:rFonts w:ascii="Arial" w:hAnsi="Arial" w:eastAsia="Arial" w:cs="Arial"/>
          <w:b w:val="0"/>
          <w:bCs w:val="0"/>
          <w:sz w:val="24"/>
          <w:szCs w:val="24"/>
        </w:rPr>
      </w:r>
    </w:p>
    <w:p w14:paraId="5C9CC1A7">
      <w:pPr>
        <w:pBdr/>
        <w:spacing/>
        <w:ind/>
        <w:rPr>
          <w:rFonts w:ascii="Arial" w:hAnsi="Arial" w:cs="Arial"/>
          <w:b w:val="0"/>
          <w:bCs w:val="0"/>
          <w:sz w:val="24"/>
          <w:szCs w:val="24"/>
        </w:rPr>
      </w:pPr>
      <w:r>
        <w:rPr>
          <w:rFonts w:ascii="Arial" w:hAnsi="Arial" w:eastAsia="Arial" w:cs="Arial"/>
          <w:b w:val="0"/>
          <w:bCs w:val="0"/>
          <w:sz w:val="24"/>
          <w:szCs w:val="24"/>
          <w:highlight w:val="none"/>
        </w:rPr>
      </w:r>
      <w:r>
        <w:rPr>
          <w:rFonts w:ascii="Arial" w:hAnsi="Arial" w:eastAsia="Arial" w:cs="Arial"/>
          <w:b w:val="0"/>
          <w:bCs w:val="0"/>
          <w:sz w:val="24"/>
          <w:szCs w:val="24"/>
        </w:rPr>
      </w:r>
      <w:r>
        <w:rPr>
          <w:rFonts w:ascii="Arial" w:hAnsi="Arial" w:eastAsia="Arial" w:cs="Arial"/>
          <w:b w:val="0"/>
          <w:bCs w:val="0"/>
          <w:sz w:val="24"/>
          <w:szCs w:val="24"/>
        </w:rPr>
      </w:r>
    </w:p>
    <w:p w14:paraId="283C8224">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2026-10-09T02:27:45Z</dcterms:modified>
</cp:coreProperties>
</file>