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Phần 1. Phân tích lỗi trong đoạn mã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CDBD6E5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1.Lỗi phân cấp tiêu đề: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6D0EE7F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Dùng # Lợi ích của rau sạch (H1) ngay sau đó nhảy thẳng xuống ### Danh sách các loại rau (H3).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048F9F0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2.Lỗi cú pháp hình ảnh: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68A35083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[Logo Dự án] ([https://greentech.vn/logo.png](https://greentech.vn/logo.png))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75C50F3D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Cú pháp đúng là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:</w:t>
      </w:r>
      <w:r>
        <w:rPr>
          <w:rFonts w:ascii="Arial" w:hAnsi="Arial" w:eastAsia="Arial" w:cs="Arial"/>
          <w:sz w:val="24"/>
          <w:szCs w:val="24"/>
        </w:rPr>
      </w:r>
    </w:p>
    <w:p w14:paraId="411D1F6E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!</w:t>
      </w:r>
      <w:r>
        <w:rPr>
          <w:rFonts w:ascii="Arial" w:hAnsi="Arial" w:eastAsia="Arial" w:cs="Arial"/>
          <w:sz w:val="24"/>
          <w:szCs w:val="24"/>
        </w:rPr>
        <w:t xml:space="preserve">[Logo Dự án]([https://greentech.vn/logo.png](https://greentech.vn/logo.png))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457424E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3.</w:t>
      </w:r>
      <w:r>
        <w:rPr>
          <w:rFonts w:ascii="Arial" w:hAnsi="Arial" w:eastAsia="Arial" w:cs="Arial"/>
          <w:sz w:val="24"/>
          <w:szCs w:val="24"/>
        </w:rPr>
        <w:t xml:space="preserve">Lỗi định dạng In đậm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: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406898B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Rất quan trọng chỉ dùng 1 dấu sao thay vì 2 (*Rất quan trọng*).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47ADCE3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Một cặp dấu sao đơn (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*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 chỉ dùng để tạo chữ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 nghiêng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(Italic)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phải dùng hai cặp dấu sao để in đậm (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**Rất quan trọng**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5C6D5FB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Phần 2. Hoàn thiện mã nguồn Markdown chuẩn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1C0E46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# Lợi ích của rau sạch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7889CA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![Logo Dự án](https://greentech.vn/logo.png)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697D5E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## Danh sách các loại rau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735CC6C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&gt; **Rất quan trọng:**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78AE36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2026-10-15T12:05:57Z</dcterms:modified>
</cp:coreProperties>
</file>