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10B1C" w14:textId="6D1ACFA8" w:rsidR="001F7599" w:rsidRDefault="001F7599" w:rsidP="001F7599">
      <w:pPr>
        <w:pStyle w:val="Heading1"/>
      </w:pPr>
      <w:r>
        <w:t xml:space="preserve">Week </w:t>
      </w:r>
      <w:r w:rsidR="0094232E">
        <w:t>6</w:t>
      </w:r>
      <w:r w:rsidR="00847282">
        <w:t>: Localization</w:t>
      </w:r>
    </w:p>
    <w:p w14:paraId="1EB40FCF" w14:textId="21452933" w:rsidR="001F7599" w:rsidRDefault="00847282" w:rsidP="001F7599">
      <w:r>
        <w:t>5/6/22</w:t>
      </w:r>
    </w:p>
    <w:p w14:paraId="7CCF3B7B" w14:textId="77777777" w:rsidR="001F7599" w:rsidRDefault="001F7599" w:rsidP="001F7599">
      <w:r>
        <w:t>ME/EE/CS 169</w:t>
      </w:r>
    </w:p>
    <w:p w14:paraId="3529E23C" w14:textId="272987B5" w:rsidR="001F7599" w:rsidRDefault="001F7599" w:rsidP="001F7599">
      <w:r>
        <w:t>Tyler Nguyen and Lorenzo Shaikewitz</w:t>
      </w:r>
    </w:p>
    <w:p w14:paraId="7F47E6D8" w14:textId="046FE03D" w:rsidR="00EC1479" w:rsidRDefault="00EC1479" w:rsidP="001F7599"/>
    <w:p w14:paraId="52FA29B3" w14:textId="42BE6714" w:rsidR="00EC1479" w:rsidRDefault="00EC1479" w:rsidP="00EC1479">
      <w:pPr>
        <w:pStyle w:val="Heading2"/>
      </w:pPr>
      <w:r>
        <w:t>1 Make sure (Fake) Laserscanner is Happy</w:t>
      </w:r>
    </w:p>
    <w:p w14:paraId="7018080C" w14:textId="482C5453" w:rsidR="00C7074F" w:rsidRDefault="00611D5C" w:rsidP="00611D5C">
      <w:pPr>
        <w:pStyle w:val="Heading2"/>
        <w:jc w:val="center"/>
        <w:rPr>
          <w:b/>
          <w:bCs/>
        </w:rPr>
      </w:pPr>
      <w:r w:rsidRPr="00611D5C">
        <w:rPr>
          <w:b/>
          <w:bCs/>
          <w:noProof/>
        </w:rPr>
        <w:drawing>
          <wp:inline distT="0" distB="0" distL="0" distR="0" wp14:anchorId="14C71A2B" wp14:editId="5E2B8F7B">
            <wp:extent cx="3190898" cy="3038497"/>
            <wp:effectExtent l="0" t="0" r="9525" b="952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stretch>
                      <a:fillRect/>
                    </a:stretch>
                  </pic:blipFill>
                  <pic:spPr>
                    <a:xfrm>
                      <a:off x="0" y="0"/>
                      <a:ext cx="3190898" cy="3038497"/>
                    </a:xfrm>
                    <a:prstGeom prst="rect">
                      <a:avLst/>
                    </a:prstGeom>
                  </pic:spPr>
                </pic:pic>
              </a:graphicData>
            </a:graphic>
          </wp:inline>
        </w:drawing>
      </w:r>
    </w:p>
    <w:p w14:paraId="67ABD602" w14:textId="369DB1F9" w:rsidR="00611D5C" w:rsidRDefault="00611D5C" w:rsidP="00611D5C">
      <w:pPr>
        <w:pStyle w:val="Heading2"/>
      </w:pPr>
      <w:r>
        <w:t>2 Stop if Obstacle Appears</w:t>
      </w:r>
    </w:p>
    <w:p w14:paraId="5AC174F9" w14:textId="7A2E9AD8" w:rsidR="00611D5C" w:rsidRDefault="00611D5C" w:rsidP="00611D5C">
      <w:r>
        <w:tab/>
        <w:t>We added a callback to the laser scan messages in our driver code, for which when it detects a range smaller than our ESTOP LIMIT, we force the robot to halt. It works alright!</w:t>
      </w:r>
    </w:p>
    <w:p w14:paraId="68F75B29" w14:textId="63CE7563" w:rsidR="004F2E86" w:rsidRDefault="004F2E86" w:rsidP="00611D5C"/>
    <w:p w14:paraId="6440FAE5" w14:textId="77E03DDF" w:rsidR="004F2E86" w:rsidRDefault="004F2E86" w:rsidP="004F2E86">
      <w:pPr>
        <w:pStyle w:val="Heading2"/>
      </w:pPr>
      <w:r>
        <w:t>3 Add the map</w:t>
      </w:r>
    </w:p>
    <w:p w14:paraId="70B29004" w14:textId="69CB2B70" w:rsidR="004F2E86" w:rsidRPr="004F2E86" w:rsidRDefault="004F2E86" w:rsidP="004F2E86">
      <w:r>
        <w:t>Map has been added!</w:t>
      </w:r>
    </w:p>
    <w:p w14:paraId="738F28F7" w14:textId="2FF982E7" w:rsidR="004F2E86" w:rsidRPr="004F2E86" w:rsidRDefault="004F2E86" w:rsidP="004F2E86">
      <w:r>
        <w:rPr>
          <w:noProof/>
        </w:rPr>
        <w:lastRenderedPageBreak/>
        <w:drawing>
          <wp:inline distT="0" distB="0" distL="0" distR="0" wp14:anchorId="3AF6E4FC" wp14:editId="72426316">
            <wp:extent cx="4074623" cy="2800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75401" cy="2800885"/>
                    </a:xfrm>
                    <a:prstGeom prst="rect">
                      <a:avLst/>
                    </a:prstGeom>
                    <a:noFill/>
                    <a:ln>
                      <a:noFill/>
                    </a:ln>
                  </pic:spPr>
                </pic:pic>
              </a:graphicData>
            </a:graphic>
          </wp:inline>
        </w:drawing>
      </w:r>
    </w:p>
    <w:p w14:paraId="027A36BA" w14:textId="0FE26405" w:rsidR="004F2E86" w:rsidRDefault="004F2E86" w:rsidP="00611D5C"/>
    <w:p w14:paraId="51708301" w14:textId="3B0FF8D9" w:rsidR="00D767E2" w:rsidRDefault="00D767E2" w:rsidP="009659EF">
      <w:pPr>
        <w:pStyle w:val="Heading2"/>
      </w:pPr>
      <w:r>
        <w:t>4 Implement a Default Localization Node</w:t>
      </w:r>
    </w:p>
    <w:p w14:paraId="5ACDC558" w14:textId="2318A3F3" w:rsidR="00B207DF" w:rsidRDefault="00B207DF" w:rsidP="00611D5C"/>
    <w:p w14:paraId="03567919" w14:textId="6ECA5DDE" w:rsidR="00B207DF" w:rsidRDefault="00B207DF" w:rsidP="00611D5C">
      <w:r w:rsidRPr="00B207DF">
        <w:rPr>
          <w:noProof/>
        </w:rPr>
        <w:drawing>
          <wp:inline distT="0" distB="0" distL="0" distR="0" wp14:anchorId="3B7068FC" wp14:editId="62785367">
            <wp:extent cx="4362482" cy="3200423"/>
            <wp:effectExtent l="0" t="0" r="0" b="0"/>
            <wp:docPr id="4" name="Picture 4" descr="A picture containing indoor, day,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door, day, tiled&#10;&#10;Description automatically generated"/>
                    <pic:cNvPicPr/>
                  </pic:nvPicPr>
                  <pic:blipFill>
                    <a:blip r:embed="rId7"/>
                    <a:stretch>
                      <a:fillRect/>
                    </a:stretch>
                  </pic:blipFill>
                  <pic:spPr>
                    <a:xfrm>
                      <a:off x="0" y="0"/>
                      <a:ext cx="4362482" cy="3200423"/>
                    </a:xfrm>
                    <a:prstGeom prst="rect">
                      <a:avLst/>
                    </a:prstGeom>
                  </pic:spPr>
                </pic:pic>
              </a:graphicData>
            </a:graphic>
          </wp:inline>
        </w:drawing>
      </w:r>
    </w:p>
    <w:p w14:paraId="648000F6" w14:textId="4837FF77" w:rsidR="00B207DF" w:rsidRDefault="00B207DF" w:rsidP="00611D5C">
      <w:r w:rsidRPr="00B207DF">
        <w:rPr>
          <w:noProof/>
        </w:rPr>
        <w:lastRenderedPageBreak/>
        <w:drawing>
          <wp:inline distT="0" distB="0" distL="0" distR="0" wp14:anchorId="4F6C0C26" wp14:editId="7F1AF50D">
            <wp:extent cx="3981479" cy="3095648"/>
            <wp:effectExtent l="0" t="0" r="0" b="9525"/>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8"/>
                    <a:stretch>
                      <a:fillRect/>
                    </a:stretch>
                  </pic:blipFill>
                  <pic:spPr>
                    <a:xfrm>
                      <a:off x="0" y="0"/>
                      <a:ext cx="3981479" cy="3095648"/>
                    </a:xfrm>
                    <a:prstGeom prst="rect">
                      <a:avLst/>
                    </a:prstGeom>
                  </pic:spPr>
                </pic:pic>
              </a:graphicData>
            </a:graphic>
          </wp:inline>
        </w:drawing>
      </w:r>
    </w:p>
    <w:p w14:paraId="275048EE" w14:textId="4E0A9DFD" w:rsidR="00B207DF" w:rsidRDefault="00B207DF" w:rsidP="00611D5C"/>
    <w:p w14:paraId="085BD059" w14:textId="33CF5283" w:rsidR="00B207DF" w:rsidRDefault="00B207DF" w:rsidP="00611D5C">
      <w:r>
        <w:t xml:space="preserve">With a default localization node, we can now use the 2D Pose Estimate utility with RVIZ to change the location of the odom frame with respect to the map frame. In these figures, we use 2D pose estimate to “move” the location of the robot </w:t>
      </w:r>
      <w:r w:rsidR="00C07059">
        <w:t xml:space="preserve">in the map </w:t>
      </w:r>
      <w:r>
        <w:t xml:space="preserve">without actually driving. </w:t>
      </w:r>
    </w:p>
    <w:p w14:paraId="339D437B" w14:textId="3332A1FF" w:rsidR="00714E0E" w:rsidRDefault="00714E0E" w:rsidP="00611D5C"/>
    <w:p w14:paraId="387D8516" w14:textId="4267617A" w:rsidR="00714E0E" w:rsidRDefault="00714E0E" w:rsidP="00611D5C"/>
    <w:p w14:paraId="13135FE9" w14:textId="0AD52658" w:rsidR="00714E0E" w:rsidRDefault="00714E0E" w:rsidP="00714E0E">
      <w:pPr>
        <w:pStyle w:val="Heading2"/>
      </w:pPr>
      <w:r>
        <w:t>6 Implement the Continual Localization</w:t>
      </w:r>
    </w:p>
    <w:p w14:paraId="2E2CB112" w14:textId="54900245" w:rsidR="00714E0E" w:rsidRDefault="00714E0E" w:rsidP="00714E0E">
      <w:r>
        <w:t>To implement continual localization, we initially preprocess the map into a grid of the nearest walls, using numpy’s argmin function</w:t>
      </w:r>
      <w:r w:rsidR="00F54691">
        <w:t xml:space="preserve"> (We found that this was very </w:t>
      </w:r>
      <w:r>
        <w:t xml:space="preserve">. We then utilize a point-to-line </w:t>
      </w:r>
      <w:r w:rsidR="0026227F">
        <w:t xml:space="preserve">weighted least squares, weighted by 1 over the distance. </w:t>
      </w:r>
    </w:p>
    <w:p w14:paraId="33B3E942" w14:textId="18085ACD" w:rsidR="008478DD" w:rsidRDefault="008478DD" w:rsidP="00714E0E"/>
    <w:p w14:paraId="13902B70" w14:textId="7A1DEB6D" w:rsidR="008478DD" w:rsidRDefault="008478DD" w:rsidP="00714E0E">
      <w:r w:rsidRPr="008478DD">
        <w:lastRenderedPageBreak/>
        <w:drawing>
          <wp:inline distT="0" distB="0" distL="0" distR="0" wp14:anchorId="5E8201E7" wp14:editId="3C8FD19C">
            <wp:extent cx="4533933" cy="3243286"/>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a:stretch>
                      <a:fillRect/>
                    </a:stretch>
                  </pic:blipFill>
                  <pic:spPr>
                    <a:xfrm>
                      <a:off x="0" y="0"/>
                      <a:ext cx="4533933" cy="3243286"/>
                    </a:xfrm>
                    <a:prstGeom prst="rect">
                      <a:avLst/>
                    </a:prstGeom>
                  </pic:spPr>
                </pic:pic>
              </a:graphicData>
            </a:graphic>
          </wp:inline>
        </w:drawing>
      </w:r>
    </w:p>
    <w:p w14:paraId="68DDB134" w14:textId="494FCB44" w:rsidR="0094033A" w:rsidRDefault="00A227A0" w:rsidP="00714E0E">
      <w:r w:rsidRPr="00A227A0">
        <w:drawing>
          <wp:inline distT="0" distB="0" distL="0" distR="0" wp14:anchorId="06CF5DD6" wp14:editId="5C4F9902">
            <wp:extent cx="5500728" cy="4295806"/>
            <wp:effectExtent l="0" t="0" r="508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0"/>
                    <a:stretch>
                      <a:fillRect/>
                    </a:stretch>
                  </pic:blipFill>
                  <pic:spPr>
                    <a:xfrm>
                      <a:off x="0" y="0"/>
                      <a:ext cx="5500728" cy="4295806"/>
                    </a:xfrm>
                    <a:prstGeom prst="rect">
                      <a:avLst/>
                    </a:prstGeom>
                  </pic:spPr>
                </pic:pic>
              </a:graphicData>
            </a:graphic>
          </wp:inline>
        </w:drawing>
      </w:r>
    </w:p>
    <w:p w14:paraId="1535D229" w14:textId="6287CAA2" w:rsidR="00EA5CFB" w:rsidRDefault="00EA5CFB" w:rsidP="00714E0E"/>
    <w:p w14:paraId="0E75859E" w14:textId="1F8D6A73" w:rsidR="00EA5CFB" w:rsidRPr="00714E0E" w:rsidRDefault="00EA5CFB" w:rsidP="00714E0E">
      <w:r>
        <w:lastRenderedPageBreak/>
        <w:t>With a fractional update of 1/</w:t>
      </w:r>
      <w:r w:rsidR="00D52C4F">
        <w:t>25</w:t>
      </w:r>
      <w:r>
        <w:t>, we find that the localization accounts for drift, while not being too jittery.</w:t>
      </w:r>
      <w:r w:rsidR="00807722">
        <w:t xml:space="preserve"> </w:t>
      </w:r>
      <w:r w:rsidR="00D52C4F">
        <w:t>However, when moving the fractional update is too large. We suspect that we will see improvements if we have a lower fractional update for moving, and higher when stationary.</w:t>
      </w:r>
    </w:p>
    <w:sectPr w:rsidR="00EA5CFB" w:rsidRPr="00714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22F"/>
    <w:rsid w:val="0007109D"/>
    <w:rsid w:val="001F7599"/>
    <w:rsid w:val="00221B21"/>
    <w:rsid w:val="00223D1D"/>
    <w:rsid w:val="0026227F"/>
    <w:rsid w:val="003B71BD"/>
    <w:rsid w:val="003E27CF"/>
    <w:rsid w:val="0042798E"/>
    <w:rsid w:val="00470C13"/>
    <w:rsid w:val="00484641"/>
    <w:rsid w:val="004C60DF"/>
    <w:rsid w:val="004F2E86"/>
    <w:rsid w:val="00611D5C"/>
    <w:rsid w:val="00612B10"/>
    <w:rsid w:val="00714E0E"/>
    <w:rsid w:val="007422EB"/>
    <w:rsid w:val="007E71A0"/>
    <w:rsid w:val="00807722"/>
    <w:rsid w:val="0084111A"/>
    <w:rsid w:val="00843F4E"/>
    <w:rsid w:val="00847282"/>
    <w:rsid w:val="008478DD"/>
    <w:rsid w:val="0094033A"/>
    <w:rsid w:val="0094232E"/>
    <w:rsid w:val="009659EF"/>
    <w:rsid w:val="009802F8"/>
    <w:rsid w:val="00A227A0"/>
    <w:rsid w:val="00AB396F"/>
    <w:rsid w:val="00B207DF"/>
    <w:rsid w:val="00C07059"/>
    <w:rsid w:val="00C7074F"/>
    <w:rsid w:val="00D13A36"/>
    <w:rsid w:val="00D52C4F"/>
    <w:rsid w:val="00D63615"/>
    <w:rsid w:val="00D767E2"/>
    <w:rsid w:val="00EA5CFB"/>
    <w:rsid w:val="00EC1479"/>
    <w:rsid w:val="00F54691"/>
    <w:rsid w:val="00FC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DF66C"/>
  <w15:chartTrackingRefBased/>
  <w15:docId w15:val="{466CCAFF-1CF4-4906-A0E7-0A754BF61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599"/>
    <w:pPr>
      <w:spacing w:line="256" w:lineRule="auto"/>
    </w:pPr>
  </w:style>
  <w:style w:type="paragraph" w:styleId="Heading1">
    <w:name w:val="heading 1"/>
    <w:basedOn w:val="Normal"/>
    <w:next w:val="Normal"/>
    <w:link w:val="Heading1Char"/>
    <w:uiPriority w:val="9"/>
    <w:qFormat/>
    <w:rsid w:val="001F7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F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5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3F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28814">
      <w:bodyDiv w:val="1"/>
      <w:marLeft w:val="0"/>
      <w:marRight w:val="0"/>
      <w:marTop w:val="0"/>
      <w:marBottom w:val="0"/>
      <w:divBdr>
        <w:top w:val="none" w:sz="0" w:space="0" w:color="auto"/>
        <w:left w:val="none" w:sz="0" w:space="0" w:color="auto"/>
        <w:bottom w:val="none" w:sz="0" w:space="0" w:color="auto"/>
        <w:right w:val="none" w:sz="0" w:space="0" w:color="auto"/>
      </w:divBdr>
    </w:div>
    <w:div w:id="1045106393">
      <w:bodyDiv w:val="1"/>
      <w:marLeft w:val="0"/>
      <w:marRight w:val="0"/>
      <w:marTop w:val="0"/>
      <w:marBottom w:val="0"/>
      <w:divBdr>
        <w:top w:val="none" w:sz="0" w:space="0" w:color="auto"/>
        <w:left w:val="none" w:sz="0" w:space="0" w:color="auto"/>
        <w:bottom w:val="none" w:sz="0" w:space="0" w:color="auto"/>
        <w:right w:val="none" w:sz="0" w:space="0" w:color="auto"/>
      </w:divBdr>
    </w:div>
    <w:div w:id="195205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CB42DA2-F104-4380-9D2F-BD8A95037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5</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Nguyen</dc:creator>
  <cp:keywords/>
  <dc:description/>
  <cp:lastModifiedBy>Tyler Nguyen</cp:lastModifiedBy>
  <cp:revision>32</cp:revision>
  <dcterms:created xsi:type="dcterms:W3CDTF">2022-04-27T22:47:00Z</dcterms:created>
  <dcterms:modified xsi:type="dcterms:W3CDTF">2022-05-07T01:08:00Z</dcterms:modified>
</cp:coreProperties>
</file>