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-648334</wp:posOffset>
            </wp:positionH>
            <wp:positionV relativeFrom="paragraph">
              <wp:posOffset>264795</wp:posOffset>
            </wp:positionV>
            <wp:extent cx="7555865" cy="6372225"/>
            <wp:effectExtent b="0" l="0" r="0" t="0"/>
            <wp:wrapSquare wrapText="bothSides" distB="0" distT="0" distL="114300" distR="114300"/>
            <wp:docPr id="5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637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609600</wp:posOffset>
                </wp:positionV>
                <wp:extent cx="5059680" cy="28702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820923" y="2349663"/>
                          <a:ext cx="5050155" cy="286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0" w:right="0" w:firstLine="-1275.99998474121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52"/>
                                <w:vertAlign w:val="baseline"/>
                              </w:rPr>
                              <w:t xml:space="preserve">Manual Desenvolvedor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-1275.99998474121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Versão 1.0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609600</wp:posOffset>
                </wp:positionV>
                <wp:extent cx="5059680" cy="2870200"/>
                <wp:effectExtent b="0" l="0" r="0" t="0"/>
                <wp:wrapNone/>
                <wp:docPr id="3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9680" cy="287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6248400</wp:posOffset>
                </wp:positionV>
                <wp:extent cx="7550150" cy="186118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1575688" y="2854170"/>
                          <a:ext cx="7540625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56"/>
                                <w:vertAlign w:val="baseline"/>
                              </w:rPr>
                              <w:t xml:space="preserve">RDA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56"/>
                                <w:vertAlign w:val="baseline"/>
                              </w:rPr>
                              <w:t xml:space="preserve">ROBOTIC DESKTOP AUTOMATION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6248400</wp:posOffset>
                </wp:positionV>
                <wp:extent cx="7550150" cy="1861185"/>
                <wp:effectExtent b="0" l="0" r="0" t="0"/>
                <wp:wrapNone/>
                <wp:docPr id="3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150" cy="1861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1"/>
        <w:tabs>
          <w:tab w:val="left" w:pos="284"/>
        </w:tabs>
        <w:spacing w:after="120" w:before="240" w:line="360" w:lineRule="auto"/>
        <w:ind w:left="0"/>
        <w:rPr>
          <w:b w:val="1"/>
          <w:color w:val="00b0f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Controle de Versão</w:t>
      </w:r>
    </w:p>
    <w:tbl>
      <w:tblPr>
        <w:tblStyle w:val="Table1"/>
        <w:tblW w:w="8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3"/>
        <w:gridCol w:w="1600"/>
        <w:gridCol w:w="2844"/>
        <w:gridCol w:w="2223"/>
        <w:tblGridChange w:id="0">
          <w:tblGrid>
            <w:gridCol w:w="2223"/>
            <w:gridCol w:w="1600"/>
            <w:gridCol w:w="2844"/>
            <w:gridCol w:w="222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0"/>
              <w:jc w:val="center"/>
              <w:rPr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b0f0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/>
              <w:jc w:val="center"/>
              <w:rPr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b0f0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left="0"/>
              <w:jc w:val="center"/>
              <w:rPr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b0f0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0"/>
              <w:jc w:val="center"/>
              <w:rPr>
                <w:b w:val="1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b0f0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ind w:left="0"/>
              <w:jc w:val="center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01/07/2019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/>
              <w:jc w:val="center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/>
              <w:jc w:val="center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Elaboração Documento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/>
              <w:jc w:val="center"/>
              <w:rPr>
                <w:color w:val="00b0f0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CoE RPA</w:t>
            </w:r>
          </w:p>
        </w:tc>
      </w:tr>
    </w:tbl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0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/>
        <w:jc w:val="center"/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tabs>
          <w:tab w:val="left" w:pos="284"/>
        </w:tabs>
        <w:spacing w:after="120" w:before="240" w:line="360" w:lineRule="auto"/>
        <w:ind w:left="0"/>
        <w:rPr>
          <w:b w:val="1"/>
          <w:color w:val="00b0f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color w:val="00b0f0"/>
          <w:sz w:val="28"/>
          <w:szCs w:val="28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9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b0f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Versão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9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b0f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Conteúdo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9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b0f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f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b0f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9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f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b0f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Documentação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c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PDD (Documento Detalhamento Processo)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SDD (Documento Design Solução)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Manual de Operação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9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f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b0f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Desenvolvimento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c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Layout Desenvolvimento RDA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Nomenclatura de Variáveis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Armazenamento de Credenciais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Nomenclatura de Sequência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Sequência Fila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Sequência Validador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Exceções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right" w:pos="99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f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b0f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Versionamento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c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855"/>
            </w:tabs>
            <w:spacing w:after="100" w:before="120" w:line="24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Gitlab para RDA Uipath Studio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ind w:left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tabs>
          <w:tab w:val="left" w:pos="80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/>
        <w:rPr>
          <w:b w:val="1"/>
          <w:color w:val="00b0f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3A">
      <w:pPr>
        <w:ind w:left="567" w:hanging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         Este documento foi elaborado para fornecer instruções e informações aos desenvolvedores para iniciar o Projeto RDA (Robotic Process Automation) dentro das Boas Práticas de Documentação e Desenvolvimento.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numPr>
          <w:ilvl w:val="0"/>
          <w:numId w:val="1"/>
        </w:numPr>
        <w:tabs>
          <w:tab w:val="left" w:pos="284"/>
        </w:tabs>
        <w:spacing w:after="120" w:before="240" w:line="360" w:lineRule="auto"/>
        <w:ind w:left="0" w:firstLine="0"/>
        <w:rPr>
          <w:b w:val="1"/>
          <w:color w:val="00b0f0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Documentação</w:t>
      </w:r>
    </w:p>
    <w:p w:rsidR="00000000" w:rsidDel="00000000" w:rsidP="00000000" w:rsidRDefault="00000000" w:rsidRPr="00000000" w14:paraId="0000003D">
      <w:pPr>
        <w:ind w:left="567" w:hanging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         Dentro do Kit de Boas Vindas enviado pelo CoE RPA está contendo os templates das documentações necessária para iniciar o Projeto RPA do processo que será automatizado.</w:t>
      </w:r>
    </w:p>
    <w:p w:rsidR="00000000" w:rsidDel="00000000" w:rsidP="00000000" w:rsidRDefault="00000000" w:rsidRPr="00000000" w14:paraId="0000003E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color w:val="00b0f0"/>
          <w:sz w:val="28"/>
          <w:szCs w:val="28"/>
          <w:rtl w:val="0"/>
        </w:rPr>
        <w:t xml:space="preserve">PDD (Documento Detalhamento Processo)</w:t>
      </w:r>
    </w:p>
    <w:p w:rsidR="00000000" w:rsidDel="00000000" w:rsidP="00000000" w:rsidRDefault="00000000" w:rsidRPr="00000000" w14:paraId="0000003F">
      <w:pPr>
        <w:ind w:left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Este documento tem objetivo de detalhar passo a passo da tarefa executada pelo usuário, levantando as regras de negócios, sistemas e exceções do processo que será automatizado.</w:t>
      </w:r>
    </w:p>
    <w:p w:rsidR="00000000" w:rsidDel="00000000" w:rsidP="00000000" w:rsidRDefault="00000000" w:rsidRPr="00000000" w14:paraId="00000040">
      <w:pPr>
        <w:ind w:left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 importância do PDD e muito relevante em caso de indisponibilidade do Robô para execução do processo e necessita de uma intervenção manual para executar o processo passo a passo por qualquer pessoa.</w:t>
      </w:r>
    </w:p>
    <w:p w:rsidR="00000000" w:rsidDel="00000000" w:rsidP="00000000" w:rsidRDefault="00000000" w:rsidRPr="00000000" w14:paraId="00000041">
      <w:pPr>
        <w:ind w:left="567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color w:val="00b0f0"/>
          <w:sz w:val="28"/>
          <w:szCs w:val="28"/>
          <w:rtl w:val="0"/>
        </w:rPr>
        <w:t xml:space="preserve">SDD (Documento Design Solução)</w:t>
      </w:r>
    </w:p>
    <w:p w:rsidR="00000000" w:rsidDel="00000000" w:rsidP="00000000" w:rsidRDefault="00000000" w:rsidRPr="00000000" w14:paraId="00000043">
      <w:pPr>
        <w:ind w:left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Este documento tem objetivo desenhar a solução que o robô será desenvolvido e executado.</w:t>
      </w:r>
    </w:p>
    <w:p w:rsidR="00000000" w:rsidDel="00000000" w:rsidP="00000000" w:rsidRDefault="00000000" w:rsidRPr="00000000" w14:paraId="00000044">
      <w:pPr>
        <w:ind w:left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 importância do SDD e poder visualizar a melhor maneira de construir o robô de modo modular aonde podemos separar as funções para facilitar no desenvolvimento, teste, manutenção e reusabilidade do robô.</w:t>
      </w:r>
    </w:p>
    <w:p w:rsidR="00000000" w:rsidDel="00000000" w:rsidP="00000000" w:rsidRDefault="00000000" w:rsidRPr="00000000" w14:paraId="00000045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color w:val="00b0f0"/>
          <w:sz w:val="28"/>
          <w:szCs w:val="28"/>
          <w:rtl w:val="0"/>
        </w:rPr>
        <w:t xml:space="preserve">Teste</w:t>
      </w:r>
    </w:p>
    <w:p w:rsidR="00000000" w:rsidDel="00000000" w:rsidP="00000000" w:rsidRDefault="00000000" w:rsidRPr="00000000" w14:paraId="00000046">
      <w:pPr>
        <w:ind w:left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Este documento tem objetivo testar todas as funções unitariamente sendo regras de negócios, sistemas e exceções do robô e verificar se os resultados são aceitáveis.</w:t>
      </w:r>
    </w:p>
    <w:p w:rsidR="00000000" w:rsidDel="00000000" w:rsidP="00000000" w:rsidRDefault="00000000" w:rsidRPr="00000000" w14:paraId="00000047">
      <w:pPr>
        <w:ind w:left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 importância do Teste e verificar o comportamento do robô e seu desempenho no ambiente que está sendo executado para não ocorrer erros no ambiente de produção.</w:t>
      </w:r>
    </w:p>
    <w:p w:rsidR="00000000" w:rsidDel="00000000" w:rsidP="00000000" w:rsidRDefault="00000000" w:rsidRPr="00000000" w14:paraId="00000048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color w:val="00b0f0"/>
          <w:sz w:val="28"/>
          <w:szCs w:val="28"/>
          <w:rtl w:val="0"/>
        </w:rPr>
        <w:t xml:space="preserve">Manual de Operação</w:t>
      </w:r>
    </w:p>
    <w:p w:rsidR="00000000" w:rsidDel="00000000" w:rsidP="00000000" w:rsidRDefault="00000000" w:rsidRPr="00000000" w14:paraId="00000049">
      <w:pPr>
        <w:ind w:left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Este documento tem objetivo unificar todos passos anterior de forma mais prático para o uso no dia a dia da operação em relação a pré-requisitos técnicos necessários para sua execução. </w:t>
      </w:r>
    </w:p>
    <w:p w:rsidR="00000000" w:rsidDel="00000000" w:rsidP="00000000" w:rsidRDefault="00000000" w:rsidRPr="00000000" w14:paraId="0000004A">
      <w:pPr>
        <w:ind w:left="567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 importância do Manual de Operação e auxiliar na atuação em caso de problemas ou dúvidas na execução de robô.</w:t>
      </w:r>
    </w:p>
    <w:p w:rsidR="00000000" w:rsidDel="00000000" w:rsidP="00000000" w:rsidRDefault="00000000" w:rsidRPr="00000000" w14:paraId="0000004B">
      <w:pPr>
        <w:ind w:left="567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tabs>
          <w:tab w:val="left" w:pos="2126"/>
        </w:tabs>
        <w:spacing w:after="120" w:before="240" w:line="360" w:lineRule="auto"/>
        <w:ind w:left="567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numPr>
          <w:ilvl w:val="0"/>
          <w:numId w:val="1"/>
        </w:numPr>
        <w:tabs>
          <w:tab w:val="left" w:pos="284"/>
        </w:tabs>
        <w:spacing w:after="120" w:before="240" w:line="360" w:lineRule="auto"/>
        <w:ind w:left="0" w:firstLine="0"/>
        <w:rPr>
          <w:b w:val="1"/>
          <w:color w:val="00b0f0"/>
          <w:sz w:val="36"/>
          <w:szCs w:val="36"/>
        </w:rPr>
      </w:pPr>
      <w:bookmarkStart w:colFirst="0" w:colLast="0" w:name="_4d34og8" w:id="7"/>
      <w:bookmarkEnd w:id="7"/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Desenvolvimento</w:t>
      </w:r>
    </w:p>
    <w:p w:rsidR="00000000" w:rsidDel="00000000" w:rsidP="00000000" w:rsidRDefault="00000000" w:rsidRPr="00000000" w14:paraId="0000004F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color w:val="00b0f0"/>
          <w:sz w:val="28"/>
          <w:szCs w:val="28"/>
          <w:rtl w:val="0"/>
        </w:rPr>
        <w:t xml:space="preserve">Layout Desenvolvimento RDA</w:t>
      </w:r>
    </w:p>
    <w:p w:rsidR="00000000" w:rsidDel="00000000" w:rsidP="00000000" w:rsidRDefault="00000000" w:rsidRPr="00000000" w14:paraId="00000050">
      <w:pPr>
        <w:ind w:left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No layout está contemplando o modelo de desenvolver e executar o robô com uma fila de trabalho para sua rastreabilidade das tarefas que foram executadas com sucesso ou exceção.</w:t>
      </w:r>
    </w:p>
    <w:p w:rsidR="00000000" w:rsidDel="00000000" w:rsidP="00000000" w:rsidRDefault="00000000" w:rsidRPr="00000000" w14:paraId="00000051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163195</wp:posOffset>
            </wp:positionH>
            <wp:positionV relativeFrom="paragraph">
              <wp:posOffset>368448</wp:posOffset>
            </wp:positionV>
            <wp:extent cx="6101080" cy="5411470"/>
            <wp:effectExtent b="0" l="0" r="0" t="0"/>
            <wp:wrapSquare wrapText="bothSides" distB="0" distT="0" distL="114300" distR="114300"/>
            <wp:docPr id="3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5411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color w:val="00b0f0"/>
          <w:sz w:val="28"/>
          <w:szCs w:val="28"/>
          <w:rtl w:val="0"/>
        </w:rPr>
        <w:t xml:space="preserve">Nomenclatura de Variáveis </w:t>
      </w:r>
    </w:p>
    <w:p w:rsidR="00000000" w:rsidDel="00000000" w:rsidP="00000000" w:rsidRDefault="00000000" w:rsidRPr="00000000" w14:paraId="00000054">
      <w:pPr>
        <w:ind w:left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 As nomenclaturas das variáveis e argumentos devem seguir o padrão abaixo: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133350</wp:posOffset>
                </wp:positionV>
                <wp:extent cx="3661410" cy="53213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520058" y="3518698"/>
                          <a:ext cx="365188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  <w:t xml:space="preserve">XX_XXXX_XXXX_XX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</wp:posOffset>
                </wp:positionH>
                <wp:positionV relativeFrom="paragraph">
                  <wp:posOffset>133350</wp:posOffset>
                </wp:positionV>
                <wp:extent cx="3661410" cy="532130"/>
                <wp:effectExtent b="0" l="0" r="0" t="0"/>
                <wp:wrapNone/>
                <wp:docPr id="2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410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698500</wp:posOffset>
                </wp:positionV>
                <wp:extent cx="368935" cy="53213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 rot="5400000">
                          <a:off x="5084698" y="3600295"/>
                          <a:ext cx="522605" cy="359410"/>
                        </a:xfrm>
                        <a:prstGeom prst="ben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698500</wp:posOffset>
                </wp:positionV>
                <wp:extent cx="368935" cy="532130"/>
                <wp:effectExtent b="0" l="0" r="0" t="0"/>
                <wp:wrapNone/>
                <wp:docPr id="2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935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711200</wp:posOffset>
                </wp:positionV>
                <wp:extent cx="480059" cy="107886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rot="5400000">
                          <a:off x="4811330" y="3544733"/>
                          <a:ext cx="106934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711200</wp:posOffset>
                </wp:positionV>
                <wp:extent cx="480059" cy="107886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59" cy="1078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711200</wp:posOffset>
                </wp:positionV>
                <wp:extent cx="480060" cy="158305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 rot="5400000">
                          <a:off x="4559235" y="3544733"/>
                          <a:ext cx="157353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711200</wp:posOffset>
                </wp:positionV>
                <wp:extent cx="480060" cy="1583054"/>
                <wp:effectExtent b="0" l="0" r="0" t="0"/>
                <wp:wrapNone/>
                <wp:docPr id="1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1583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711200</wp:posOffset>
                </wp:positionV>
                <wp:extent cx="480060" cy="223075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 rot="5400000">
                          <a:off x="4235385" y="3544733"/>
                          <a:ext cx="222123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711200</wp:posOffset>
                </wp:positionV>
                <wp:extent cx="480060" cy="2230755"/>
                <wp:effectExtent b="0" l="0" r="0" t="0"/>
                <wp:wrapNone/>
                <wp:docPr id="2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2230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3867150</wp:posOffset>
                </wp:positionH>
                <wp:positionV relativeFrom="paragraph">
                  <wp:posOffset>297815</wp:posOffset>
                </wp:positionV>
                <wp:extent cx="2526030" cy="371475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703375" y="3626300"/>
                          <a:ext cx="3368700" cy="44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Tipo Variável (Ex: In, Out, Get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e etc.)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3867150</wp:posOffset>
                </wp:positionH>
                <wp:positionV relativeFrom="paragraph">
                  <wp:posOffset>297815</wp:posOffset>
                </wp:positionV>
                <wp:extent cx="2526030" cy="371475"/>
                <wp:effectExtent b="0" l="0" r="0" t="0"/>
                <wp:wrapSquare wrapText="bothSides" distB="0" distT="0" distL="114300" distR="114300"/>
                <wp:docPr id="2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603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3019425</wp:posOffset>
                </wp:positionH>
                <wp:positionV relativeFrom="paragraph">
                  <wp:posOffset>185737</wp:posOffset>
                </wp:positionV>
                <wp:extent cx="4783544" cy="31686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958991" y="3626330"/>
                          <a:ext cx="4774019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Variável (Url, Diretório e etc.)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3019425</wp:posOffset>
                </wp:positionH>
                <wp:positionV relativeFrom="paragraph">
                  <wp:posOffset>185737</wp:posOffset>
                </wp:positionV>
                <wp:extent cx="4783544" cy="316865"/>
                <wp:effectExtent b="0" l="0" r="0" t="0"/>
                <wp:wrapNone/>
                <wp:docPr id="2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354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38100</wp:posOffset>
                </wp:positionV>
                <wp:extent cx="3061335" cy="31686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20095" y="3626330"/>
                          <a:ext cx="305181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Nome do Sistema e/ou Aplicação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38100</wp:posOffset>
                </wp:positionV>
                <wp:extent cx="3061335" cy="31686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1335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38100</wp:posOffset>
                </wp:positionV>
                <wp:extent cx="2322830" cy="31686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189348" y="3626330"/>
                          <a:ext cx="231330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Nome da área abreviado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38100</wp:posOffset>
                </wp:positionV>
                <wp:extent cx="2322830" cy="316865"/>
                <wp:effectExtent b="0" l="0" r="0" t="0"/>
                <wp:wrapNone/>
                <wp:docPr id="2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2830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Exemplo: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456403</wp:posOffset>
            </wp:positionV>
            <wp:extent cx="6723380" cy="372110"/>
            <wp:effectExtent b="0" l="0" r="0" t="0"/>
            <wp:wrapSquare wrapText="bothSides" distB="0" distT="0" distL="114300" distR="11430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372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/>
        <w:rPr>
          <w:b w:val="1"/>
          <w:color w:val="00b0f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3rdcrjn" w:id="10"/>
      <w:bookmarkEnd w:id="10"/>
      <w:r w:rsidDel="00000000" w:rsidR="00000000" w:rsidRPr="00000000">
        <w:rPr>
          <w:color w:val="00b0f0"/>
          <w:sz w:val="28"/>
          <w:szCs w:val="28"/>
          <w:rtl w:val="0"/>
        </w:rPr>
        <w:t xml:space="preserve">Armazenamento de Credenciais</w:t>
      </w:r>
    </w:p>
    <w:p w:rsidR="00000000" w:rsidDel="00000000" w:rsidP="00000000" w:rsidRDefault="00000000" w:rsidRPr="00000000" w14:paraId="00000067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Para realizar o armazenamento de credenciais deve se utilizar a função </w:t>
      </w:r>
      <w:r w:rsidDel="00000000" w:rsidR="00000000" w:rsidRPr="00000000">
        <w:rPr/>
        <w:drawing>
          <wp:inline distB="0" distT="0" distL="0" distR="0">
            <wp:extent cx="962025" cy="257175"/>
            <wp:effectExtent b="0" l="0" r="0" t="0"/>
            <wp:docPr id="4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rtl w:val="0"/>
        </w:rPr>
        <w:t xml:space="preserve"> que criptográfica a senha utilizada no processo.</w:t>
      </w:r>
    </w:p>
    <w:p w:rsidR="00000000" w:rsidDel="00000000" w:rsidP="00000000" w:rsidRDefault="00000000" w:rsidRPr="00000000" w14:paraId="00000068">
      <w:pPr>
        <w:ind w:left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 função se encontra dentro da aba </w:t>
      </w:r>
      <w:r w:rsidDel="00000000" w:rsidR="00000000" w:rsidRPr="00000000">
        <w:rPr>
          <w:b w:val="1"/>
          <w:color w:val="00b050"/>
          <w:rtl w:val="0"/>
        </w:rPr>
        <w:t xml:space="preserve">System</w:t>
      </w: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color w:val="595959"/>
          <w:rtl w:val="0"/>
        </w:rPr>
        <w:t xml:space="preserve">🡺 </w:t>
      </w:r>
      <w:r w:rsidDel="00000000" w:rsidR="00000000" w:rsidRPr="00000000">
        <w:rPr>
          <w:b w:val="1"/>
          <w:color w:val="00b050"/>
          <w:rtl w:val="0"/>
        </w:rPr>
        <w:t xml:space="preserve">Environment </w:t>
      </w:r>
      <w:r w:rsidDel="00000000" w:rsidR="00000000" w:rsidRPr="00000000">
        <w:rPr>
          <w:color w:val="595959"/>
          <w:rtl w:val="0"/>
        </w:rPr>
        <w:t xml:space="preserve">🡺 </w:t>
      </w:r>
      <w:r w:rsidDel="00000000" w:rsidR="00000000" w:rsidRPr="00000000">
        <w:rPr>
          <w:b w:val="1"/>
          <w:color w:val="00b050"/>
          <w:rtl w:val="0"/>
        </w:rPr>
        <w:t xml:space="preserve">Get Password</w:t>
      </w:r>
      <w:r w:rsidDel="00000000" w:rsidR="00000000" w:rsidRPr="00000000">
        <w:rPr>
          <w:color w:val="595959"/>
          <w:rtl w:val="0"/>
        </w:rPr>
        <w:t xml:space="preserve">.</w:t>
      </w:r>
    </w:p>
    <w:p w:rsidR="00000000" w:rsidDel="00000000" w:rsidP="00000000" w:rsidRDefault="00000000" w:rsidRPr="00000000" w14:paraId="00000069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/>
        <w:rPr>
          <w:color w:val="595959"/>
        </w:rPr>
      </w:pPr>
      <w:r w:rsidDel="00000000" w:rsidR="00000000" w:rsidRPr="00000000">
        <w:rPr>
          <w:color w:val="595959"/>
        </w:rPr>
        <w:drawing>
          <wp:inline distB="0" distT="0" distL="0" distR="0">
            <wp:extent cx="2867025" cy="2524125"/>
            <wp:effectExtent b="0" l="0" r="0" t="0"/>
            <wp:docPr id="4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Dentro a Função </w:t>
      </w:r>
      <w:r w:rsidDel="00000000" w:rsidR="00000000" w:rsidRPr="00000000">
        <w:rPr/>
        <w:drawing>
          <wp:inline distB="0" distT="0" distL="0" distR="0">
            <wp:extent cx="962025" cy="257175"/>
            <wp:effectExtent b="0" l="0" r="0" t="0"/>
            <wp:docPr id="4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rtl w:val="0"/>
        </w:rPr>
        <w:t xml:space="preserve"> basta apenas inserir a senha no campo </w:t>
      </w:r>
      <w:r w:rsidDel="00000000" w:rsidR="00000000" w:rsidRPr="00000000">
        <w:rPr>
          <w:b w:val="1"/>
          <w:color w:val="00b050"/>
          <w:rtl w:val="0"/>
        </w:rPr>
        <w:t xml:space="preserve">“Password”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color w:val="595959"/>
          <w:rtl w:val="0"/>
        </w:rPr>
        <w:t xml:space="preserve">e criar uma variável de saída no campo </w:t>
      </w:r>
      <w:r w:rsidDel="00000000" w:rsidR="00000000" w:rsidRPr="00000000">
        <w:rPr>
          <w:b w:val="1"/>
          <w:color w:val="00b050"/>
          <w:rtl w:val="0"/>
        </w:rPr>
        <w:t xml:space="preserve">“Result”</w:t>
      </w:r>
      <w:r w:rsidDel="00000000" w:rsidR="00000000" w:rsidRPr="00000000">
        <w:rPr>
          <w:color w:val="595959"/>
          <w:rtl w:val="0"/>
        </w:rPr>
        <w:t xml:space="preserve"> para ser utilizado como input no processo para inserir credenciais de forma segura.</w:t>
      </w:r>
    </w:p>
    <w:p w:rsidR="00000000" w:rsidDel="00000000" w:rsidP="00000000" w:rsidRDefault="00000000" w:rsidRPr="00000000" w14:paraId="0000006C">
      <w:pPr>
        <w:ind w:left="0"/>
        <w:rPr>
          <w:color w:val="595959"/>
        </w:rPr>
      </w:pPr>
      <w:r w:rsidDel="00000000" w:rsidR="00000000" w:rsidRPr="00000000">
        <w:rPr>
          <w:color w:val="595959"/>
        </w:rPr>
        <w:drawing>
          <wp:inline distB="0" distT="0" distL="0" distR="0">
            <wp:extent cx="3362325" cy="1371600"/>
            <wp:effectExtent b="0" l="0" r="0" t="0"/>
            <wp:docPr id="4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26in1rg" w:id="11"/>
      <w:bookmarkEnd w:id="11"/>
      <w:r w:rsidDel="00000000" w:rsidR="00000000" w:rsidRPr="00000000">
        <w:rPr>
          <w:color w:val="00b0f0"/>
          <w:sz w:val="28"/>
          <w:szCs w:val="28"/>
          <w:rtl w:val="0"/>
        </w:rPr>
        <w:t xml:space="preserve">Nomenclatura de Sequência</w:t>
      </w:r>
    </w:p>
    <w:p w:rsidR="00000000" w:rsidDel="00000000" w:rsidP="00000000" w:rsidRDefault="00000000" w:rsidRPr="00000000" w14:paraId="0000006F">
      <w:pPr>
        <w:ind w:left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As nomenclaturas das Sequencias devem seguir o padrão abaixo: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167005</wp:posOffset>
                </wp:positionV>
                <wp:extent cx="3661410" cy="53213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520058" y="3518698"/>
                          <a:ext cx="365188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  <w:t xml:space="preserve">XX_XXXX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167005</wp:posOffset>
                </wp:positionV>
                <wp:extent cx="3661410" cy="532130"/>
                <wp:effectExtent b="0" l="0" r="0" t="0"/>
                <wp:wrapNone/>
                <wp:docPr id="1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410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711200</wp:posOffset>
                </wp:positionV>
                <wp:extent cx="480060" cy="158305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rot="5400000">
                          <a:off x="4559235" y="3544733"/>
                          <a:ext cx="157353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711200</wp:posOffset>
                </wp:positionV>
                <wp:extent cx="480060" cy="1583054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1583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711200</wp:posOffset>
                </wp:positionV>
                <wp:extent cx="480060" cy="22307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4235385" y="3544733"/>
                          <a:ext cx="222123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711200</wp:posOffset>
                </wp:positionV>
                <wp:extent cx="480060" cy="223075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2230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38100</wp:posOffset>
                </wp:positionV>
                <wp:extent cx="3061335" cy="31686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820095" y="3626330"/>
                          <a:ext cx="305181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Nome do Sistema e/ou Aplicação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1990725</wp:posOffset>
                </wp:positionH>
                <wp:positionV relativeFrom="paragraph">
                  <wp:posOffset>38100</wp:posOffset>
                </wp:positionV>
                <wp:extent cx="3061335" cy="31686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1335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38100</wp:posOffset>
                </wp:positionV>
                <wp:extent cx="2322830" cy="31686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89348" y="3626330"/>
                          <a:ext cx="231330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Nome da área abreviado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1000125</wp:posOffset>
                </wp:positionH>
                <wp:positionV relativeFrom="paragraph">
                  <wp:posOffset>38100</wp:posOffset>
                </wp:positionV>
                <wp:extent cx="2322830" cy="31686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2830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Exemplo: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1448435</wp:posOffset>
            </wp:positionH>
            <wp:positionV relativeFrom="paragraph">
              <wp:posOffset>10160</wp:posOffset>
            </wp:positionV>
            <wp:extent cx="3507740" cy="1073785"/>
            <wp:effectExtent b="0" l="0" r="0" t="0"/>
            <wp:wrapSquare wrapText="bothSides" distB="0" distT="0" distL="114300" distR="114300"/>
            <wp:docPr id="3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073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lnxbz9" w:id="12"/>
      <w:bookmarkEnd w:id="12"/>
      <w:r w:rsidDel="00000000" w:rsidR="00000000" w:rsidRPr="00000000">
        <w:rPr>
          <w:color w:val="00b0f0"/>
          <w:sz w:val="28"/>
          <w:szCs w:val="28"/>
          <w:rtl w:val="0"/>
        </w:rPr>
        <w:t xml:space="preserve">Sequência Fila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Para utilizar a Sequência de Fila serão necessárias as funções abaixo e o arquivo em excel Template_Workqueue.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Template Workqueue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974089" cy="633095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089" cy="63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Criar Fila: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os itens da fila para ser trabalhado.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540045</wp:posOffset>
            </wp:positionH>
            <wp:positionV relativeFrom="paragraph">
              <wp:posOffset>12538</wp:posOffset>
            </wp:positionV>
            <wp:extent cx="2000250" cy="638175"/>
            <wp:effectExtent b="0" l="0" r="0" t="0"/>
            <wp:wrapSquare wrapText="bothSides" distB="0" distT="0" distL="114300" distR="114300"/>
            <wp:docPr id="4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 Update Status Fila Inicial: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o Status com ação que está sendo executada e horários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435610</wp:posOffset>
            </wp:positionH>
            <wp:positionV relativeFrom="paragraph">
              <wp:posOffset>135654</wp:posOffset>
            </wp:positionV>
            <wp:extent cx="2000250" cy="590550"/>
            <wp:effectExtent b="0" l="0" r="0" t="0"/>
            <wp:wrapSquare wrapText="bothSides" distB="0" distT="0" distL="114300" distR="114300"/>
            <wp:docPr id="3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Update Status Fila Final: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o Status com ação que está sendo executada e horários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457348</wp:posOffset>
            </wp:positionH>
            <wp:positionV relativeFrom="paragraph">
              <wp:posOffset>93315</wp:posOffset>
            </wp:positionV>
            <wp:extent cx="2028825" cy="609600"/>
            <wp:effectExtent b="0" l="0" r="0" t="0"/>
            <wp:wrapSquare wrapText="bothSides" distB="0" distT="0" distL="114300" distR="11430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        Enviar Fila: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por e-mail o template da Fila e os registrados de trabalho de sua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520995</wp:posOffset>
            </wp:positionH>
            <wp:positionV relativeFrom="paragraph">
              <wp:posOffset>13808</wp:posOffset>
            </wp:positionV>
            <wp:extent cx="2019300" cy="628650"/>
            <wp:effectExtent b="0" l="0" r="0" t="0"/>
            <wp:wrapSquare wrapText="bothSides" distB="0" distT="0" distL="114300" distR="11430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6"/>
        </w:tabs>
        <w:spacing w:after="120" w:before="240" w:line="36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1ksv4uv" w:id="14"/>
      <w:bookmarkEnd w:id="14"/>
      <w:r w:rsidDel="00000000" w:rsidR="00000000" w:rsidRPr="00000000">
        <w:rPr>
          <w:color w:val="00b0f0"/>
          <w:sz w:val="28"/>
          <w:szCs w:val="28"/>
          <w:rtl w:val="0"/>
        </w:rPr>
        <w:t xml:space="preserve">Sequência Validador</w:t>
      </w:r>
    </w:p>
    <w:p w:rsidR="00000000" w:rsidDel="00000000" w:rsidP="00000000" w:rsidRDefault="00000000" w:rsidRPr="00000000" w14:paraId="00000093">
      <w:pPr>
        <w:ind w:left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O esquema lógico da sequência validador tem o objetivo de validar todos os sistemas que estão envolvidos no processo antes de executar por inteiro.</w:t>
      </w:r>
    </w:p>
    <w:p w:rsidR="00000000" w:rsidDel="00000000" w:rsidP="00000000" w:rsidRDefault="00000000" w:rsidRPr="00000000" w14:paraId="00000094">
      <w:pPr>
        <w:ind w:left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Este procedimento verifica apenas se os sistemas estão em pleno funcionamento e as credenciais de acesso não estão expiradas.</w:t>
      </w:r>
    </w:p>
    <w:p w:rsidR="00000000" w:rsidDel="00000000" w:rsidP="00000000" w:rsidRDefault="00000000" w:rsidRPr="00000000" w14:paraId="00000095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-63794</wp:posOffset>
            </wp:positionH>
            <wp:positionV relativeFrom="paragraph">
              <wp:posOffset>145459</wp:posOffset>
            </wp:positionV>
            <wp:extent cx="2095500" cy="685800"/>
            <wp:effectExtent b="0" l="0" r="0" t="0"/>
            <wp:wrapSquare wrapText="bothSides" distB="0" distT="0" distL="114300" distR="11430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44sinio" w:id="15"/>
      <w:bookmarkEnd w:id="15"/>
      <w:r w:rsidDel="00000000" w:rsidR="00000000" w:rsidRPr="00000000">
        <w:rPr>
          <w:color w:val="00b0f0"/>
          <w:sz w:val="28"/>
          <w:szCs w:val="28"/>
          <w:rtl w:val="0"/>
        </w:rPr>
        <w:t xml:space="preserve">Exceções </w:t>
      </w:r>
    </w:p>
    <w:p w:rsidR="00000000" w:rsidDel="00000000" w:rsidP="00000000" w:rsidRDefault="00000000" w:rsidRPr="00000000" w14:paraId="0000009A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Todas exceções devem ser tratadas dentro das lógicas das sequências conforme as regras de negócio e sistema de cada processo, mas tem que ser registrada na fila utilizando a sequência </w:t>
      </w:r>
      <w:r w:rsidDel="00000000" w:rsidR="00000000" w:rsidRPr="00000000">
        <w:rPr>
          <w:b w:val="1"/>
          <w:color w:val="00b0f0"/>
          <w:rtl w:val="0"/>
        </w:rPr>
        <w:t xml:space="preserve">“Update Status Fila Final”</w:t>
      </w:r>
      <w:r w:rsidDel="00000000" w:rsidR="00000000" w:rsidRPr="00000000">
        <w:rPr>
          <w:color w:val="00b0f0"/>
          <w:rtl w:val="0"/>
        </w:rPr>
        <w:t xml:space="preserve"> </w:t>
      </w:r>
      <w:r w:rsidDel="00000000" w:rsidR="00000000" w:rsidRPr="00000000">
        <w:rPr>
          <w:color w:val="595959"/>
          <w:rtl w:val="0"/>
        </w:rPr>
        <w:t xml:space="preserve">e </w:t>
      </w:r>
      <w:r w:rsidDel="00000000" w:rsidR="00000000" w:rsidRPr="00000000">
        <w:rPr>
          <w:b w:val="1"/>
          <w:color w:val="00b0f0"/>
          <w:rtl w:val="0"/>
        </w:rPr>
        <w:t xml:space="preserve">“Enviar Fila”</w:t>
      </w:r>
      <w:r w:rsidDel="00000000" w:rsidR="00000000" w:rsidRPr="00000000">
        <w:rPr>
          <w:color w:val="00b0f0"/>
          <w:rtl w:val="0"/>
        </w:rPr>
        <w:t xml:space="preserve"> </w:t>
      </w:r>
      <w:r w:rsidDel="00000000" w:rsidR="00000000" w:rsidRPr="00000000">
        <w:rPr>
          <w:color w:val="595959"/>
          <w:rtl w:val="0"/>
        </w:rPr>
        <w:t xml:space="preserve">para que tenha rastreabilidade do erro ocorrido.</w:t>
      </w:r>
    </w:p>
    <w:p w:rsidR="00000000" w:rsidDel="00000000" w:rsidP="00000000" w:rsidRDefault="00000000" w:rsidRPr="00000000" w14:paraId="0000009B">
      <w:pPr>
        <w:ind w:lef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numPr>
          <w:ilvl w:val="0"/>
          <w:numId w:val="1"/>
        </w:numPr>
        <w:tabs>
          <w:tab w:val="left" w:pos="284"/>
        </w:tabs>
        <w:spacing w:after="120" w:before="240" w:line="360" w:lineRule="auto"/>
        <w:ind w:left="0" w:firstLine="0"/>
        <w:rPr>
          <w:b w:val="1"/>
          <w:color w:val="00b0f0"/>
          <w:sz w:val="36"/>
          <w:szCs w:val="36"/>
        </w:rPr>
      </w:pPr>
      <w:bookmarkStart w:colFirst="0" w:colLast="0" w:name="_2jxsxqh" w:id="16"/>
      <w:bookmarkEnd w:id="16"/>
      <w:r w:rsidDel="00000000" w:rsidR="00000000" w:rsidRPr="00000000">
        <w:rPr>
          <w:b w:val="1"/>
          <w:color w:val="00b0f0"/>
          <w:sz w:val="36"/>
          <w:szCs w:val="36"/>
          <w:rtl w:val="0"/>
        </w:rPr>
        <w:t xml:space="preserve">Versionamento</w:t>
      </w:r>
    </w:p>
    <w:p w:rsidR="00000000" w:rsidDel="00000000" w:rsidP="00000000" w:rsidRDefault="00000000" w:rsidRPr="00000000" w14:paraId="0000009D">
      <w:pPr>
        <w:ind w:left="0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O objetivo do versionamento e manter o controle das versões, vamos utilizar o padrão apresentado abaixo:</w:t>
      </w:r>
    </w:p>
    <w:p w:rsidR="00000000" w:rsidDel="00000000" w:rsidP="00000000" w:rsidRDefault="00000000" w:rsidRPr="00000000" w14:paraId="0000009E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711200</wp:posOffset>
                </wp:positionV>
                <wp:extent cx="480059" cy="107886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 rot="5400000">
                          <a:off x="4811330" y="3544733"/>
                          <a:ext cx="106934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711200</wp:posOffset>
                </wp:positionV>
                <wp:extent cx="480059" cy="1078865"/>
                <wp:effectExtent b="0" l="0" r="0" t="0"/>
                <wp:wrapNone/>
                <wp:docPr id="2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59" cy="1078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711200</wp:posOffset>
                </wp:positionV>
                <wp:extent cx="480060" cy="158305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4559235" y="3544733"/>
                          <a:ext cx="157353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711200</wp:posOffset>
                </wp:positionV>
                <wp:extent cx="480060" cy="158305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1583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711200</wp:posOffset>
                </wp:positionV>
                <wp:extent cx="480060" cy="22307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4235385" y="3544733"/>
                          <a:ext cx="222123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711200</wp:posOffset>
                </wp:positionV>
                <wp:extent cx="480060" cy="22307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2230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146685</wp:posOffset>
                </wp:positionV>
                <wp:extent cx="3661410" cy="5321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20058" y="3518698"/>
                          <a:ext cx="365188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  <w:t xml:space="preserve">XXXX_XXXX_1.0.0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146685</wp:posOffset>
                </wp:positionV>
                <wp:extent cx="3661410" cy="5321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410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3454917</wp:posOffset>
            </wp:positionH>
            <wp:positionV relativeFrom="paragraph">
              <wp:posOffset>152385</wp:posOffset>
            </wp:positionV>
            <wp:extent cx="1562100" cy="419100"/>
            <wp:effectExtent b="0" l="0" r="0" t="0"/>
            <wp:wrapSquare wrapText="bothSides" distB="0" distT="0" distL="114300" distR="114300"/>
            <wp:docPr id="4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3019425</wp:posOffset>
                </wp:positionH>
                <wp:positionV relativeFrom="paragraph">
                  <wp:posOffset>180975</wp:posOffset>
                </wp:positionV>
                <wp:extent cx="4783544" cy="3168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958991" y="3626330"/>
                          <a:ext cx="4774019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Versão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3019425</wp:posOffset>
                </wp:positionH>
                <wp:positionV relativeFrom="paragraph">
                  <wp:posOffset>180975</wp:posOffset>
                </wp:positionV>
                <wp:extent cx="4783544" cy="31686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354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47625</wp:posOffset>
                </wp:positionV>
                <wp:extent cx="3061335" cy="3168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20095" y="3626330"/>
                          <a:ext cx="305181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Nome da área abreviado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47625</wp:posOffset>
                </wp:positionV>
                <wp:extent cx="3061335" cy="31686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1335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38100</wp:posOffset>
                </wp:positionV>
                <wp:extent cx="2322830" cy="3168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189348" y="3626330"/>
                          <a:ext cx="231330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Nome do Robô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38100</wp:posOffset>
                </wp:positionV>
                <wp:extent cx="2322830" cy="31686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2830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33338</wp:posOffset>
                </wp:positionV>
                <wp:extent cx="3661410" cy="5321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520058" y="3518698"/>
                          <a:ext cx="3651885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  <w:t xml:space="preserve">1.0.0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33338</wp:posOffset>
                </wp:positionV>
                <wp:extent cx="3661410" cy="53213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410" cy="532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ind w:left="0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-50799</wp:posOffset>
                </wp:positionV>
                <wp:extent cx="480059" cy="107886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rot="5400000">
                          <a:off x="4811330" y="3544733"/>
                          <a:ext cx="106934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-50799</wp:posOffset>
                </wp:positionV>
                <wp:extent cx="480059" cy="1078865"/>
                <wp:effectExtent b="0" l="0" r="0" t="0"/>
                <wp:wrapNone/>
                <wp:docPr id="2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59" cy="1078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-380999</wp:posOffset>
                </wp:positionV>
                <wp:extent cx="480060" cy="158305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5400000">
                          <a:off x="4559235" y="3544733"/>
                          <a:ext cx="157353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-380999</wp:posOffset>
                </wp:positionV>
                <wp:extent cx="480060" cy="1583054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15830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-698499</wp:posOffset>
                </wp:positionV>
                <wp:extent cx="480060" cy="22307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4235385" y="3544733"/>
                          <a:ext cx="2221230" cy="470535"/>
                        </a:xfrm>
                        <a:prstGeom prst="bentUpArrow">
                          <a:avLst>
                            <a:gd fmla="val 25000" name="adj1"/>
                            <a:gd fmla="val 21319" name="adj2"/>
                            <a:gd fmla="val 25000" name="adj3"/>
                          </a:avLst>
                        </a:prstGeom>
                        <a:gradFill>
                          <a:gsLst>
                            <a:gs pos="0">
                              <a:srgbClr val="BABABA"/>
                            </a:gs>
                            <a:gs pos="35000">
                              <a:srgbClr val="CFCFCF"/>
                            </a:gs>
                            <a:gs pos="100000">
                              <a:srgbClr val="EDEDED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-698499</wp:posOffset>
                </wp:positionV>
                <wp:extent cx="480060" cy="223075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" cy="2230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1400175</wp:posOffset>
                </wp:positionH>
                <wp:positionV relativeFrom="paragraph">
                  <wp:posOffset>38100</wp:posOffset>
                </wp:positionV>
                <wp:extent cx="4241194" cy="31686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230166" y="3626330"/>
                          <a:ext cx="4231669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28"/>
                                <w:vertAlign w:val="baseline"/>
                              </w:rPr>
                              <w:t xml:space="preserve">Quando Corrigir falhas.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1400175</wp:posOffset>
                </wp:positionH>
                <wp:positionV relativeFrom="paragraph">
                  <wp:posOffset>38100</wp:posOffset>
                </wp:positionV>
                <wp:extent cx="4241194" cy="31686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19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128588</wp:posOffset>
                </wp:positionV>
                <wp:extent cx="3061335" cy="703476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122975" y="3823200"/>
                          <a:ext cx="5993400" cy="44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48"/>
                                <w:vertAlign w:val="baseline"/>
                              </w:rPr>
                              <w:t xml:space="preserve">Quando adicionar e/ou excluir funcionalidade dentro 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48"/>
                                <w:vertAlign w:val="baseline"/>
                              </w:rPr>
                              <w:t xml:space="preserve">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48"/>
                                <w:vertAlign w:val="baseline"/>
                              </w:rPr>
                              <w:t xml:space="preserve">sequência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48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128588</wp:posOffset>
                </wp:positionV>
                <wp:extent cx="3061335" cy="703476"/>
                <wp:effectExtent b="0" l="0" r="0" t="0"/>
                <wp:wrapNone/>
                <wp:docPr id="2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1335" cy="7034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295275</wp:posOffset>
                </wp:positionV>
                <wp:extent cx="2322830" cy="310679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377675" y="3626325"/>
                          <a:ext cx="7602600" cy="78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120" w:line="240"/>
                              <w:ind w:left="1275.99998474121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b050"/>
                                <w:sz w:val="48"/>
                                <w:vertAlign w:val="baseline"/>
                              </w:rPr>
                              <w:t xml:space="preserve">Quando fizer mudanças de adicionar e/ou excluir sequências do Flowchart.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295275</wp:posOffset>
                </wp:positionV>
                <wp:extent cx="2322830" cy="310679"/>
                <wp:effectExtent b="0" l="0" r="0" t="0"/>
                <wp:wrapNone/>
                <wp:docPr id="1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2830" cy="3106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numPr>
          <w:ilvl w:val="1"/>
          <w:numId w:val="1"/>
        </w:numPr>
        <w:tabs>
          <w:tab w:val="left" w:pos="2126"/>
        </w:tabs>
        <w:spacing w:after="120" w:before="240" w:line="360" w:lineRule="auto"/>
        <w:ind w:left="567" w:hanging="576"/>
        <w:rPr>
          <w:color w:val="00b0f0"/>
          <w:sz w:val="28"/>
          <w:szCs w:val="28"/>
        </w:rPr>
      </w:pPr>
      <w:bookmarkStart w:colFirst="0" w:colLast="0" w:name="_z337ya" w:id="17"/>
      <w:bookmarkEnd w:id="17"/>
      <w:r w:rsidDel="00000000" w:rsidR="00000000" w:rsidRPr="00000000">
        <w:rPr>
          <w:color w:val="00b0f0"/>
          <w:sz w:val="28"/>
          <w:szCs w:val="28"/>
          <w:rtl w:val="0"/>
        </w:rPr>
        <w:t xml:space="preserve">Gitlab para RDA Uipath Studio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/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Requisitos</w:t>
      </w:r>
    </w:p>
    <w:p w:rsidR="00000000" w:rsidDel="00000000" w:rsidP="00000000" w:rsidRDefault="00000000" w:rsidRPr="00000000" w14:paraId="000000BD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Git e certificado instalados mesmo local do Studio.</w:t>
      </w:r>
    </w:p>
    <w:p w:rsidR="00000000" w:rsidDel="00000000" w:rsidP="00000000" w:rsidRDefault="00000000" w:rsidRPr="00000000" w14:paraId="000000BE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(https://sites.google.com/a/portoseguro.com.br/migracao-codigo-fonte/home/gitlab/requisitos-bsicos)</w:t>
      </w:r>
    </w:p>
    <w:p w:rsidR="00000000" w:rsidDel="00000000" w:rsidP="00000000" w:rsidRDefault="00000000" w:rsidRPr="00000000" w14:paraId="000000BF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Login na Rede Portoseguro</w:t>
      </w:r>
    </w:p>
    <w:p w:rsidR="00000000" w:rsidDel="00000000" w:rsidP="00000000" w:rsidRDefault="00000000" w:rsidRPr="00000000" w14:paraId="000000C0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Permissão concedida pelo Owner do repositório da área de negócio no subgrupo RPA; Ex.: LeandroAmaral Pereira (owner do repositório Automóvel Sinistro deve criar um diretório RPA e um subgrupo RPA incluindo permissão para o Usuário neste subgrupo)</w:t>
      </w:r>
    </w:p>
    <w:p w:rsidR="00000000" w:rsidDel="00000000" w:rsidP="00000000" w:rsidRDefault="00000000" w:rsidRPr="00000000" w14:paraId="000000C1">
      <w:pPr>
        <w:ind w:left="0"/>
        <w:jc w:val="both"/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Regras</w:t>
      </w:r>
    </w:p>
    <w:p w:rsidR="00000000" w:rsidDel="00000000" w:rsidP="00000000" w:rsidRDefault="00000000" w:rsidRPr="00000000" w14:paraId="000000C2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Incluir no Gitlab somente os seguintes tipos de arquivo: xxx, xxx, xxx (não incluir docx, xlsx, ppt, etc).</w:t>
      </w:r>
    </w:p>
    <w:p w:rsidR="00000000" w:rsidDel="00000000" w:rsidP="00000000" w:rsidRDefault="00000000" w:rsidRPr="00000000" w14:paraId="000000C3">
      <w:pPr>
        <w:ind w:left="0"/>
        <w:jc w:val="both"/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E na seguinte estrutura:</w:t>
      </w:r>
    </w:p>
    <w:p w:rsidR="00000000" w:rsidDel="00000000" w:rsidP="00000000" w:rsidRDefault="00000000" w:rsidRPr="00000000" w14:paraId="000000C4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[área de negocio] / RPA / [Projeto UiPath]</w:t>
      </w:r>
    </w:p>
    <w:p w:rsidR="00000000" w:rsidDel="00000000" w:rsidP="00000000" w:rsidRDefault="00000000" w:rsidRPr="00000000" w14:paraId="000000C5">
      <w:pPr>
        <w:ind w:left="0"/>
        <w:jc w:val="both"/>
        <w:rPr>
          <w:b w:val="1"/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Procedimentos</w:t>
      </w:r>
    </w:p>
    <w:p w:rsidR="00000000" w:rsidDel="00000000" w:rsidP="00000000" w:rsidRDefault="00000000" w:rsidRPr="00000000" w14:paraId="000000C6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Acessar Repositório Gitlab Porto Seguro</w:t>
      </w:r>
    </w:p>
    <w:p w:rsidR="00000000" w:rsidDel="00000000" w:rsidP="00000000" w:rsidRDefault="00000000" w:rsidRPr="00000000" w14:paraId="000000C7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https://gitportoprd.portoseguro.brasil/</w:t>
      </w:r>
    </w:p>
    <w:p w:rsidR="00000000" w:rsidDel="00000000" w:rsidP="00000000" w:rsidRDefault="00000000" w:rsidRPr="00000000" w14:paraId="000000C8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Entrar com o login e senha de rede (LDAP).</w:t>
      </w:r>
    </w:p>
    <w:p w:rsidR="00000000" w:rsidDel="00000000" w:rsidP="00000000" w:rsidRDefault="00000000" w:rsidRPr="00000000" w14:paraId="000000C9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52246</wp:posOffset>
            </wp:positionV>
            <wp:extent cx="5550195" cy="2670291"/>
            <wp:effectExtent b="0" l="0" r="0" t="0"/>
            <wp:wrapSquare wrapText="bothSides" distB="0" distT="0" distL="114300" distR="11430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195" cy="2670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Criar projeto RPA com visibilidade Private</w:t>
      </w:r>
    </w:p>
    <w:p w:rsidR="00000000" w:rsidDel="00000000" w:rsidP="00000000" w:rsidRDefault="00000000" w:rsidRPr="00000000" w14:paraId="000000D3">
      <w:pPr>
        <w:ind w:left="0"/>
        <w:jc w:val="both"/>
        <w:rPr>
          <w:color w:val="595959"/>
        </w:rPr>
      </w:pPr>
      <w:r w:rsidDel="00000000" w:rsidR="00000000" w:rsidRPr="00000000">
        <w:rPr/>
        <w:drawing>
          <wp:inline distB="0" distT="0" distL="0" distR="0">
            <wp:extent cx="5953125" cy="6067425"/>
            <wp:effectExtent b="0" l="0" r="0" t="0"/>
            <wp:docPr id="4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/>
        <w:rPr>
          <w:color w:val="59595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Incluir usuários no projeto RPA</w:t>
      </w:r>
    </w:p>
    <w:p w:rsidR="00000000" w:rsidDel="00000000" w:rsidP="00000000" w:rsidRDefault="00000000" w:rsidRPr="00000000" w14:paraId="000000D6">
      <w:pPr>
        <w:ind w:left="0"/>
        <w:jc w:val="both"/>
        <w:rPr>
          <w:color w:val="595959"/>
        </w:rPr>
      </w:pPr>
      <w:r w:rsidDel="00000000" w:rsidR="00000000" w:rsidRPr="00000000">
        <w:rPr/>
        <w:drawing>
          <wp:inline distB="0" distT="0" distL="0" distR="0">
            <wp:extent cx="6000750" cy="3486150"/>
            <wp:effectExtent b="0" l="0" r="0" t="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Incluir projeto no grupo RPA</w:t>
      </w:r>
    </w:p>
    <w:p w:rsidR="00000000" w:rsidDel="00000000" w:rsidP="00000000" w:rsidRDefault="00000000" w:rsidRPr="00000000" w14:paraId="000000D8">
      <w:pPr>
        <w:ind w:left="0"/>
        <w:jc w:val="both"/>
        <w:rPr>
          <w:color w:val="595959"/>
        </w:rPr>
      </w:pPr>
      <w:r w:rsidDel="00000000" w:rsidR="00000000" w:rsidRPr="00000000">
        <w:rPr/>
        <w:drawing>
          <wp:inline distB="0" distT="0" distL="0" distR="0">
            <wp:extent cx="5895975" cy="3305175"/>
            <wp:effectExtent b="0" l="0" r="0" t="0"/>
            <wp:docPr id="5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/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No UiPath Studio</w:t>
      </w:r>
    </w:p>
    <w:p w:rsidR="00000000" w:rsidDel="00000000" w:rsidP="00000000" w:rsidRDefault="00000000" w:rsidRPr="00000000" w14:paraId="000000DA">
      <w:pPr>
        <w:ind w:left="0"/>
        <w:jc w:val="both"/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/>
        <w:jc w:val="both"/>
        <w:rPr>
          <w:color w:val="595959"/>
        </w:rPr>
      </w:pPr>
      <w:r w:rsidDel="00000000" w:rsidR="00000000" w:rsidRPr="00000000">
        <w:rPr/>
        <w:drawing>
          <wp:inline distB="0" distT="0" distL="0" distR="0">
            <wp:extent cx="6264275" cy="1794510"/>
            <wp:effectExtent b="0" l="0" r="0" t="0"/>
            <wp:docPr id="5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79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55" w:type="default"/>
      <w:headerReference r:id="rId56" w:type="first"/>
      <w:headerReference r:id="rId57" w:type="even"/>
      <w:footerReference r:id="rId58" w:type="default"/>
      <w:pgSz w:h="16839" w:w="11907"/>
      <w:pgMar w:bottom="2268" w:top="2268" w:left="1021" w:right="1021" w:header="709" w:footer="4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ind w:left="0"/>
      <w:rPr>
        <w:b w:val="1"/>
        <w:color w:val="00b0f0"/>
        <w:sz w:val="14"/>
        <w:szCs w:val="14"/>
      </w:rPr>
    </w:pPr>
    <w:r w:rsidDel="00000000" w:rsidR="00000000" w:rsidRPr="00000000">
      <w:rPr>
        <w:b w:val="1"/>
        <w:color w:val="00b0f0"/>
        <w:sz w:val="14"/>
        <w:szCs w:val="14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3021900" y="3597120"/>
                        <a:ext cx="46482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40" w:before="120" w:line="240"/>
                            <w:ind w:left="0" w:right="0" w:firstLine="-1275.999984741211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b="0" l="0" r="0" t="0"/>
              <wp:wrapNone/>
              <wp:docPr id="24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7725" cy="3752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1360" w:hanging="1276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0" w:hanging="1276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0" w:hanging="1276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-477519</wp:posOffset>
          </wp:positionH>
          <wp:positionV relativeFrom="paragraph">
            <wp:posOffset>-278129</wp:posOffset>
          </wp:positionV>
          <wp:extent cx="828303" cy="1046592"/>
          <wp:effectExtent b="0" l="0" r="0" t="0"/>
          <wp:wrapSquare wrapText="bothSides" distB="0" distT="0" distL="114300" distR="114300"/>
          <wp:docPr id="45" name="image50.png"/>
          <a:graphic>
            <a:graphicData uri="http://schemas.openxmlformats.org/drawingml/2006/picture">
              <pic:pic>
                <pic:nvPicPr>
                  <pic:cNvPr id="0" name="image5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303" cy="104659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0" w:hanging="1276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1276" w:right="0" w:hanging="1276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71" w:hanging="595"/>
      </w:pPr>
      <w:rPr>
        <w:color w:val="00b0f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b0f0"/>
      </w:rPr>
    </w:lvl>
    <w:lvl w:ilvl="2">
      <w:start w:val="1"/>
      <w:numFmt w:val="decimal"/>
      <w:lvlText w:val="%1.%2.%3"/>
      <w:lvlJc w:val="left"/>
      <w:pPr>
        <w:ind w:left="1996" w:hanging="720"/>
      </w:pPr>
      <w:rPr/>
    </w:lvl>
    <w:lvl w:ilvl="3">
      <w:start w:val="1"/>
      <w:numFmt w:val="decimal"/>
      <w:lvlText w:val="%1.%2.%3.%4"/>
      <w:lvlJc w:val="left"/>
      <w:pPr>
        <w:ind w:left="2140" w:hanging="864"/>
      </w:pPr>
      <w:rPr/>
    </w:lvl>
    <w:lvl w:ilvl="4">
      <w:start w:val="1"/>
      <w:numFmt w:val="decimal"/>
      <w:lvlText w:val="%1.%2.%3.%4.%5"/>
      <w:lvlJc w:val="left"/>
      <w:pPr>
        <w:ind w:left="2284" w:hanging="1008"/>
      </w:pPr>
      <w:rPr/>
    </w:lvl>
    <w:lvl w:ilvl="5">
      <w:start w:val="1"/>
      <w:numFmt w:val="decimal"/>
      <w:lvlText w:val="%1.%2.%3.%4.%5.%6"/>
      <w:lvlJc w:val="left"/>
      <w:pPr>
        <w:ind w:left="2428" w:hanging="1152"/>
      </w:pPr>
      <w:rPr/>
    </w:lvl>
    <w:lvl w:ilvl="6">
      <w:start w:val="1"/>
      <w:numFmt w:val="decimal"/>
      <w:lvlText w:val="%1.%2.%3.%4.%5.%6.%7"/>
      <w:lvlJc w:val="left"/>
      <w:pPr>
        <w:ind w:left="2572" w:hanging="1296"/>
      </w:pPr>
      <w:rPr/>
    </w:lvl>
    <w:lvl w:ilvl="7">
      <w:start w:val="1"/>
      <w:numFmt w:val="decimal"/>
      <w:lvlText w:val="%1.%2.%3.%4.%5.%6.%7.%8"/>
      <w:lvlJc w:val="left"/>
      <w:pPr>
        <w:ind w:left="2716" w:hanging="1439.9999999999998"/>
      </w:pPr>
      <w:rPr/>
    </w:lvl>
    <w:lvl w:ilvl="8">
      <w:start w:val="1"/>
      <w:numFmt w:val="decimal"/>
      <w:lvlText w:val="%1.%2.%3.%4.%5.%6.%7.%8.%9"/>
      <w:lvlJc w:val="left"/>
      <w:pPr>
        <w:ind w:left="2860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40" w:before="120" w:lineRule="auto"/>
        <w:ind w:left="12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284"/>
      </w:tabs>
      <w:spacing w:after="120" w:before="240" w:line="360" w:lineRule="auto"/>
      <w:ind w:left="0" w:firstLine="0"/>
    </w:pPr>
    <w:rPr>
      <w:b w:val="1"/>
      <w:color w:val="ff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tabs>
        <w:tab w:val="left" w:pos="2126"/>
      </w:tabs>
      <w:spacing w:after="120" w:before="240" w:line="360" w:lineRule="auto"/>
      <w:ind w:left="567" w:hanging="576"/>
    </w:pPr>
    <w:rPr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2268"/>
      </w:tabs>
      <w:spacing w:after="120" w:before="240" w:line="360" w:lineRule="auto"/>
      <w:ind w:left="1996" w:hanging="720"/>
    </w:pPr>
    <w:rPr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1701"/>
        <w:tab w:val="left" w:pos="2410"/>
        <w:tab w:val="left" w:pos="2552"/>
      </w:tabs>
      <w:spacing w:after="120" w:before="240" w:line="360" w:lineRule="auto"/>
      <w:ind w:left="2140" w:hanging="864"/>
    </w:pPr>
    <w:rPr>
      <w:b w:val="1"/>
      <w:color w:val="198cff"/>
    </w:rPr>
  </w:style>
  <w:style w:type="paragraph" w:styleId="Heading5">
    <w:name w:val="heading 5"/>
    <w:basedOn w:val="Normal"/>
    <w:next w:val="Normal"/>
    <w:pPr>
      <w:tabs>
        <w:tab w:val="left" w:pos="2552"/>
      </w:tabs>
      <w:spacing w:after="120" w:before="240" w:line="360" w:lineRule="auto"/>
      <w:ind w:left="2284" w:hanging="1008"/>
    </w:pPr>
    <w:rPr>
      <w:b w:val="1"/>
      <w:i w:val="1"/>
      <w:color w:val="198cff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ind w:left="2428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60" w:before="60" w:line="240" w:lineRule="auto"/>
    </w:pPr>
    <w:rPr>
      <w:rFonts w:ascii="Arial" w:cs="Arial" w:eastAsia="Arial" w:hAnsi="Arial"/>
      <w:color w:val="675e47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15.png"/><Relationship Id="rId41" Type="http://schemas.openxmlformats.org/officeDocument/2006/relationships/image" Target="media/image4.png"/><Relationship Id="rId44" Type="http://schemas.openxmlformats.org/officeDocument/2006/relationships/image" Target="media/image33.png"/><Relationship Id="rId43" Type="http://schemas.openxmlformats.org/officeDocument/2006/relationships/image" Target="media/image16.png"/><Relationship Id="rId46" Type="http://schemas.openxmlformats.org/officeDocument/2006/relationships/image" Target="media/image5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48" Type="http://schemas.openxmlformats.org/officeDocument/2006/relationships/image" Target="media/image38.png"/><Relationship Id="rId47" Type="http://schemas.openxmlformats.org/officeDocument/2006/relationships/image" Target="media/image11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49.png"/><Relationship Id="rId8" Type="http://schemas.openxmlformats.org/officeDocument/2006/relationships/image" Target="media/image48.png"/><Relationship Id="rId31" Type="http://schemas.openxmlformats.org/officeDocument/2006/relationships/image" Target="media/image25.png"/><Relationship Id="rId30" Type="http://schemas.openxmlformats.org/officeDocument/2006/relationships/image" Target="media/image23.png"/><Relationship Id="rId33" Type="http://schemas.openxmlformats.org/officeDocument/2006/relationships/image" Target="media/image19.png"/><Relationship Id="rId32" Type="http://schemas.openxmlformats.org/officeDocument/2006/relationships/image" Target="media/image21.png"/><Relationship Id="rId35" Type="http://schemas.openxmlformats.org/officeDocument/2006/relationships/image" Target="media/image32.png"/><Relationship Id="rId34" Type="http://schemas.openxmlformats.org/officeDocument/2006/relationships/image" Target="media/image20.png"/><Relationship Id="rId37" Type="http://schemas.openxmlformats.org/officeDocument/2006/relationships/image" Target="media/image1.png"/><Relationship Id="rId36" Type="http://schemas.openxmlformats.org/officeDocument/2006/relationships/image" Target="media/image6.png"/><Relationship Id="rId39" Type="http://schemas.openxmlformats.org/officeDocument/2006/relationships/image" Target="media/image26.png"/><Relationship Id="rId38" Type="http://schemas.openxmlformats.org/officeDocument/2006/relationships/image" Target="media/image3.png"/><Relationship Id="rId20" Type="http://schemas.openxmlformats.org/officeDocument/2006/relationships/image" Target="media/image27.png"/><Relationship Id="rId22" Type="http://schemas.openxmlformats.org/officeDocument/2006/relationships/image" Target="media/image28.png"/><Relationship Id="rId21" Type="http://schemas.openxmlformats.org/officeDocument/2006/relationships/image" Target="media/image51.png"/><Relationship Id="rId24" Type="http://schemas.openxmlformats.org/officeDocument/2006/relationships/image" Target="media/image14.png"/><Relationship Id="rId23" Type="http://schemas.openxmlformats.org/officeDocument/2006/relationships/image" Target="media/image31.png"/><Relationship Id="rId26" Type="http://schemas.openxmlformats.org/officeDocument/2006/relationships/image" Target="media/image7.png"/><Relationship Id="rId25" Type="http://schemas.openxmlformats.org/officeDocument/2006/relationships/image" Target="media/image2.png"/><Relationship Id="rId28" Type="http://schemas.openxmlformats.org/officeDocument/2006/relationships/image" Target="media/image24.png"/><Relationship Id="rId27" Type="http://schemas.openxmlformats.org/officeDocument/2006/relationships/image" Target="media/image8.png"/><Relationship Id="rId29" Type="http://schemas.openxmlformats.org/officeDocument/2006/relationships/image" Target="media/image43.png"/><Relationship Id="rId51" Type="http://schemas.openxmlformats.org/officeDocument/2006/relationships/image" Target="media/image40.png"/><Relationship Id="rId50" Type="http://schemas.openxmlformats.org/officeDocument/2006/relationships/image" Target="media/image17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11" Type="http://schemas.openxmlformats.org/officeDocument/2006/relationships/image" Target="media/image37.png"/><Relationship Id="rId55" Type="http://schemas.openxmlformats.org/officeDocument/2006/relationships/header" Target="header1.xml"/><Relationship Id="rId10" Type="http://schemas.openxmlformats.org/officeDocument/2006/relationships/image" Target="media/image34.png"/><Relationship Id="rId54" Type="http://schemas.openxmlformats.org/officeDocument/2006/relationships/image" Target="media/image42.png"/><Relationship Id="rId13" Type="http://schemas.openxmlformats.org/officeDocument/2006/relationships/image" Target="media/image30.png"/><Relationship Id="rId57" Type="http://schemas.openxmlformats.org/officeDocument/2006/relationships/header" Target="header3.xml"/><Relationship Id="rId12" Type="http://schemas.openxmlformats.org/officeDocument/2006/relationships/image" Target="media/image12.png"/><Relationship Id="rId56" Type="http://schemas.openxmlformats.org/officeDocument/2006/relationships/header" Target="header2.xml"/><Relationship Id="rId15" Type="http://schemas.openxmlformats.org/officeDocument/2006/relationships/image" Target="media/image46.png"/><Relationship Id="rId14" Type="http://schemas.openxmlformats.org/officeDocument/2006/relationships/image" Target="media/image39.png"/><Relationship Id="rId58" Type="http://schemas.openxmlformats.org/officeDocument/2006/relationships/footer" Target="footer1.xml"/><Relationship Id="rId17" Type="http://schemas.openxmlformats.org/officeDocument/2006/relationships/image" Target="media/image9.png"/><Relationship Id="rId16" Type="http://schemas.openxmlformats.org/officeDocument/2006/relationships/image" Target="media/image35.png"/><Relationship Id="rId19" Type="http://schemas.openxmlformats.org/officeDocument/2006/relationships/image" Target="media/image18.png"/><Relationship Id="rId18" Type="http://schemas.openxmlformats.org/officeDocument/2006/relationships/image" Target="media/image4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