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9B531" w14:textId="56004B8C" w:rsidR="00403657" w:rsidRDefault="00E6688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DECLARAÇÃO </w:t>
      </w:r>
      <w:r w:rsidR="00863456">
        <w:rPr>
          <w:rFonts w:ascii="Bookman Old Style" w:hAnsi="Bookman Old Style"/>
          <w:b/>
          <w:bCs/>
          <w:sz w:val="22"/>
          <w:szCs w:val="22"/>
        </w:rPr>
        <w:t>UNIFICADA</w:t>
      </w:r>
    </w:p>
    <w:p w14:paraId="11A8CF34" w14:textId="77777777" w:rsidR="00120AD5" w:rsidRDefault="00120AD5" w:rsidP="00120AD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20AD5" w14:paraId="137E47F6" w14:textId="77777777" w:rsidTr="00120AD5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21AC6D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6AE07D5A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E8E5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4C347521" w14:textId="77777777" w:rsidR="00120AD5" w:rsidRDefault="00120AD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14:paraId="6E9B5B17" w14:textId="77777777" w:rsidR="00120AD5" w:rsidRDefault="00120AD5" w:rsidP="00120AD5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902806F" w14:textId="77777777" w:rsidR="00120AD5" w:rsidRDefault="00120AD5" w:rsidP="00120AD5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14:paraId="5005FE8F" w14:textId="77777777" w:rsidR="00424B46" w:rsidRDefault="00424B46" w:rsidP="00424B4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</w:p>
    <w:p w14:paraId="1103A4CB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53D5C85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B73FEE9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3C06FECC" w14:textId="77777777" w:rsidR="00E66887" w:rsidRPr="00BD1E1C" w:rsidRDefault="00844CB5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E66887" w:rsidRPr="00BD1E1C">
        <w:rPr>
          <w:rFonts w:ascii="Bookman Old Style" w:hAnsi="Bookman Old Style" w:cs="Arial"/>
          <w:sz w:val="22"/>
          <w:szCs w:val="22"/>
          <w:lang w:val="pt-PT"/>
        </w:rPr>
        <w:t>que:</w:t>
      </w:r>
    </w:p>
    <w:p w14:paraId="73699CE4" w14:textId="77777777" w:rsidR="00E66887" w:rsidRPr="00BD1E1C" w:rsidRDefault="00E66887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</w:p>
    <w:p w14:paraId="337E41D2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1) ATENDIMENTO AO ART. 27, INCISO V da LEI 8.666/93, acrescido pela Lei nº. 79.854, de 27 de outubro de 1999, que não emprega menor de dezoito anos em trabalho noturno, perigoso ou insalubre e não emprega menor de dezesseis</w:t>
      </w:r>
    </w:p>
    <w:p w14:paraId="0DAFED55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anos;</w:t>
      </w:r>
    </w:p>
    <w:p w14:paraId="313099C4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3087BD69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2) ATENDIMENTO AO ARTIGO 9º, INCISO III da LEI 8.666/93, NÃO POSSUI EM SEU QUADRO DE PESSOAL E SOCIETÁRIO, SERVIDORES PÚBLICOS exercendo funções técnicas, comerciais, de gerência, administração ou tomada de decisão.</w:t>
      </w:r>
    </w:p>
    <w:p w14:paraId="627A2A60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03B89ECA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3) DE INEXISTÊNCIA DE FATO IMPEDITIVO PARA A HABILITAÇÃO: que, até a presente data inexiste(m) fato(s) impeditivo(s) para a sua habilitação, estando ciente da obrigatoriedade de declarar ocorrências posteriores;</w:t>
      </w:r>
    </w:p>
    <w:p w14:paraId="5CB04CCD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727F2EC2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4) CUMPRIMENTO DO ART. 4º, INCISO VII DA LEI 10.520/2002, sob pena de aplicação das penalidades legais cabíveis conforme previsto no Art. 7º da Lei nº. 10.520/2002, que atende plenamente os requisitos de habilitação constantes do Edital;</w:t>
      </w:r>
    </w:p>
    <w:p w14:paraId="1431C3F6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54377508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5) DE CONHECIMENTO DO INSTRUMENTO CONVOCATÓRIO: ter recebido todos os documentos e informações, conhecer e acatar as condições para o cumprimento das obrigações objeto da Licitação.</w:t>
      </w:r>
    </w:p>
    <w:p w14:paraId="6E918460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5F905A39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6) DE INDEPENDÊNCIA DE PROPOSTA: a proposta apresentada para participar da (identificação da licitação) foi elaborada de maneira independente (pela Proponente), e o conteúdo da proposta não foi, no todo ou em parte, direta ou</w:t>
      </w:r>
    </w:p>
    <w:p w14:paraId="3FE22695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  <w:u w:val="single"/>
        </w:rPr>
      </w:pPr>
      <w:r w:rsidRPr="00007B11">
        <w:rPr>
          <w:rFonts w:ascii="Bookman Old Style" w:hAnsi="Bookman Old Style" w:cs="Garamond"/>
          <w:sz w:val="22"/>
          <w:szCs w:val="22"/>
        </w:rPr>
        <w:t>indiretamente, informado, discutido ou recebido de qualquer outro participante potencial ou de fato da (identificação da licitação), por qualquer meio ou por qualquer pessoa;</w:t>
      </w:r>
    </w:p>
    <w:p w14:paraId="61EEEEDB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264E2166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1E6417BB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00EF13F7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6EDD9297" w14:textId="77777777" w:rsidR="00007B11" w:rsidRPr="00007B11" w:rsidRDefault="00007B11" w:rsidP="00007B11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ind w:right="626"/>
        <w:jc w:val="both"/>
        <w:rPr>
          <w:rFonts w:ascii="Bookman Old Style" w:hAnsi="Bookman Old Style" w:cs="Arial"/>
          <w:sz w:val="22"/>
          <w:szCs w:val="22"/>
          <w:lang w:val="en-US" w:eastAsia="en-US"/>
        </w:rPr>
      </w:pPr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lastRenderedPageBreak/>
        <w:t xml:space="preserve">Comprometo-me a manter durante </w:t>
      </w:r>
      <w:proofErr w:type="gramStart"/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t>a</w:t>
      </w:r>
      <w:proofErr w:type="gramEnd"/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t xml:space="preserve"> execução do contrato, em compatibilidade com as obrigações assumidas, todas as condições de habilitação e qualificação exigidas na</w:t>
      </w:r>
      <w:r w:rsidRPr="00007B11">
        <w:rPr>
          <w:rFonts w:ascii="Bookman Old Style" w:hAnsi="Bookman Old Style" w:cs="Arial"/>
          <w:spacing w:val="1"/>
          <w:sz w:val="22"/>
          <w:szCs w:val="22"/>
          <w:lang w:val="en-US" w:eastAsia="en-US"/>
        </w:rPr>
        <w:t xml:space="preserve"> </w:t>
      </w:r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t>licitação.</w:t>
      </w:r>
    </w:p>
    <w:p w14:paraId="454D9CF9" w14:textId="77777777" w:rsidR="00007B11" w:rsidRPr="00007B11" w:rsidRDefault="00007B11" w:rsidP="00007B11">
      <w:pPr>
        <w:tabs>
          <w:tab w:val="left" w:pos="0"/>
        </w:tabs>
        <w:autoSpaceDE w:val="0"/>
        <w:autoSpaceDN w:val="0"/>
        <w:ind w:right="626"/>
        <w:jc w:val="both"/>
        <w:rPr>
          <w:rFonts w:ascii="Bookman Old Style" w:hAnsi="Bookman Old Style"/>
        </w:rPr>
      </w:pPr>
    </w:p>
    <w:p w14:paraId="4D8BD40C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/>
        </w:rPr>
      </w:pPr>
      <w:r w:rsidRPr="00007B11">
        <w:rPr>
          <w:rFonts w:ascii="Bookman Old Style" w:hAnsi="Bookman Old Style" w:cs="CIDFont+F2"/>
          <w:sz w:val="22"/>
          <w:szCs w:val="22"/>
        </w:rPr>
        <w:t>8) Cumpre as normas de saúde e segurança do trabalho, nos termos do parágrafo único do artigo 117 da Constituição Estadual; e</w:t>
      </w:r>
    </w:p>
    <w:p w14:paraId="0852B72A" w14:textId="77777777" w:rsidR="00007B11" w:rsidRPr="00007B11" w:rsidRDefault="00007B11" w:rsidP="00007B11">
      <w:pPr>
        <w:jc w:val="both"/>
        <w:rPr>
          <w:rFonts w:ascii="Bookman Old Style" w:hAnsi="Bookman Old Style"/>
          <w:sz w:val="22"/>
          <w:szCs w:val="22"/>
        </w:rPr>
      </w:pPr>
    </w:p>
    <w:p w14:paraId="684981D3" w14:textId="77777777" w:rsidR="00007B11" w:rsidRPr="00007B11" w:rsidRDefault="00007B11" w:rsidP="00007B11">
      <w:pPr>
        <w:jc w:val="both"/>
        <w:rPr>
          <w:rFonts w:ascii="Bookman Old Style" w:hAnsi="Bookman Old Style"/>
          <w:sz w:val="22"/>
          <w:szCs w:val="22"/>
        </w:rPr>
      </w:pPr>
    </w:p>
    <w:p w14:paraId="67066500" w14:textId="77777777" w:rsidR="00007B11" w:rsidRPr="00007B11" w:rsidRDefault="00007B11" w:rsidP="00007B11">
      <w:pPr>
        <w:jc w:val="both"/>
        <w:rPr>
          <w:rFonts w:ascii="Bookman Old Style" w:hAnsi="Bookman Old Style"/>
          <w:sz w:val="22"/>
          <w:szCs w:val="22"/>
        </w:rPr>
      </w:pPr>
      <w:r w:rsidRPr="00007B11">
        <w:rPr>
          <w:rFonts w:ascii="Bookman Old Style" w:hAnsi="Bookman Old Style"/>
          <w:sz w:val="22"/>
          <w:szCs w:val="22"/>
        </w:rPr>
        <w:t>9) Atenderá, na data da contratação, ao disposto no artigo 5º-C e se compromete a não disponibilizar empregado que incorra na vedação prevista no artigo 5º-D, ambos da Lei Federal nº 6.019/1974, com redação dada pela Lei Federal nº 13.467/2017.</w:t>
      </w:r>
    </w:p>
    <w:p w14:paraId="7B5D99AC" w14:textId="2BE56FD8" w:rsid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7616886D" w14:textId="77777777" w:rsidR="00007B11" w:rsidRPr="00007B11" w:rsidRDefault="00007B11" w:rsidP="00007B11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14:paraId="55A63108" w14:textId="77777777" w:rsidR="00007B11" w:rsidRPr="00007B11" w:rsidRDefault="00007B11" w:rsidP="00007B11">
      <w:pPr>
        <w:autoSpaceDE w:val="0"/>
        <w:autoSpaceDN w:val="0"/>
        <w:adjustRightInd w:val="0"/>
        <w:spacing w:line="276" w:lineRule="auto"/>
        <w:ind w:right="567"/>
        <w:rPr>
          <w:sz w:val="22"/>
          <w:szCs w:val="22"/>
          <w:u w:val="single"/>
        </w:rPr>
      </w:pPr>
      <w:bookmarkStart w:id="0" w:name="_Hlk531591766"/>
      <w:r w:rsidRPr="00007B11"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007B11">
        <w:rPr>
          <w:rFonts w:ascii="Bookman Old Style" w:hAnsi="Bookman Old Style" w:cs="Arial"/>
          <w:color w:val="000000" w:themeColor="text1"/>
          <w:sz w:val="22"/>
          <w:szCs w:val="22"/>
        </w:rPr>
        <w:t>18 de novembro de 2020.</w:t>
      </w:r>
    </w:p>
    <w:p w14:paraId="63B3F1F2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0955BC4A" w14:textId="77777777" w:rsidR="00007B11" w:rsidRPr="00007B11" w:rsidRDefault="00007B11" w:rsidP="00007B11">
      <w:pPr>
        <w:jc w:val="both"/>
        <w:rPr>
          <w:rFonts w:ascii="Bookman Old Style" w:hAnsi="Bookman Old Style" w:cs="Bookman Old Style"/>
        </w:rPr>
      </w:pPr>
    </w:p>
    <w:p w14:paraId="39252186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737CCE3E" w14:textId="3FD8D20D" w:rsidR="00007B11" w:rsidRPr="00007B11" w:rsidRDefault="00171CE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  <w:r w:rsidRPr="00171CE1">
        <w:rPr>
          <w:rFonts w:ascii="Bookman Old Style" w:hAnsi="Bookman Old Style" w:cs="Arial"/>
          <w:b/>
          <w:bCs/>
          <w:noProof/>
          <w:sz w:val="22"/>
          <w:szCs w:val="22"/>
        </w:rPr>
        <w:drawing>
          <wp:inline distT="0" distB="0" distL="0" distR="0" wp14:anchorId="7BFF1C1A" wp14:editId="617DA12D">
            <wp:extent cx="6052285" cy="1764805"/>
            <wp:effectExtent l="0" t="0" r="571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028" cy="17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0C7F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4149343C" w14:textId="77777777" w:rsidR="00007B11" w:rsidRPr="00007B11" w:rsidRDefault="00007B11" w:rsidP="00007B11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color w:val="FF0000"/>
          <w:sz w:val="22"/>
          <w:szCs w:val="22"/>
        </w:rPr>
      </w:pPr>
    </w:p>
    <w:p w14:paraId="0D627A81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10"/>
      <w:footerReference w:type="even" r:id="rId11"/>
      <w:footerReference w:type="default" r:id="rId12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66121" w14:textId="77777777" w:rsidR="008F6C7D" w:rsidRDefault="008F6C7D">
      <w:r>
        <w:separator/>
      </w:r>
    </w:p>
  </w:endnote>
  <w:endnote w:type="continuationSeparator" w:id="0">
    <w:p w14:paraId="3062A1FA" w14:textId="77777777" w:rsidR="008F6C7D" w:rsidRDefault="008F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8921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238B5C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5954E" w14:textId="76BDDB5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491C79F" wp14:editId="47A40B55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5BFDD0F0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33456DD7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0993A51B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031A1AD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27818" w14:textId="77777777" w:rsidR="008F6C7D" w:rsidRDefault="008F6C7D">
      <w:r>
        <w:separator/>
      </w:r>
    </w:p>
  </w:footnote>
  <w:footnote w:type="continuationSeparator" w:id="0">
    <w:p w14:paraId="48EE91D8" w14:textId="77777777" w:rsidR="008F6C7D" w:rsidRDefault="008F6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BBF27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E8ABDD" wp14:editId="42161789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C0FE3A" w14:textId="77777777" w:rsidR="007701D5" w:rsidRDefault="007701D5">
    <w:pPr>
      <w:pStyle w:val="Cabealho"/>
      <w:jc w:val="right"/>
    </w:pPr>
  </w:p>
  <w:p w14:paraId="7BE5E6B6" w14:textId="77777777" w:rsidR="007701D5" w:rsidRDefault="007701D5">
    <w:pPr>
      <w:pStyle w:val="Cabealho"/>
      <w:jc w:val="right"/>
    </w:pPr>
  </w:p>
  <w:p w14:paraId="3DD0C6D5" w14:textId="77777777" w:rsidR="007701D5" w:rsidRDefault="007701D5">
    <w:pPr>
      <w:pStyle w:val="Cabealho"/>
      <w:jc w:val="right"/>
    </w:pPr>
  </w:p>
  <w:p w14:paraId="0D68B6D1" w14:textId="77777777" w:rsidR="007701D5" w:rsidRDefault="007701D5">
    <w:pPr>
      <w:pStyle w:val="Cabealho"/>
      <w:jc w:val="right"/>
    </w:pPr>
  </w:p>
  <w:p w14:paraId="053A36D0" w14:textId="77777777" w:rsidR="007701D5" w:rsidRDefault="007701D5">
    <w:pPr>
      <w:pStyle w:val="Cabealho"/>
      <w:jc w:val="right"/>
    </w:pPr>
  </w:p>
  <w:p w14:paraId="25557699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B024736"/>
    <w:multiLevelType w:val="hybridMultilevel"/>
    <w:tmpl w:val="62F4B7CA"/>
    <w:lvl w:ilvl="0" w:tplc="A89AAA94">
      <w:start w:val="7"/>
      <w:numFmt w:val="decimal"/>
      <w:lvlText w:val="%1)"/>
      <w:lvlJc w:val="left"/>
      <w:pPr>
        <w:ind w:left="24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9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6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4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1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8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5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2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004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11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1CEE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4B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533"/>
    <w:rsid w:val="00116F8D"/>
    <w:rsid w:val="00117356"/>
    <w:rsid w:val="0011789C"/>
    <w:rsid w:val="00120AD5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1CE1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1C55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4B4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157E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3F7E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4938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183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E65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3219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345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46FA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C7D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06AD8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E5C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347A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5C84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3DD6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14B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0ACE30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uiPriority w:val="99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uiPriority w:val="99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  <w:style w:type="paragraph" w:styleId="PargrafodaLista">
    <w:name w:val="List Paragraph"/>
    <w:basedOn w:val="Normal"/>
    <w:uiPriority w:val="1"/>
    <w:qFormat/>
    <w:rsid w:val="00007B11"/>
    <w:pPr>
      <w:widowControl w:val="0"/>
      <w:ind w:left="882" w:hanging="709"/>
      <w:jc w:val="both"/>
    </w:pPr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4CBD6-DB6E-4EC1-B054-45EE551C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16</cp:revision>
  <cp:lastPrinted>2016-06-30T12:43:00Z</cp:lastPrinted>
  <dcterms:created xsi:type="dcterms:W3CDTF">2019-10-24T14:25:00Z</dcterms:created>
  <dcterms:modified xsi:type="dcterms:W3CDTF">2020-11-24T18:22:00Z</dcterms:modified>
</cp:coreProperties>
</file>