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67032" w:rsidRDefault="00767032" w:rsidP="0076703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7032" w:rsidTr="0076703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67032" w:rsidRDefault="0076703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67032" w:rsidRDefault="00767032" w:rsidP="0076703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67032" w:rsidRDefault="00767032" w:rsidP="0076703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E73657" w:rsidRDefault="00E73657" w:rsidP="0076703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E73657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E73657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E73657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  <w:bookmarkStart w:id="0" w:name="_GoBack"/>
      <w:bookmarkEnd w:id="0"/>
    </w:p>
    <w:p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392E7B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392E7B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392E7B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JOSE AGUINALDO MORO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759.582.287-49/ RG: 06381234-1 SSPRJ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JOÃO ARTHUR NADAIS PORTO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749.401.205-20 / RG: 7347028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ANDREA VIVAS SANTOS SANTIAGO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 012.895.546-50 / RG 1893661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CAMILA VITORIA MOTA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RG Nº 34516395-3 SSPSP / CPF Nº 328.579.178-05</w:t>
      </w:r>
    </w:p>
    <w:p w:rsidR="004874F9" w:rsidRDefault="004874F9" w:rsidP="004874F9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E1023D" w:rsidRDefault="00E1023D" w:rsidP="00E1023D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4874F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8665C4" w:rsidRPr="00767032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83" w:rsidRDefault="00640383">
      <w:r>
        <w:separator/>
      </w:r>
    </w:p>
  </w:endnote>
  <w:endnote w:type="continuationSeparator" w:id="0">
    <w:p w:rsidR="00640383" w:rsidRDefault="0064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83" w:rsidRDefault="00640383">
      <w:r>
        <w:separator/>
      </w:r>
    </w:p>
  </w:footnote>
  <w:footnote w:type="continuationSeparator" w:id="0">
    <w:p w:rsidR="00640383" w:rsidRDefault="00640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E7B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874F9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4EAC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010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09E6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0383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1FA2"/>
    <w:rsid w:val="00764610"/>
    <w:rsid w:val="00764BB9"/>
    <w:rsid w:val="0076547D"/>
    <w:rsid w:val="00765D72"/>
    <w:rsid w:val="0076633D"/>
    <w:rsid w:val="00766C67"/>
    <w:rsid w:val="00767032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59A4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5C4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0C96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3D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3D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3657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FD032-5375-4B87-AD02-EB6BE145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2020-03-03T13:46:00Z</dcterms:modified>
</cp:coreProperties>
</file>