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C89BAF" w14:textId="77777777" w:rsidR="003262F7" w:rsidRPr="00EC4C71" w:rsidRDefault="00936221">
      <w:pPr>
        <w:jc w:val="center"/>
        <w:rPr>
          <w:rFonts w:ascii="Arial" w:eastAsia="Arial" w:hAnsi="Arial" w:cs="Arial"/>
          <w:b/>
          <w:sz w:val="28"/>
          <w:szCs w:val="28"/>
        </w:rPr>
      </w:pPr>
      <w:r w:rsidRPr="00EC4C71">
        <w:rPr>
          <w:rFonts w:ascii="Arial" w:eastAsia="Arial" w:hAnsi="Arial" w:cs="Arial"/>
          <w:b/>
          <w:sz w:val="28"/>
          <w:szCs w:val="28"/>
        </w:rPr>
        <w:t>UNIVERSIDADE PRESBITERIANA MACKENZIE</w:t>
      </w:r>
    </w:p>
    <w:p w14:paraId="61094E7B" w14:textId="77777777" w:rsidR="003262F7" w:rsidRPr="00EC4C71" w:rsidRDefault="00936221">
      <w:pPr>
        <w:jc w:val="center"/>
        <w:rPr>
          <w:rFonts w:ascii="Arial" w:eastAsia="Arial" w:hAnsi="Arial" w:cs="Arial"/>
          <w:b/>
          <w:sz w:val="28"/>
          <w:szCs w:val="28"/>
        </w:rPr>
      </w:pPr>
      <w:r w:rsidRPr="00EC4C71">
        <w:rPr>
          <w:rFonts w:ascii="Arial" w:eastAsia="Arial" w:hAnsi="Arial" w:cs="Arial"/>
          <w:b/>
          <w:sz w:val="28"/>
          <w:szCs w:val="28"/>
        </w:rPr>
        <w:t>Faculdade de Computação e Informática</w:t>
      </w:r>
    </w:p>
    <w:p w14:paraId="3D14B095" w14:textId="77777777" w:rsidR="003262F7" w:rsidRPr="00EC4C71" w:rsidRDefault="00936221">
      <w:pPr>
        <w:jc w:val="center"/>
        <w:rPr>
          <w:rFonts w:ascii="Arial" w:eastAsia="Arial" w:hAnsi="Arial" w:cs="Arial"/>
          <w:b/>
          <w:sz w:val="28"/>
          <w:szCs w:val="28"/>
        </w:rPr>
      </w:pPr>
      <w:r w:rsidRPr="00EC4C71">
        <w:rPr>
          <w:rFonts w:ascii="Arial" w:eastAsia="Arial" w:hAnsi="Arial" w:cs="Arial"/>
          <w:b/>
          <w:sz w:val="28"/>
          <w:szCs w:val="28"/>
        </w:rPr>
        <w:t>Ciência De Dados</w:t>
      </w:r>
    </w:p>
    <w:p w14:paraId="5DC70D2F" w14:textId="77777777" w:rsidR="003262F7" w:rsidRDefault="003262F7">
      <w:pPr>
        <w:jc w:val="center"/>
        <w:rPr>
          <w:rFonts w:ascii="Arial" w:eastAsia="Arial" w:hAnsi="Arial" w:cs="Arial"/>
          <w:b/>
          <w:sz w:val="26"/>
          <w:szCs w:val="26"/>
        </w:rPr>
      </w:pPr>
    </w:p>
    <w:p w14:paraId="3851A1BC" w14:textId="77777777" w:rsidR="003262F7" w:rsidRDefault="003262F7">
      <w:pPr>
        <w:jc w:val="center"/>
        <w:rPr>
          <w:rFonts w:ascii="Arial" w:eastAsia="Arial" w:hAnsi="Arial" w:cs="Arial"/>
          <w:b/>
          <w:sz w:val="26"/>
          <w:szCs w:val="26"/>
        </w:rPr>
      </w:pPr>
    </w:p>
    <w:p w14:paraId="2EB68516" w14:textId="77777777" w:rsidR="003262F7" w:rsidRDefault="00936221">
      <w:pPr>
        <w:jc w:val="center"/>
        <w:rPr>
          <w:rFonts w:ascii="Arial" w:eastAsia="Arial" w:hAnsi="Arial" w:cs="Arial"/>
          <w:b/>
          <w:sz w:val="26"/>
          <w:szCs w:val="26"/>
        </w:rPr>
      </w:pPr>
      <w:r>
        <w:rPr>
          <w:noProof/>
        </w:rPr>
        <w:drawing>
          <wp:anchor distT="0" distB="0" distL="114300" distR="114300" simplePos="0" relativeHeight="251658240" behindDoc="0" locked="0" layoutInCell="1" hidden="0" allowOverlap="1" wp14:anchorId="7BCDC14A" wp14:editId="1F7D27F3">
            <wp:simplePos x="0" y="0"/>
            <wp:positionH relativeFrom="column">
              <wp:posOffset>2221864</wp:posOffset>
            </wp:positionH>
            <wp:positionV relativeFrom="paragraph">
              <wp:posOffset>405573</wp:posOffset>
            </wp:positionV>
            <wp:extent cx="956310" cy="956310"/>
            <wp:effectExtent l="0" t="0" r="0" b="0"/>
            <wp:wrapTopAndBottom distT="0" distB="0"/>
            <wp:docPr id="235" name="image1.png" descr="SImbolo_M"/>
            <wp:cNvGraphicFramePr/>
            <a:graphic xmlns:a="http://schemas.openxmlformats.org/drawingml/2006/main">
              <a:graphicData uri="http://schemas.openxmlformats.org/drawingml/2006/picture">
                <pic:pic xmlns:pic="http://schemas.openxmlformats.org/drawingml/2006/picture">
                  <pic:nvPicPr>
                    <pic:cNvPr id="0" name="image1.png" descr="SImbolo_M"/>
                    <pic:cNvPicPr preferRelativeResize="0"/>
                  </pic:nvPicPr>
                  <pic:blipFill>
                    <a:blip r:embed="rId9"/>
                    <a:srcRect/>
                    <a:stretch>
                      <a:fillRect/>
                    </a:stretch>
                  </pic:blipFill>
                  <pic:spPr>
                    <a:xfrm>
                      <a:off x="0" y="0"/>
                      <a:ext cx="956310" cy="956310"/>
                    </a:xfrm>
                    <a:prstGeom prst="rect">
                      <a:avLst/>
                    </a:prstGeom>
                    <a:ln/>
                  </pic:spPr>
                </pic:pic>
              </a:graphicData>
            </a:graphic>
          </wp:anchor>
        </w:drawing>
      </w:r>
    </w:p>
    <w:p w14:paraId="2B1C6407" w14:textId="77777777" w:rsidR="003262F7" w:rsidRDefault="003262F7">
      <w:pPr>
        <w:jc w:val="center"/>
        <w:rPr>
          <w:rFonts w:ascii="Arial" w:eastAsia="Arial" w:hAnsi="Arial" w:cs="Arial"/>
          <w:b/>
          <w:sz w:val="26"/>
          <w:szCs w:val="26"/>
        </w:rPr>
      </w:pPr>
    </w:p>
    <w:p w14:paraId="7B361B82" w14:textId="77777777" w:rsidR="003262F7" w:rsidRDefault="003262F7">
      <w:pPr>
        <w:jc w:val="center"/>
        <w:rPr>
          <w:rFonts w:ascii="Arial" w:eastAsia="Arial" w:hAnsi="Arial" w:cs="Arial"/>
          <w:b/>
          <w:sz w:val="26"/>
          <w:szCs w:val="26"/>
        </w:rPr>
      </w:pPr>
    </w:p>
    <w:p w14:paraId="65CA488E" w14:textId="77777777" w:rsidR="003262F7" w:rsidRDefault="003262F7">
      <w:pPr>
        <w:jc w:val="center"/>
        <w:rPr>
          <w:rFonts w:ascii="Arial" w:eastAsia="Arial" w:hAnsi="Arial" w:cs="Arial"/>
          <w:b/>
          <w:sz w:val="26"/>
          <w:szCs w:val="26"/>
        </w:rPr>
      </w:pPr>
    </w:p>
    <w:p w14:paraId="1C4E5305" w14:textId="1E89B97E" w:rsidR="003262F7" w:rsidRPr="00EC4C71" w:rsidRDefault="00CC49AB">
      <w:pPr>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 xml:space="preserve">Sistema de Recomendação </w:t>
      </w:r>
      <w:r w:rsidR="00DC4512">
        <w:rPr>
          <w:rFonts w:ascii="Arial" w:eastAsia="Arial" w:hAnsi="Arial" w:cs="Arial"/>
          <w:b/>
          <w:sz w:val="28"/>
          <w:szCs w:val="28"/>
        </w:rPr>
        <w:t>- Spotify</w:t>
      </w:r>
    </w:p>
    <w:p w14:paraId="03D39BB8" w14:textId="77777777" w:rsidR="003262F7" w:rsidRDefault="003262F7">
      <w:pPr>
        <w:jc w:val="center"/>
        <w:rPr>
          <w:rFonts w:ascii="Arial" w:eastAsia="Arial" w:hAnsi="Arial" w:cs="Arial"/>
          <w:b/>
          <w:sz w:val="26"/>
          <w:szCs w:val="26"/>
        </w:rPr>
      </w:pPr>
    </w:p>
    <w:p w14:paraId="68099E75" w14:textId="77777777" w:rsidR="003262F7" w:rsidRDefault="003262F7">
      <w:pPr>
        <w:jc w:val="center"/>
        <w:rPr>
          <w:rFonts w:ascii="Arial" w:eastAsia="Arial" w:hAnsi="Arial" w:cs="Arial"/>
          <w:b/>
          <w:sz w:val="26"/>
          <w:szCs w:val="26"/>
        </w:rPr>
      </w:pPr>
    </w:p>
    <w:p w14:paraId="5410ECAF" w14:textId="77777777" w:rsidR="003262F7" w:rsidRDefault="003262F7">
      <w:pPr>
        <w:jc w:val="center"/>
        <w:rPr>
          <w:rFonts w:ascii="Arial" w:eastAsia="Arial" w:hAnsi="Arial" w:cs="Arial"/>
          <w:b/>
          <w:sz w:val="26"/>
          <w:szCs w:val="26"/>
        </w:rPr>
      </w:pPr>
    </w:p>
    <w:p w14:paraId="2854CAEB" w14:textId="77777777" w:rsidR="003262F7" w:rsidRDefault="003262F7">
      <w:pPr>
        <w:jc w:val="center"/>
        <w:rPr>
          <w:rFonts w:ascii="Arial" w:eastAsia="Arial" w:hAnsi="Arial" w:cs="Arial"/>
          <w:b/>
          <w:sz w:val="26"/>
          <w:szCs w:val="26"/>
        </w:rPr>
      </w:pPr>
    </w:p>
    <w:p w14:paraId="57F96EF0" w14:textId="77777777" w:rsidR="003262F7" w:rsidRDefault="003262F7">
      <w:pPr>
        <w:jc w:val="center"/>
        <w:rPr>
          <w:rFonts w:ascii="Arial" w:eastAsia="Arial" w:hAnsi="Arial" w:cs="Arial"/>
          <w:b/>
          <w:sz w:val="26"/>
          <w:szCs w:val="26"/>
        </w:rPr>
      </w:pPr>
    </w:p>
    <w:p w14:paraId="1721D7AA" w14:textId="77777777" w:rsidR="003262F7" w:rsidRPr="00EC4C71" w:rsidRDefault="00936221">
      <w:pPr>
        <w:jc w:val="center"/>
        <w:rPr>
          <w:rFonts w:ascii="Arial" w:eastAsia="Arial" w:hAnsi="Arial" w:cs="Arial"/>
          <w:b/>
          <w:sz w:val="28"/>
          <w:szCs w:val="28"/>
        </w:rPr>
      </w:pPr>
      <w:r w:rsidRPr="00EC4C71">
        <w:rPr>
          <w:rFonts w:ascii="Arial" w:eastAsia="Arial" w:hAnsi="Arial" w:cs="Arial"/>
          <w:b/>
          <w:sz w:val="28"/>
          <w:szCs w:val="28"/>
        </w:rPr>
        <w:t>Gabriel Chaves Gonçalves</w:t>
      </w:r>
    </w:p>
    <w:p w14:paraId="085B4C82" w14:textId="77777777" w:rsidR="003262F7" w:rsidRPr="00EC4C71" w:rsidRDefault="00936221">
      <w:pPr>
        <w:jc w:val="center"/>
        <w:rPr>
          <w:rFonts w:ascii="Arial" w:eastAsia="Arial" w:hAnsi="Arial" w:cs="Arial"/>
          <w:b/>
          <w:sz w:val="28"/>
          <w:szCs w:val="28"/>
        </w:rPr>
      </w:pPr>
      <w:r w:rsidRPr="00EC4C71">
        <w:rPr>
          <w:rFonts w:ascii="Arial" w:eastAsia="Arial" w:hAnsi="Arial" w:cs="Arial"/>
          <w:b/>
          <w:sz w:val="28"/>
          <w:szCs w:val="28"/>
        </w:rPr>
        <w:t>Italo Aparecido Lopes</w:t>
      </w:r>
    </w:p>
    <w:p w14:paraId="3192D019" w14:textId="77777777" w:rsidR="003262F7" w:rsidRDefault="003262F7">
      <w:pPr>
        <w:jc w:val="center"/>
        <w:rPr>
          <w:rFonts w:ascii="Arial" w:eastAsia="Arial" w:hAnsi="Arial" w:cs="Arial"/>
          <w:b/>
          <w:sz w:val="26"/>
          <w:szCs w:val="26"/>
        </w:rPr>
      </w:pPr>
    </w:p>
    <w:p w14:paraId="684623C0" w14:textId="77777777" w:rsidR="003262F7" w:rsidRDefault="003262F7">
      <w:pPr>
        <w:jc w:val="center"/>
        <w:rPr>
          <w:rFonts w:ascii="Arial" w:eastAsia="Arial" w:hAnsi="Arial" w:cs="Arial"/>
          <w:b/>
          <w:sz w:val="26"/>
          <w:szCs w:val="26"/>
        </w:rPr>
      </w:pPr>
    </w:p>
    <w:p w14:paraId="65D66054" w14:textId="77777777" w:rsidR="003262F7" w:rsidRDefault="003262F7">
      <w:pPr>
        <w:jc w:val="center"/>
        <w:rPr>
          <w:rFonts w:ascii="Arial" w:eastAsia="Arial" w:hAnsi="Arial" w:cs="Arial"/>
          <w:b/>
          <w:sz w:val="26"/>
          <w:szCs w:val="26"/>
        </w:rPr>
      </w:pPr>
    </w:p>
    <w:p w14:paraId="6C3A5FB6" w14:textId="77777777" w:rsidR="003262F7" w:rsidRDefault="003262F7">
      <w:pPr>
        <w:jc w:val="center"/>
        <w:rPr>
          <w:rFonts w:ascii="Arial" w:eastAsia="Arial" w:hAnsi="Arial" w:cs="Arial"/>
          <w:b/>
          <w:sz w:val="26"/>
          <w:szCs w:val="26"/>
        </w:rPr>
      </w:pPr>
    </w:p>
    <w:p w14:paraId="1676CA39" w14:textId="77777777" w:rsidR="003262F7" w:rsidRDefault="003262F7">
      <w:pPr>
        <w:rPr>
          <w:rFonts w:ascii="Arial" w:eastAsia="Arial" w:hAnsi="Arial" w:cs="Arial"/>
          <w:b/>
          <w:sz w:val="26"/>
          <w:szCs w:val="26"/>
        </w:rPr>
      </w:pPr>
    </w:p>
    <w:p w14:paraId="66389EFB" w14:textId="77777777" w:rsidR="003262F7" w:rsidRDefault="003262F7">
      <w:pPr>
        <w:jc w:val="center"/>
        <w:rPr>
          <w:rFonts w:ascii="Arial" w:eastAsia="Arial" w:hAnsi="Arial" w:cs="Arial"/>
          <w:b/>
          <w:sz w:val="26"/>
          <w:szCs w:val="26"/>
        </w:rPr>
      </w:pPr>
    </w:p>
    <w:p w14:paraId="2537FED1" w14:textId="77777777" w:rsidR="003262F7" w:rsidRPr="00EC4C71" w:rsidRDefault="00936221">
      <w:pPr>
        <w:jc w:val="center"/>
        <w:rPr>
          <w:rFonts w:ascii="Arial" w:eastAsia="Arial" w:hAnsi="Arial" w:cs="Arial"/>
          <w:b/>
          <w:sz w:val="28"/>
          <w:szCs w:val="28"/>
        </w:rPr>
      </w:pPr>
      <w:r w:rsidRPr="00EC4C71">
        <w:rPr>
          <w:rFonts w:ascii="Arial" w:eastAsia="Arial" w:hAnsi="Arial" w:cs="Arial"/>
          <w:b/>
          <w:sz w:val="28"/>
          <w:szCs w:val="28"/>
        </w:rPr>
        <w:t>São Paulo</w:t>
      </w:r>
    </w:p>
    <w:p w14:paraId="70376686" w14:textId="77777777" w:rsidR="003262F7" w:rsidRPr="00EC4C71" w:rsidRDefault="00936221">
      <w:pPr>
        <w:jc w:val="center"/>
        <w:rPr>
          <w:rFonts w:ascii="Arial" w:eastAsia="Arial" w:hAnsi="Arial" w:cs="Arial"/>
          <w:b/>
          <w:sz w:val="28"/>
          <w:szCs w:val="28"/>
        </w:rPr>
      </w:pPr>
      <w:r w:rsidRPr="00EC4C71">
        <w:rPr>
          <w:rFonts w:ascii="Arial" w:eastAsia="Arial" w:hAnsi="Arial" w:cs="Arial"/>
          <w:b/>
          <w:sz w:val="28"/>
          <w:szCs w:val="28"/>
        </w:rPr>
        <w:t>2025</w:t>
      </w:r>
    </w:p>
    <w:p w14:paraId="2647AA09" w14:textId="5C50DB91" w:rsidR="003262F7" w:rsidRDefault="0081372E" w:rsidP="0081372E">
      <w:pPr>
        <w:jc w:val="center"/>
        <w:rPr>
          <w:rFonts w:ascii="Arial" w:eastAsia="Arial" w:hAnsi="Arial" w:cs="Arial"/>
          <w:b/>
          <w:sz w:val="26"/>
          <w:szCs w:val="26"/>
        </w:rPr>
      </w:pPr>
      <w:r>
        <w:rPr>
          <w:rFonts w:ascii="Arial" w:eastAsia="Arial" w:hAnsi="Arial" w:cs="Arial"/>
          <w:b/>
          <w:sz w:val="26"/>
          <w:szCs w:val="26"/>
        </w:rPr>
        <w:lastRenderedPageBreak/>
        <w:t>Resumo</w:t>
      </w:r>
    </w:p>
    <w:p w14:paraId="2652E7FF" w14:textId="77777777" w:rsidR="003262F7" w:rsidRDefault="003262F7">
      <w:pPr>
        <w:rPr>
          <w:rFonts w:ascii="Arial" w:eastAsia="Arial" w:hAnsi="Arial" w:cs="Arial"/>
          <w:b/>
          <w:sz w:val="26"/>
          <w:szCs w:val="26"/>
        </w:rPr>
      </w:pPr>
    </w:p>
    <w:p w14:paraId="559AFB7A" w14:textId="77777777" w:rsidR="003262F7" w:rsidRDefault="003262F7">
      <w:pPr>
        <w:rPr>
          <w:rFonts w:ascii="Arial" w:eastAsia="Arial" w:hAnsi="Arial" w:cs="Arial"/>
          <w:b/>
          <w:sz w:val="26"/>
          <w:szCs w:val="26"/>
        </w:rPr>
      </w:pPr>
    </w:p>
    <w:p w14:paraId="35AE48FE" w14:textId="77777777" w:rsidR="003262F7" w:rsidRDefault="003262F7">
      <w:pPr>
        <w:rPr>
          <w:rFonts w:ascii="Arial" w:eastAsia="Arial" w:hAnsi="Arial" w:cs="Arial"/>
          <w:b/>
          <w:sz w:val="26"/>
          <w:szCs w:val="26"/>
        </w:rPr>
      </w:pPr>
    </w:p>
    <w:p w14:paraId="7A3311A9" w14:textId="77777777" w:rsidR="003262F7" w:rsidRDefault="003262F7">
      <w:pPr>
        <w:rPr>
          <w:rFonts w:ascii="Arial" w:eastAsia="Arial" w:hAnsi="Arial" w:cs="Arial"/>
          <w:b/>
          <w:sz w:val="26"/>
          <w:szCs w:val="26"/>
        </w:rPr>
      </w:pPr>
    </w:p>
    <w:p w14:paraId="143974FC" w14:textId="77777777" w:rsidR="003262F7" w:rsidRDefault="003262F7">
      <w:pPr>
        <w:rPr>
          <w:rFonts w:ascii="Arial" w:eastAsia="Arial" w:hAnsi="Arial" w:cs="Arial"/>
          <w:b/>
          <w:sz w:val="26"/>
          <w:szCs w:val="26"/>
        </w:rPr>
      </w:pPr>
    </w:p>
    <w:p w14:paraId="7B49B34C" w14:textId="77777777" w:rsidR="003262F7" w:rsidRDefault="003262F7">
      <w:pPr>
        <w:rPr>
          <w:rFonts w:ascii="Arial" w:eastAsia="Arial" w:hAnsi="Arial" w:cs="Arial"/>
          <w:b/>
          <w:sz w:val="26"/>
          <w:szCs w:val="26"/>
        </w:rPr>
      </w:pPr>
    </w:p>
    <w:p w14:paraId="55705CF3" w14:textId="77777777" w:rsidR="003262F7" w:rsidRDefault="003262F7">
      <w:pPr>
        <w:rPr>
          <w:rFonts w:ascii="Arial" w:eastAsia="Arial" w:hAnsi="Arial" w:cs="Arial"/>
          <w:b/>
          <w:sz w:val="26"/>
          <w:szCs w:val="26"/>
        </w:rPr>
      </w:pPr>
    </w:p>
    <w:p w14:paraId="52AAB74F" w14:textId="77777777" w:rsidR="003262F7" w:rsidRDefault="003262F7">
      <w:pPr>
        <w:rPr>
          <w:rFonts w:ascii="Arial" w:eastAsia="Arial" w:hAnsi="Arial" w:cs="Arial"/>
          <w:b/>
          <w:sz w:val="26"/>
          <w:szCs w:val="26"/>
        </w:rPr>
      </w:pPr>
    </w:p>
    <w:p w14:paraId="7A473427" w14:textId="77777777" w:rsidR="003262F7" w:rsidRDefault="003262F7">
      <w:pPr>
        <w:rPr>
          <w:rFonts w:ascii="Arial" w:eastAsia="Arial" w:hAnsi="Arial" w:cs="Arial"/>
          <w:b/>
          <w:sz w:val="26"/>
          <w:szCs w:val="26"/>
        </w:rPr>
      </w:pPr>
    </w:p>
    <w:p w14:paraId="18A8AFEF" w14:textId="77777777" w:rsidR="003262F7" w:rsidRDefault="003262F7">
      <w:pPr>
        <w:rPr>
          <w:rFonts w:ascii="Arial" w:eastAsia="Arial" w:hAnsi="Arial" w:cs="Arial"/>
          <w:b/>
          <w:sz w:val="26"/>
          <w:szCs w:val="26"/>
        </w:rPr>
      </w:pPr>
    </w:p>
    <w:p w14:paraId="1A722FBB" w14:textId="77777777" w:rsidR="003262F7" w:rsidRDefault="003262F7">
      <w:pPr>
        <w:rPr>
          <w:rFonts w:ascii="Arial" w:eastAsia="Arial" w:hAnsi="Arial" w:cs="Arial"/>
          <w:b/>
          <w:sz w:val="26"/>
          <w:szCs w:val="26"/>
        </w:rPr>
      </w:pPr>
    </w:p>
    <w:p w14:paraId="299DCC7C" w14:textId="77777777" w:rsidR="003262F7" w:rsidRDefault="003262F7">
      <w:pPr>
        <w:rPr>
          <w:rFonts w:ascii="Arial" w:eastAsia="Arial" w:hAnsi="Arial" w:cs="Arial"/>
          <w:b/>
          <w:sz w:val="26"/>
          <w:szCs w:val="26"/>
        </w:rPr>
      </w:pPr>
    </w:p>
    <w:p w14:paraId="25BA89B0" w14:textId="77777777" w:rsidR="003262F7" w:rsidRDefault="003262F7">
      <w:pPr>
        <w:rPr>
          <w:rFonts w:ascii="Arial" w:eastAsia="Arial" w:hAnsi="Arial" w:cs="Arial"/>
          <w:b/>
          <w:sz w:val="26"/>
          <w:szCs w:val="26"/>
        </w:rPr>
      </w:pPr>
    </w:p>
    <w:p w14:paraId="0040FA36" w14:textId="77777777" w:rsidR="003262F7" w:rsidRDefault="003262F7">
      <w:pPr>
        <w:rPr>
          <w:rFonts w:ascii="Arial" w:eastAsia="Arial" w:hAnsi="Arial" w:cs="Arial"/>
          <w:b/>
          <w:sz w:val="26"/>
          <w:szCs w:val="26"/>
        </w:rPr>
      </w:pPr>
    </w:p>
    <w:p w14:paraId="57CB91DA" w14:textId="77777777" w:rsidR="003262F7" w:rsidRDefault="003262F7">
      <w:pPr>
        <w:rPr>
          <w:rFonts w:ascii="Arial" w:eastAsia="Arial" w:hAnsi="Arial" w:cs="Arial"/>
          <w:b/>
          <w:sz w:val="26"/>
          <w:szCs w:val="26"/>
        </w:rPr>
      </w:pPr>
    </w:p>
    <w:p w14:paraId="152CC5F4" w14:textId="77777777" w:rsidR="003262F7" w:rsidRDefault="003262F7">
      <w:pPr>
        <w:rPr>
          <w:rFonts w:ascii="Arial" w:eastAsia="Arial" w:hAnsi="Arial" w:cs="Arial"/>
          <w:b/>
          <w:sz w:val="26"/>
          <w:szCs w:val="26"/>
        </w:rPr>
      </w:pPr>
    </w:p>
    <w:p w14:paraId="66CD8AEF" w14:textId="77777777" w:rsidR="00D31E8F" w:rsidRDefault="00D31E8F">
      <w:pPr>
        <w:rPr>
          <w:rFonts w:ascii="Arial" w:eastAsia="Arial" w:hAnsi="Arial" w:cs="Arial"/>
          <w:b/>
          <w:sz w:val="26"/>
          <w:szCs w:val="26"/>
        </w:rPr>
      </w:pPr>
    </w:p>
    <w:p w14:paraId="22C9169F" w14:textId="77777777" w:rsidR="00D31E8F" w:rsidRDefault="00D31E8F">
      <w:pPr>
        <w:rPr>
          <w:rFonts w:ascii="Arial" w:eastAsia="Arial" w:hAnsi="Arial" w:cs="Arial"/>
          <w:b/>
          <w:sz w:val="26"/>
          <w:szCs w:val="26"/>
        </w:rPr>
      </w:pPr>
    </w:p>
    <w:p w14:paraId="1D8F0E8D" w14:textId="77777777" w:rsidR="00936221" w:rsidRDefault="00936221">
      <w:pPr>
        <w:rPr>
          <w:rFonts w:ascii="Arial" w:eastAsia="Arial" w:hAnsi="Arial" w:cs="Arial"/>
          <w:b/>
          <w:sz w:val="26"/>
          <w:szCs w:val="26"/>
        </w:rPr>
      </w:pPr>
    </w:p>
    <w:p w14:paraId="2EE7E917" w14:textId="77777777" w:rsidR="00936221" w:rsidRDefault="00936221">
      <w:pPr>
        <w:rPr>
          <w:rFonts w:ascii="Arial" w:eastAsia="Arial" w:hAnsi="Arial" w:cs="Arial"/>
          <w:b/>
          <w:sz w:val="26"/>
          <w:szCs w:val="26"/>
        </w:rPr>
      </w:pPr>
    </w:p>
    <w:p w14:paraId="12A7C548" w14:textId="77777777" w:rsidR="00D31E8F" w:rsidRDefault="00D31E8F">
      <w:pPr>
        <w:rPr>
          <w:rFonts w:ascii="Arial" w:eastAsia="Arial" w:hAnsi="Arial" w:cs="Arial"/>
          <w:b/>
          <w:sz w:val="26"/>
          <w:szCs w:val="26"/>
        </w:rPr>
      </w:pPr>
    </w:p>
    <w:p w14:paraId="5C72D3F2" w14:textId="77777777" w:rsidR="004A2E6A" w:rsidRDefault="004A2E6A">
      <w:pPr>
        <w:rPr>
          <w:rFonts w:ascii="Arial" w:eastAsia="Arial" w:hAnsi="Arial" w:cs="Arial"/>
          <w:b/>
          <w:sz w:val="26"/>
          <w:szCs w:val="26"/>
        </w:rPr>
      </w:pPr>
    </w:p>
    <w:p w14:paraId="13E11C60" w14:textId="77777777" w:rsidR="004A2E6A" w:rsidRDefault="004A2E6A">
      <w:pPr>
        <w:rPr>
          <w:rFonts w:ascii="Arial" w:eastAsia="Arial" w:hAnsi="Arial" w:cs="Arial"/>
          <w:b/>
          <w:sz w:val="26"/>
          <w:szCs w:val="26"/>
        </w:rPr>
      </w:pPr>
    </w:p>
    <w:p w14:paraId="2E353F1D" w14:textId="77777777" w:rsidR="004A2E6A" w:rsidRDefault="004A2E6A">
      <w:pPr>
        <w:rPr>
          <w:rFonts w:ascii="Arial" w:eastAsia="Arial" w:hAnsi="Arial" w:cs="Arial"/>
          <w:b/>
          <w:sz w:val="26"/>
          <w:szCs w:val="26"/>
        </w:rPr>
      </w:pPr>
    </w:p>
    <w:p w14:paraId="147CC80B" w14:textId="77777777" w:rsidR="004A2E6A" w:rsidRDefault="004A2E6A">
      <w:pPr>
        <w:rPr>
          <w:rFonts w:ascii="Arial" w:eastAsia="Arial" w:hAnsi="Arial" w:cs="Arial"/>
          <w:b/>
          <w:sz w:val="26"/>
          <w:szCs w:val="26"/>
        </w:rPr>
      </w:pPr>
    </w:p>
    <w:p w14:paraId="002ED97C" w14:textId="77777777" w:rsidR="004A2E6A" w:rsidRDefault="004A2E6A">
      <w:pPr>
        <w:rPr>
          <w:rFonts w:ascii="Arial" w:eastAsia="Arial" w:hAnsi="Arial" w:cs="Arial"/>
          <w:b/>
          <w:sz w:val="26"/>
          <w:szCs w:val="26"/>
        </w:rPr>
      </w:pPr>
    </w:p>
    <w:p w14:paraId="3AC9DF43" w14:textId="77777777" w:rsidR="004A2E6A" w:rsidRDefault="004A2E6A">
      <w:pPr>
        <w:rPr>
          <w:rFonts w:ascii="Arial" w:eastAsia="Arial" w:hAnsi="Arial" w:cs="Arial"/>
          <w:b/>
          <w:sz w:val="26"/>
          <w:szCs w:val="26"/>
        </w:rPr>
      </w:pPr>
    </w:p>
    <w:p w14:paraId="1DEAF426" w14:textId="68DF78F1" w:rsidR="00D31E8F" w:rsidRPr="00D31E8F" w:rsidRDefault="00D31E8F" w:rsidP="00D31E8F">
      <w:pPr>
        <w:keepNext/>
        <w:keepLines/>
        <w:pBdr>
          <w:top w:val="nil"/>
          <w:left w:val="nil"/>
          <w:bottom w:val="nil"/>
          <w:right w:val="nil"/>
          <w:between w:val="nil"/>
        </w:pBdr>
        <w:spacing w:before="240" w:after="0" w:line="360" w:lineRule="auto"/>
        <w:jc w:val="center"/>
        <w:rPr>
          <w:rFonts w:ascii="Arial" w:eastAsia="Arial" w:hAnsi="Arial" w:cs="Arial"/>
          <w:b/>
          <w:color w:val="0D0D0D"/>
          <w:sz w:val="26"/>
          <w:szCs w:val="26"/>
        </w:rPr>
      </w:pPr>
      <w:bookmarkStart w:id="1" w:name="_Hlk209375829"/>
      <w:r w:rsidRPr="00D31E8F">
        <w:rPr>
          <w:rFonts w:ascii="Arial" w:eastAsia="Arial" w:hAnsi="Arial" w:cs="Arial"/>
          <w:b/>
          <w:color w:val="0D0D0D"/>
          <w:sz w:val="26"/>
          <w:szCs w:val="26"/>
        </w:rPr>
        <w:lastRenderedPageBreak/>
        <w:t>Lista de Figuras</w:t>
      </w:r>
    </w:p>
    <w:p w14:paraId="706B4039" w14:textId="77777777" w:rsidR="00D31E8F" w:rsidRDefault="00D31E8F">
      <w:pPr>
        <w:rPr>
          <w:rFonts w:ascii="Arial" w:eastAsia="Arial" w:hAnsi="Arial" w:cs="Arial"/>
          <w:b/>
          <w:sz w:val="26"/>
          <w:szCs w:val="26"/>
        </w:rPr>
      </w:pPr>
    </w:p>
    <w:p w14:paraId="54423D6E" w14:textId="7DF00786" w:rsidR="00D31E8F" w:rsidRDefault="00D31E8F">
      <w:pPr>
        <w:rPr>
          <w:rFonts w:ascii="Arial" w:eastAsia="Arial" w:hAnsi="Arial" w:cs="Arial"/>
          <w:b/>
          <w:sz w:val="26"/>
          <w:szCs w:val="26"/>
        </w:rPr>
      </w:pPr>
      <w:r>
        <w:rPr>
          <w:rFonts w:ascii="Arial" w:eastAsia="Arial" w:hAnsi="Arial" w:cs="Arial"/>
          <w:b/>
          <w:sz w:val="26"/>
          <w:szCs w:val="26"/>
        </w:rPr>
        <w:fldChar w:fldCharType="begin"/>
      </w:r>
      <w:r>
        <w:rPr>
          <w:rFonts w:ascii="Arial" w:eastAsia="Arial" w:hAnsi="Arial" w:cs="Arial"/>
          <w:b/>
          <w:sz w:val="26"/>
          <w:szCs w:val="26"/>
        </w:rPr>
        <w:instrText xml:space="preserve"> TOC \h \z \c "Figura" </w:instrText>
      </w:r>
      <w:r>
        <w:rPr>
          <w:rFonts w:ascii="Arial" w:eastAsia="Arial" w:hAnsi="Arial" w:cs="Arial"/>
          <w:b/>
          <w:sz w:val="26"/>
          <w:szCs w:val="26"/>
        </w:rPr>
        <w:fldChar w:fldCharType="separate"/>
      </w:r>
      <w:r w:rsidR="00936221">
        <w:rPr>
          <w:rFonts w:ascii="Arial" w:eastAsia="Arial" w:hAnsi="Arial" w:cs="Arial"/>
          <w:bCs/>
          <w:noProof/>
          <w:sz w:val="26"/>
          <w:szCs w:val="26"/>
        </w:rPr>
        <w:t>Nenhuma entrada de índice de ilustrações foi encontrada.</w:t>
      </w:r>
      <w:r>
        <w:rPr>
          <w:rFonts w:ascii="Arial" w:eastAsia="Arial" w:hAnsi="Arial" w:cs="Arial"/>
          <w:b/>
          <w:sz w:val="26"/>
          <w:szCs w:val="26"/>
        </w:rPr>
        <w:fldChar w:fldCharType="end"/>
      </w:r>
    </w:p>
    <w:bookmarkEnd w:id="1"/>
    <w:p w14:paraId="61347360" w14:textId="77777777" w:rsidR="00D31E8F" w:rsidRDefault="00D31E8F">
      <w:pPr>
        <w:rPr>
          <w:rFonts w:ascii="Arial" w:eastAsia="Arial" w:hAnsi="Arial" w:cs="Arial"/>
          <w:b/>
          <w:sz w:val="26"/>
          <w:szCs w:val="26"/>
        </w:rPr>
      </w:pPr>
    </w:p>
    <w:p w14:paraId="7ADD5E8C" w14:textId="77777777" w:rsidR="0081372E" w:rsidRDefault="0081372E">
      <w:pPr>
        <w:rPr>
          <w:rFonts w:ascii="Arial" w:eastAsia="Arial" w:hAnsi="Arial" w:cs="Arial"/>
          <w:b/>
          <w:sz w:val="26"/>
          <w:szCs w:val="26"/>
        </w:rPr>
      </w:pPr>
    </w:p>
    <w:p w14:paraId="06745BE1" w14:textId="77777777" w:rsidR="0081372E" w:rsidRDefault="0081372E">
      <w:pPr>
        <w:rPr>
          <w:rFonts w:ascii="Arial" w:eastAsia="Arial" w:hAnsi="Arial" w:cs="Arial"/>
          <w:b/>
          <w:sz w:val="26"/>
          <w:szCs w:val="26"/>
        </w:rPr>
      </w:pPr>
    </w:p>
    <w:p w14:paraId="68EFDD72" w14:textId="77777777" w:rsidR="004A2E6A" w:rsidRDefault="004A2E6A">
      <w:pPr>
        <w:rPr>
          <w:rFonts w:ascii="Arial" w:eastAsia="Arial" w:hAnsi="Arial" w:cs="Arial"/>
          <w:b/>
          <w:sz w:val="26"/>
          <w:szCs w:val="26"/>
        </w:rPr>
      </w:pPr>
    </w:p>
    <w:p w14:paraId="45A8935E" w14:textId="77777777" w:rsidR="004A2E6A" w:rsidRDefault="004A2E6A">
      <w:pPr>
        <w:rPr>
          <w:rFonts w:ascii="Arial" w:eastAsia="Arial" w:hAnsi="Arial" w:cs="Arial"/>
          <w:b/>
          <w:sz w:val="26"/>
          <w:szCs w:val="26"/>
        </w:rPr>
      </w:pPr>
    </w:p>
    <w:p w14:paraId="48E75C18" w14:textId="77777777" w:rsidR="004A2E6A" w:rsidRDefault="004A2E6A">
      <w:pPr>
        <w:rPr>
          <w:rFonts w:ascii="Arial" w:eastAsia="Arial" w:hAnsi="Arial" w:cs="Arial"/>
          <w:b/>
          <w:sz w:val="26"/>
          <w:szCs w:val="26"/>
        </w:rPr>
      </w:pPr>
    </w:p>
    <w:p w14:paraId="147AC484" w14:textId="77777777" w:rsidR="004A2E6A" w:rsidRDefault="004A2E6A">
      <w:pPr>
        <w:rPr>
          <w:rFonts w:ascii="Arial" w:eastAsia="Arial" w:hAnsi="Arial" w:cs="Arial"/>
          <w:b/>
          <w:sz w:val="26"/>
          <w:szCs w:val="26"/>
        </w:rPr>
      </w:pPr>
    </w:p>
    <w:p w14:paraId="3E18400B" w14:textId="77777777" w:rsidR="004A2E6A" w:rsidRDefault="004A2E6A">
      <w:pPr>
        <w:rPr>
          <w:rFonts w:ascii="Arial" w:eastAsia="Arial" w:hAnsi="Arial" w:cs="Arial"/>
          <w:b/>
          <w:sz w:val="26"/>
          <w:szCs w:val="26"/>
        </w:rPr>
      </w:pPr>
    </w:p>
    <w:p w14:paraId="7E1C8BD8" w14:textId="77777777" w:rsidR="004A2E6A" w:rsidRDefault="004A2E6A">
      <w:pPr>
        <w:rPr>
          <w:rFonts w:ascii="Arial" w:eastAsia="Arial" w:hAnsi="Arial" w:cs="Arial"/>
          <w:b/>
          <w:sz w:val="26"/>
          <w:szCs w:val="26"/>
        </w:rPr>
      </w:pPr>
    </w:p>
    <w:p w14:paraId="7FBE0256" w14:textId="77777777" w:rsidR="004A2E6A" w:rsidRDefault="004A2E6A">
      <w:pPr>
        <w:rPr>
          <w:rFonts w:ascii="Arial" w:eastAsia="Arial" w:hAnsi="Arial" w:cs="Arial"/>
          <w:b/>
          <w:sz w:val="26"/>
          <w:szCs w:val="26"/>
        </w:rPr>
      </w:pPr>
    </w:p>
    <w:p w14:paraId="5AFB2617" w14:textId="77777777" w:rsidR="004A2E6A" w:rsidRDefault="004A2E6A">
      <w:pPr>
        <w:rPr>
          <w:rFonts w:ascii="Arial" w:eastAsia="Arial" w:hAnsi="Arial" w:cs="Arial"/>
          <w:b/>
          <w:sz w:val="26"/>
          <w:szCs w:val="26"/>
        </w:rPr>
      </w:pPr>
    </w:p>
    <w:p w14:paraId="126F4058" w14:textId="77777777" w:rsidR="004A2E6A" w:rsidRDefault="004A2E6A">
      <w:pPr>
        <w:rPr>
          <w:rFonts w:ascii="Arial" w:eastAsia="Arial" w:hAnsi="Arial" w:cs="Arial"/>
          <w:b/>
          <w:sz w:val="26"/>
          <w:szCs w:val="26"/>
        </w:rPr>
      </w:pPr>
    </w:p>
    <w:p w14:paraId="27C7D2F7" w14:textId="77777777" w:rsidR="004A2E6A" w:rsidRDefault="004A2E6A">
      <w:pPr>
        <w:rPr>
          <w:rFonts w:ascii="Arial" w:eastAsia="Arial" w:hAnsi="Arial" w:cs="Arial"/>
          <w:b/>
          <w:sz w:val="26"/>
          <w:szCs w:val="26"/>
        </w:rPr>
      </w:pPr>
    </w:p>
    <w:p w14:paraId="518BEE44" w14:textId="77777777" w:rsidR="004A2E6A" w:rsidRDefault="004A2E6A">
      <w:pPr>
        <w:rPr>
          <w:rFonts w:ascii="Arial" w:eastAsia="Arial" w:hAnsi="Arial" w:cs="Arial"/>
          <w:b/>
          <w:sz w:val="26"/>
          <w:szCs w:val="26"/>
        </w:rPr>
      </w:pPr>
    </w:p>
    <w:p w14:paraId="440EF77F" w14:textId="77777777" w:rsidR="004A2E6A" w:rsidRDefault="004A2E6A">
      <w:pPr>
        <w:rPr>
          <w:rFonts w:ascii="Arial" w:eastAsia="Arial" w:hAnsi="Arial" w:cs="Arial"/>
          <w:b/>
          <w:sz w:val="26"/>
          <w:szCs w:val="26"/>
        </w:rPr>
      </w:pPr>
    </w:p>
    <w:p w14:paraId="787B6987" w14:textId="77777777" w:rsidR="004A2E6A" w:rsidRDefault="004A2E6A">
      <w:pPr>
        <w:rPr>
          <w:rFonts w:ascii="Arial" w:eastAsia="Arial" w:hAnsi="Arial" w:cs="Arial"/>
          <w:b/>
          <w:sz w:val="26"/>
          <w:szCs w:val="26"/>
        </w:rPr>
      </w:pPr>
    </w:p>
    <w:p w14:paraId="703B6F4E" w14:textId="77777777" w:rsidR="004A2E6A" w:rsidRDefault="004A2E6A">
      <w:pPr>
        <w:rPr>
          <w:rFonts w:ascii="Arial" w:eastAsia="Arial" w:hAnsi="Arial" w:cs="Arial"/>
          <w:b/>
          <w:sz w:val="26"/>
          <w:szCs w:val="26"/>
        </w:rPr>
      </w:pPr>
    </w:p>
    <w:p w14:paraId="6C190AD9" w14:textId="77777777" w:rsidR="004A2E6A" w:rsidRDefault="004A2E6A">
      <w:pPr>
        <w:rPr>
          <w:rFonts w:ascii="Arial" w:eastAsia="Arial" w:hAnsi="Arial" w:cs="Arial"/>
          <w:b/>
          <w:sz w:val="26"/>
          <w:szCs w:val="26"/>
        </w:rPr>
      </w:pPr>
    </w:p>
    <w:p w14:paraId="0ED9E0BD" w14:textId="77777777" w:rsidR="00235B17" w:rsidRDefault="00235B17">
      <w:pPr>
        <w:rPr>
          <w:rFonts w:ascii="Arial" w:eastAsia="Arial" w:hAnsi="Arial" w:cs="Arial"/>
          <w:b/>
          <w:sz w:val="26"/>
          <w:szCs w:val="26"/>
        </w:rPr>
      </w:pPr>
    </w:p>
    <w:p w14:paraId="3400565F" w14:textId="77777777" w:rsidR="00235B17" w:rsidRDefault="00235B17">
      <w:pPr>
        <w:rPr>
          <w:rFonts w:ascii="Arial" w:eastAsia="Arial" w:hAnsi="Arial" w:cs="Arial"/>
          <w:b/>
          <w:sz w:val="26"/>
          <w:szCs w:val="26"/>
        </w:rPr>
      </w:pPr>
    </w:p>
    <w:p w14:paraId="3319FEDB" w14:textId="77777777" w:rsidR="00235B17" w:rsidRDefault="00235B17">
      <w:pPr>
        <w:rPr>
          <w:rFonts w:ascii="Arial" w:eastAsia="Arial" w:hAnsi="Arial" w:cs="Arial"/>
          <w:b/>
          <w:sz w:val="26"/>
          <w:szCs w:val="26"/>
        </w:rPr>
      </w:pPr>
    </w:p>
    <w:p w14:paraId="13AD6B9C" w14:textId="77777777" w:rsidR="00235B17" w:rsidRDefault="00235B17">
      <w:pPr>
        <w:rPr>
          <w:rFonts w:ascii="Arial" w:eastAsia="Arial" w:hAnsi="Arial" w:cs="Arial"/>
          <w:b/>
          <w:sz w:val="26"/>
          <w:szCs w:val="26"/>
        </w:rPr>
      </w:pPr>
    </w:p>
    <w:p w14:paraId="23843C83" w14:textId="77777777" w:rsidR="00235B17" w:rsidRDefault="00235B17">
      <w:pPr>
        <w:rPr>
          <w:rFonts w:ascii="Arial" w:eastAsia="Arial" w:hAnsi="Arial" w:cs="Arial"/>
          <w:b/>
          <w:sz w:val="26"/>
          <w:szCs w:val="26"/>
        </w:rPr>
      </w:pPr>
    </w:p>
    <w:p w14:paraId="0BCA40FC" w14:textId="77777777" w:rsidR="00235B17" w:rsidRDefault="00235B17">
      <w:pPr>
        <w:rPr>
          <w:rFonts w:ascii="Arial" w:eastAsia="Arial" w:hAnsi="Arial" w:cs="Arial"/>
          <w:b/>
          <w:sz w:val="26"/>
          <w:szCs w:val="26"/>
        </w:rPr>
      </w:pPr>
    </w:p>
    <w:p w14:paraId="4FFED17C" w14:textId="77777777" w:rsidR="00235B17" w:rsidRDefault="00235B17">
      <w:pPr>
        <w:rPr>
          <w:rFonts w:ascii="Arial" w:eastAsia="Arial" w:hAnsi="Arial" w:cs="Arial"/>
          <w:b/>
          <w:sz w:val="26"/>
          <w:szCs w:val="26"/>
        </w:rPr>
      </w:pPr>
    </w:p>
    <w:p w14:paraId="7FDF5307" w14:textId="77777777" w:rsidR="00235B17" w:rsidRDefault="00235B17">
      <w:pPr>
        <w:rPr>
          <w:rFonts w:ascii="Arial" w:eastAsia="Arial" w:hAnsi="Arial" w:cs="Arial"/>
          <w:b/>
          <w:sz w:val="26"/>
          <w:szCs w:val="26"/>
        </w:rPr>
      </w:pPr>
    </w:p>
    <w:p w14:paraId="0F5C51B1" w14:textId="20EC0CE5" w:rsidR="00235B17" w:rsidRPr="00D31E8F" w:rsidRDefault="00235B17" w:rsidP="00235B17">
      <w:pPr>
        <w:keepNext/>
        <w:keepLines/>
        <w:pBdr>
          <w:top w:val="nil"/>
          <w:left w:val="nil"/>
          <w:bottom w:val="nil"/>
          <w:right w:val="nil"/>
          <w:between w:val="nil"/>
        </w:pBdr>
        <w:spacing w:before="240" w:after="0" w:line="360" w:lineRule="auto"/>
        <w:jc w:val="center"/>
        <w:rPr>
          <w:rFonts w:ascii="Arial" w:eastAsia="Arial" w:hAnsi="Arial" w:cs="Arial"/>
          <w:b/>
          <w:color w:val="0D0D0D"/>
          <w:sz w:val="26"/>
          <w:szCs w:val="26"/>
        </w:rPr>
      </w:pPr>
      <w:r w:rsidRPr="00D31E8F">
        <w:rPr>
          <w:rFonts w:ascii="Arial" w:eastAsia="Arial" w:hAnsi="Arial" w:cs="Arial"/>
          <w:b/>
          <w:color w:val="0D0D0D"/>
          <w:sz w:val="26"/>
          <w:szCs w:val="26"/>
        </w:rPr>
        <w:lastRenderedPageBreak/>
        <w:t xml:space="preserve">Lista de </w:t>
      </w:r>
      <w:r>
        <w:rPr>
          <w:rFonts w:ascii="Arial" w:eastAsia="Arial" w:hAnsi="Arial" w:cs="Arial"/>
          <w:b/>
          <w:color w:val="0D0D0D"/>
          <w:sz w:val="26"/>
          <w:szCs w:val="26"/>
        </w:rPr>
        <w:t>Equações</w:t>
      </w:r>
    </w:p>
    <w:p w14:paraId="63B6A008" w14:textId="77777777" w:rsidR="00235B17" w:rsidRDefault="00235B17" w:rsidP="00235B17">
      <w:pPr>
        <w:rPr>
          <w:rFonts w:ascii="Arial" w:eastAsia="Arial" w:hAnsi="Arial" w:cs="Arial"/>
          <w:b/>
          <w:sz w:val="26"/>
          <w:szCs w:val="26"/>
        </w:rPr>
      </w:pPr>
    </w:p>
    <w:p w14:paraId="70263D9A" w14:textId="0C46B4DA" w:rsidR="00235B17" w:rsidRDefault="00235B17" w:rsidP="00235B17">
      <w:pPr>
        <w:rPr>
          <w:rFonts w:ascii="Arial" w:eastAsia="Arial" w:hAnsi="Arial" w:cs="Arial"/>
          <w:b/>
          <w:sz w:val="26"/>
          <w:szCs w:val="26"/>
        </w:rPr>
      </w:pPr>
      <w:r>
        <w:rPr>
          <w:rFonts w:ascii="Arial" w:eastAsia="Arial" w:hAnsi="Arial" w:cs="Arial"/>
          <w:b/>
          <w:sz w:val="26"/>
          <w:szCs w:val="26"/>
        </w:rPr>
        <w:fldChar w:fldCharType="begin"/>
      </w:r>
      <w:r>
        <w:rPr>
          <w:rFonts w:ascii="Arial" w:eastAsia="Arial" w:hAnsi="Arial" w:cs="Arial"/>
          <w:b/>
          <w:sz w:val="26"/>
          <w:szCs w:val="26"/>
        </w:rPr>
        <w:instrText xml:space="preserve"> TOC \h \z \c "Equação " </w:instrText>
      </w:r>
      <w:r>
        <w:rPr>
          <w:rFonts w:ascii="Arial" w:eastAsia="Arial" w:hAnsi="Arial" w:cs="Arial"/>
          <w:b/>
          <w:sz w:val="26"/>
          <w:szCs w:val="26"/>
        </w:rPr>
        <w:fldChar w:fldCharType="separate"/>
      </w:r>
      <w:r>
        <w:rPr>
          <w:rFonts w:ascii="Arial" w:eastAsia="Arial" w:hAnsi="Arial" w:cs="Arial"/>
          <w:bCs/>
          <w:noProof/>
          <w:sz w:val="26"/>
          <w:szCs w:val="26"/>
        </w:rPr>
        <w:t>Nenhuma entrada de índice de ilustrações foi encontrada.</w:t>
      </w:r>
      <w:r>
        <w:rPr>
          <w:rFonts w:ascii="Arial" w:eastAsia="Arial" w:hAnsi="Arial" w:cs="Arial"/>
          <w:b/>
          <w:sz w:val="26"/>
          <w:szCs w:val="26"/>
        </w:rPr>
        <w:fldChar w:fldCharType="end"/>
      </w:r>
    </w:p>
    <w:p w14:paraId="3865FB3D" w14:textId="77777777" w:rsidR="00235B17" w:rsidRDefault="00235B17">
      <w:pPr>
        <w:rPr>
          <w:rFonts w:ascii="Arial" w:eastAsia="Arial" w:hAnsi="Arial" w:cs="Arial"/>
          <w:b/>
          <w:sz w:val="26"/>
          <w:szCs w:val="26"/>
        </w:rPr>
      </w:pPr>
    </w:p>
    <w:p w14:paraId="0BAC5B5C" w14:textId="77777777" w:rsidR="00235B17" w:rsidRDefault="00235B17">
      <w:pPr>
        <w:rPr>
          <w:rFonts w:ascii="Arial" w:eastAsia="Arial" w:hAnsi="Arial" w:cs="Arial"/>
          <w:b/>
          <w:sz w:val="26"/>
          <w:szCs w:val="26"/>
        </w:rPr>
      </w:pPr>
    </w:p>
    <w:p w14:paraId="2FD5B272" w14:textId="77777777" w:rsidR="00235B17" w:rsidRDefault="00235B17">
      <w:pPr>
        <w:rPr>
          <w:rFonts w:ascii="Arial" w:eastAsia="Arial" w:hAnsi="Arial" w:cs="Arial"/>
          <w:b/>
          <w:sz w:val="26"/>
          <w:szCs w:val="26"/>
        </w:rPr>
      </w:pPr>
    </w:p>
    <w:p w14:paraId="04A0C6F3" w14:textId="77777777" w:rsidR="00235B17" w:rsidRDefault="00235B17">
      <w:pPr>
        <w:rPr>
          <w:rFonts w:ascii="Arial" w:eastAsia="Arial" w:hAnsi="Arial" w:cs="Arial"/>
          <w:b/>
          <w:sz w:val="26"/>
          <w:szCs w:val="26"/>
        </w:rPr>
      </w:pPr>
    </w:p>
    <w:p w14:paraId="53710B87" w14:textId="77777777" w:rsidR="00235B17" w:rsidRDefault="00235B17">
      <w:pPr>
        <w:rPr>
          <w:rFonts w:ascii="Arial" w:eastAsia="Arial" w:hAnsi="Arial" w:cs="Arial"/>
          <w:b/>
          <w:sz w:val="26"/>
          <w:szCs w:val="26"/>
        </w:rPr>
      </w:pPr>
    </w:p>
    <w:p w14:paraId="0E648742" w14:textId="77777777" w:rsidR="00235B17" w:rsidRDefault="00235B17">
      <w:pPr>
        <w:rPr>
          <w:rFonts w:ascii="Arial" w:eastAsia="Arial" w:hAnsi="Arial" w:cs="Arial"/>
          <w:b/>
          <w:sz w:val="26"/>
          <w:szCs w:val="26"/>
        </w:rPr>
      </w:pPr>
    </w:p>
    <w:p w14:paraId="0AE5C75A" w14:textId="77777777" w:rsidR="00235B17" w:rsidRDefault="00235B17">
      <w:pPr>
        <w:rPr>
          <w:rFonts w:ascii="Arial" w:eastAsia="Arial" w:hAnsi="Arial" w:cs="Arial"/>
          <w:b/>
          <w:sz w:val="26"/>
          <w:szCs w:val="26"/>
        </w:rPr>
      </w:pPr>
    </w:p>
    <w:p w14:paraId="7FD7B200" w14:textId="77777777" w:rsidR="00235B17" w:rsidRDefault="00235B17">
      <w:pPr>
        <w:rPr>
          <w:rFonts w:ascii="Arial" w:eastAsia="Arial" w:hAnsi="Arial" w:cs="Arial"/>
          <w:b/>
          <w:sz w:val="26"/>
          <w:szCs w:val="26"/>
        </w:rPr>
      </w:pPr>
    </w:p>
    <w:p w14:paraId="49D19BCB" w14:textId="77777777" w:rsidR="00235B17" w:rsidRDefault="00235B17">
      <w:pPr>
        <w:rPr>
          <w:rFonts w:ascii="Arial" w:eastAsia="Arial" w:hAnsi="Arial" w:cs="Arial"/>
          <w:b/>
          <w:sz w:val="26"/>
          <w:szCs w:val="26"/>
        </w:rPr>
      </w:pPr>
    </w:p>
    <w:p w14:paraId="3EFE7CF8" w14:textId="77777777" w:rsidR="00235B17" w:rsidRDefault="00235B17">
      <w:pPr>
        <w:rPr>
          <w:rFonts w:ascii="Arial" w:eastAsia="Arial" w:hAnsi="Arial" w:cs="Arial"/>
          <w:b/>
          <w:sz w:val="26"/>
          <w:szCs w:val="26"/>
        </w:rPr>
      </w:pPr>
    </w:p>
    <w:p w14:paraId="41FE4E75" w14:textId="77777777" w:rsidR="00235B17" w:rsidRDefault="00235B17">
      <w:pPr>
        <w:rPr>
          <w:rFonts w:ascii="Arial" w:eastAsia="Arial" w:hAnsi="Arial" w:cs="Arial"/>
          <w:b/>
          <w:sz w:val="26"/>
          <w:szCs w:val="26"/>
        </w:rPr>
      </w:pPr>
    </w:p>
    <w:p w14:paraId="3855CC23" w14:textId="77777777" w:rsidR="00235B17" w:rsidRDefault="00235B17">
      <w:pPr>
        <w:rPr>
          <w:rFonts w:ascii="Arial" w:eastAsia="Arial" w:hAnsi="Arial" w:cs="Arial"/>
          <w:b/>
          <w:sz w:val="26"/>
          <w:szCs w:val="26"/>
        </w:rPr>
      </w:pPr>
    </w:p>
    <w:p w14:paraId="6380C852" w14:textId="77777777" w:rsidR="00235B17" w:rsidRDefault="00235B17">
      <w:pPr>
        <w:rPr>
          <w:rFonts w:ascii="Arial" w:eastAsia="Arial" w:hAnsi="Arial" w:cs="Arial"/>
          <w:b/>
          <w:sz w:val="26"/>
          <w:szCs w:val="26"/>
        </w:rPr>
      </w:pPr>
    </w:p>
    <w:p w14:paraId="1E9BDEDB" w14:textId="77777777" w:rsidR="00235B17" w:rsidRDefault="00235B17">
      <w:pPr>
        <w:rPr>
          <w:rFonts w:ascii="Arial" w:eastAsia="Arial" w:hAnsi="Arial" w:cs="Arial"/>
          <w:b/>
          <w:sz w:val="26"/>
          <w:szCs w:val="26"/>
        </w:rPr>
      </w:pPr>
    </w:p>
    <w:p w14:paraId="7AC4DC9E" w14:textId="77777777" w:rsidR="00235B17" w:rsidRDefault="00235B17">
      <w:pPr>
        <w:rPr>
          <w:rFonts w:ascii="Arial" w:eastAsia="Arial" w:hAnsi="Arial" w:cs="Arial"/>
          <w:b/>
          <w:sz w:val="26"/>
          <w:szCs w:val="26"/>
        </w:rPr>
      </w:pPr>
    </w:p>
    <w:p w14:paraId="47B15FA9" w14:textId="77777777" w:rsidR="00235B17" w:rsidRDefault="00235B17">
      <w:pPr>
        <w:rPr>
          <w:rFonts w:ascii="Arial" w:eastAsia="Arial" w:hAnsi="Arial" w:cs="Arial"/>
          <w:b/>
          <w:sz w:val="26"/>
          <w:szCs w:val="26"/>
        </w:rPr>
      </w:pPr>
    </w:p>
    <w:p w14:paraId="42113392" w14:textId="77777777" w:rsidR="00235B17" w:rsidRDefault="00235B17">
      <w:pPr>
        <w:rPr>
          <w:rFonts w:ascii="Arial" w:eastAsia="Arial" w:hAnsi="Arial" w:cs="Arial"/>
          <w:b/>
          <w:sz w:val="26"/>
          <w:szCs w:val="26"/>
        </w:rPr>
      </w:pPr>
    </w:p>
    <w:p w14:paraId="3E311F2B" w14:textId="77777777" w:rsidR="00235B17" w:rsidRDefault="00235B17">
      <w:pPr>
        <w:rPr>
          <w:rFonts w:ascii="Arial" w:eastAsia="Arial" w:hAnsi="Arial" w:cs="Arial"/>
          <w:b/>
          <w:sz w:val="26"/>
          <w:szCs w:val="26"/>
        </w:rPr>
      </w:pPr>
    </w:p>
    <w:p w14:paraId="078ED85A" w14:textId="77777777" w:rsidR="00235B17" w:rsidRDefault="00235B17">
      <w:pPr>
        <w:rPr>
          <w:rFonts w:ascii="Arial" w:eastAsia="Arial" w:hAnsi="Arial" w:cs="Arial"/>
          <w:b/>
          <w:sz w:val="26"/>
          <w:szCs w:val="26"/>
        </w:rPr>
      </w:pPr>
    </w:p>
    <w:p w14:paraId="662AD110" w14:textId="77777777" w:rsidR="00235B17" w:rsidRDefault="00235B17">
      <w:pPr>
        <w:rPr>
          <w:rFonts w:ascii="Arial" w:eastAsia="Arial" w:hAnsi="Arial" w:cs="Arial"/>
          <w:b/>
          <w:sz w:val="26"/>
          <w:szCs w:val="26"/>
        </w:rPr>
      </w:pPr>
    </w:p>
    <w:p w14:paraId="7B3BD78E" w14:textId="77777777" w:rsidR="00235B17" w:rsidRDefault="00235B17">
      <w:pPr>
        <w:rPr>
          <w:rFonts w:ascii="Arial" w:eastAsia="Arial" w:hAnsi="Arial" w:cs="Arial"/>
          <w:b/>
          <w:sz w:val="26"/>
          <w:szCs w:val="26"/>
        </w:rPr>
      </w:pPr>
    </w:p>
    <w:p w14:paraId="62FFD23C" w14:textId="77777777" w:rsidR="00235B17" w:rsidRDefault="00235B17">
      <w:pPr>
        <w:rPr>
          <w:rFonts w:ascii="Arial" w:eastAsia="Arial" w:hAnsi="Arial" w:cs="Arial"/>
          <w:b/>
          <w:sz w:val="26"/>
          <w:szCs w:val="26"/>
        </w:rPr>
      </w:pPr>
    </w:p>
    <w:p w14:paraId="0C4C8E05" w14:textId="77777777" w:rsidR="004A2E6A" w:rsidRDefault="004A2E6A">
      <w:pPr>
        <w:rPr>
          <w:rFonts w:ascii="Arial" w:eastAsia="Arial" w:hAnsi="Arial" w:cs="Arial"/>
          <w:b/>
          <w:sz w:val="26"/>
          <w:szCs w:val="26"/>
        </w:rPr>
      </w:pPr>
    </w:p>
    <w:p w14:paraId="0E48E50C" w14:textId="77777777" w:rsidR="004A2E6A" w:rsidRDefault="004A2E6A">
      <w:pPr>
        <w:rPr>
          <w:rFonts w:ascii="Arial" w:eastAsia="Arial" w:hAnsi="Arial" w:cs="Arial"/>
          <w:b/>
          <w:sz w:val="26"/>
          <w:szCs w:val="26"/>
        </w:rPr>
      </w:pPr>
    </w:p>
    <w:p w14:paraId="7D40E940" w14:textId="77777777" w:rsidR="004A2E6A" w:rsidRDefault="004A2E6A">
      <w:pPr>
        <w:rPr>
          <w:rFonts w:ascii="Arial" w:eastAsia="Arial" w:hAnsi="Arial" w:cs="Arial"/>
          <w:b/>
          <w:sz w:val="26"/>
          <w:szCs w:val="26"/>
        </w:rPr>
      </w:pPr>
    </w:p>
    <w:p w14:paraId="6440B4A0" w14:textId="77777777" w:rsidR="0081372E" w:rsidRDefault="0081372E">
      <w:pPr>
        <w:rPr>
          <w:rFonts w:ascii="Arial" w:eastAsia="Arial" w:hAnsi="Arial" w:cs="Arial"/>
          <w:b/>
          <w:sz w:val="26"/>
          <w:szCs w:val="26"/>
        </w:rPr>
      </w:pPr>
    </w:p>
    <w:p w14:paraId="0D5E2503" w14:textId="7CFC48B8" w:rsidR="0081372E" w:rsidRPr="00D31E8F" w:rsidRDefault="00295593" w:rsidP="0081372E">
      <w:pPr>
        <w:keepNext/>
        <w:keepLines/>
        <w:pBdr>
          <w:top w:val="nil"/>
          <w:left w:val="nil"/>
          <w:bottom w:val="nil"/>
          <w:right w:val="nil"/>
          <w:between w:val="nil"/>
        </w:pBdr>
        <w:spacing w:before="240" w:after="0" w:line="360" w:lineRule="auto"/>
        <w:jc w:val="center"/>
        <w:rPr>
          <w:rFonts w:ascii="Arial" w:eastAsia="Arial" w:hAnsi="Arial" w:cs="Arial"/>
          <w:b/>
          <w:color w:val="0D0D0D"/>
          <w:sz w:val="26"/>
          <w:szCs w:val="26"/>
        </w:rPr>
      </w:pPr>
      <w:bookmarkStart w:id="2" w:name="_heading=h.30j0zll" w:colFirst="0" w:colLast="0"/>
      <w:bookmarkStart w:id="3" w:name="_heading=h.1fob9te" w:colFirst="0" w:colLast="0"/>
      <w:bookmarkEnd w:id="2"/>
      <w:bookmarkEnd w:id="3"/>
      <w:r>
        <w:rPr>
          <w:rFonts w:ascii="Arial" w:eastAsia="Arial" w:hAnsi="Arial" w:cs="Arial"/>
          <w:b/>
          <w:color w:val="0D0D0D"/>
          <w:sz w:val="26"/>
          <w:szCs w:val="26"/>
        </w:rPr>
        <w:lastRenderedPageBreak/>
        <w:t>SUMÁRIO</w:t>
      </w:r>
    </w:p>
    <w:p w14:paraId="6FBE9338" w14:textId="77777777" w:rsidR="0081372E" w:rsidRPr="00D31E8F" w:rsidRDefault="0081372E" w:rsidP="0081372E">
      <w:pPr>
        <w:keepNext/>
        <w:keepLines/>
        <w:pBdr>
          <w:top w:val="nil"/>
          <w:left w:val="nil"/>
          <w:bottom w:val="nil"/>
          <w:right w:val="nil"/>
          <w:between w:val="nil"/>
        </w:pBdr>
        <w:spacing w:after="0" w:line="360" w:lineRule="auto"/>
        <w:jc w:val="center"/>
        <w:rPr>
          <w:rFonts w:ascii="Arial" w:eastAsia="Arial" w:hAnsi="Arial" w:cs="Arial"/>
          <w:bCs/>
          <w:color w:val="0D0D0D"/>
          <w:sz w:val="24"/>
          <w:szCs w:val="24"/>
        </w:rPr>
      </w:pPr>
    </w:p>
    <w:sdt>
      <w:sdtPr>
        <w:rPr>
          <w:bCs/>
        </w:rPr>
        <w:id w:val="317761270"/>
        <w:docPartObj>
          <w:docPartGallery w:val="Table of Contents"/>
          <w:docPartUnique/>
        </w:docPartObj>
      </w:sdtPr>
      <w:sdtEndPr>
        <w:rPr>
          <w:bCs w:val="0"/>
        </w:rPr>
      </w:sdtEndPr>
      <w:sdtContent>
        <w:p w14:paraId="5C82F4AE" w14:textId="4EE2EAF2" w:rsidR="007B67E1" w:rsidRPr="00986F58" w:rsidRDefault="00D06098">
          <w:pPr>
            <w:pStyle w:val="Sumrio1"/>
            <w:rPr>
              <w:rFonts w:ascii="Arial" w:eastAsiaTheme="minorEastAsia" w:hAnsi="Arial" w:cs="Arial"/>
              <w:kern w:val="2"/>
              <w14:ligatures w14:val="standardContextual"/>
            </w:rPr>
          </w:pPr>
          <w:r w:rsidRPr="00986F58">
            <w:rPr>
              <w:rFonts w:ascii="Arial" w:hAnsi="Arial" w:cs="Arial"/>
            </w:rPr>
            <w:fldChar w:fldCharType="begin"/>
          </w:r>
          <w:r w:rsidR="0081372E" w:rsidRPr="00986F58">
            <w:rPr>
              <w:rFonts w:ascii="Arial" w:hAnsi="Arial" w:cs="Arial"/>
            </w:rPr>
            <w:instrText>TOC \o "1-3" \z \u \h</w:instrText>
          </w:r>
          <w:r w:rsidRPr="00986F58">
            <w:rPr>
              <w:rFonts w:ascii="Arial" w:hAnsi="Arial" w:cs="Arial"/>
            </w:rPr>
            <w:fldChar w:fldCharType="separate"/>
          </w:r>
          <w:hyperlink w:anchor="_Toc209960997" w:history="1">
            <w:r w:rsidR="007B67E1" w:rsidRPr="00986F58">
              <w:rPr>
                <w:rStyle w:val="Hyperlink"/>
                <w:rFonts w:ascii="Arial" w:eastAsia="Arial" w:hAnsi="Arial" w:cs="Arial"/>
              </w:rPr>
              <w:t>1.</w:t>
            </w:r>
            <w:r w:rsidR="007B67E1" w:rsidRPr="00986F58">
              <w:rPr>
                <w:rFonts w:ascii="Arial" w:eastAsiaTheme="minorEastAsia" w:hAnsi="Arial" w:cs="Arial"/>
                <w:kern w:val="2"/>
                <w14:ligatures w14:val="standardContextual"/>
              </w:rPr>
              <w:tab/>
            </w:r>
            <w:r w:rsidR="007B67E1" w:rsidRPr="00986F58">
              <w:rPr>
                <w:rStyle w:val="Hyperlink"/>
                <w:rFonts w:ascii="Arial" w:eastAsia="Arial" w:hAnsi="Arial" w:cs="Arial"/>
              </w:rPr>
              <w:t>INTRODUÇÃO</w:t>
            </w:r>
            <w:r w:rsidR="007B67E1" w:rsidRPr="00986F58">
              <w:rPr>
                <w:rFonts w:ascii="Arial" w:hAnsi="Arial" w:cs="Arial"/>
                <w:webHidden/>
              </w:rPr>
              <w:tab/>
            </w:r>
            <w:r w:rsidR="007B67E1" w:rsidRPr="00986F58">
              <w:rPr>
                <w:rFonts w:ascii="Arial" w:hAnsi="Arial" w:cs="Arial"/>
                <w:webHidden/>
              </w:rPr>
              <w:fldChar w:fldCharType="begin"/>
            </w:r>
            <w:r w:rsidR="007B67E1" w:rsidRPr="00986F58">
              <w:rPr>
                <w:rFonts w:ascii="Arial" w:hAnsi="Arial" w:cs="Arial"/>
                <w:webHidden/>
              </w:rPr>
              <w:instrText xml:space="preserve"> PAGEREF _Toc209960997 \h </w:instrText>
            </w:r>
            <w:r w:rsidR="007B67E1" w:rsidRPr="00986F58">
              <w:rPr>
                <w:rFonts w:ascii="Arial" w:hAnsi="Arial" w:cs="Arial"/>
                <w:webHidden/>
              </w:rPr>
            </w:r>
            <w:r w:rsidR="007B67E1" w:rsidRPr="00986F58">
              <w:rPr>
                <w:rFonts w:ascii="Arial" w:hAnsi="Arial" w:cs="Arial"/>
                <w:webHidden/>
              </w:rPr>
              <w:fldChar w:fldCharType="separate"/>
            </w:r>
            <w:r w:rsidR="007B67E1" w:rsidRPr="00986F58">
              <w:rPr>
                <w:rFonts w:ascii="Arial" w:hAnsi="Arial" w:cs="Arial"/>
                <w:webHidden/>
              </w:rPr>
              <w:t>6</w:t>
            </w:r>
            <w:r w:rsidR="007B67E1" w:rsidRPr="00986F58">
              <w:rPr>
                <w:rFonts w:ascii="Arial" w:hAnsi="Arial" w:cs="Arial"/>
                <w:webHidden/>
              </w:rPr>
              <w:fldChar w:fldCharType="end"/>
            </w:r>
          </w:hyperlink>
        </w:p>
        <w:p w14:paraId="26F19B51" w14:textId="54ADD01A" w:rsidR="007B67E1" w:rsidRPr="00986F58" w:rsidRDefault="007B67E1">
          <w:pPr>
            <w:pStyle w:val="Sumrio1"/>
            <w:rPr>
              <w:rFonts w:ascii="Arial" w:eastAsiaTheme="minorEastAsia" w:hAnsi="Arial" w:cs="Arial"/>
              <w:kern w:val="2"/>
              <w14:ligatures w14:val="standardContextual"/>
            </w:rPr>
          </w:pPr>
          <w:hyperlink w:anchor="_Toc209960998" w:history="1">
            <w:r w:rsidRPr="00986F58">
              <w:rPr>
                <w:rStyle w:val="Hyperlink"/>
                <w:rFonts w:ascii="Arial" w:eastAsia="Arial" w:hAnsi="Arial" w:cs="Arial"/>
              </w:rPr>
              <w:t>1.1.</w:t>
            </w:r>
            <w:r w:rsidRPr="00986F58">
              <w:rPr>
                <w:rFonts w:ascii="Arial" w:eastAsiaTheme="minorEastAsia" w:hAnsi="Arial" w:cs="Arial"/>
                <w:kern w:val="2"/>
                <w14:ligatures w14:val="standardContextual"/>
              </w:rPr>
              <w:tab/>
            </w:r>
            <w:r w:rsidRPr="00986F58">
              <w:rPr>
                <w:rStyle w:val="Hyperlink"/>
                <w:rFonts w:ascii="Arial" w:eastAsia="Arial" w:hAnsi="Arial" w:cs="Arial"/>
              </w:rPr>
              <w:t>MOTIVAÇÃO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_Toc209960998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7</w:t>
            </w:r>
            <w:r w:rsidRPr="00986F58">
              <w:rPr>
                <w:rFonts w:ascii="Arial" w:hAnsi="Arial" w:cs="Arial"/>
                <w:webHidden/>
              </w:rPr>
              <w:fldChar w:fldCharType="end"/>
            </w:r>
          </w:hyperlink>
        </w:p>
        <w:p w14:paraId="1DE03FAE" w14:textId="6C52EC65" w:rsidR="007B67E1" w:rsidRPr="00986F58" w:rsidRDefault="007B67E1">
          <w:pPr>
            <w:pStyle w:val="Sumrio1"/>
            <w:rPr>
              <w:rFonts w:ascii="Arial" w:eastAsiaTheme="minorEastAsia" w:hAnsi="Arial" w:cs="Arial"/>
              <w:kern w:val="2"/>
              <w14:ligatures w14:val="standardContextual"/>
            </w:rPr>
          </w:pPr>
          <w:hyperlink w:anchor="_Toc209960999" w:history="1">
            <w:r w:rsidRPr="00986F58">
              <w:rPr>
                <w:rStyle w:val="Hyperlink"/>
                <w:rFonts w:ascii="Arial" w:eastAsia="Arial" w:hAnsi="Arial" w:cs="Arial"/>
              </w:rPr>
              <w:t>1.2.</w:t>
            </w:r>
            <w:r w:rsidRPr="00986F58">
              <w:rPr>
                <w:rFonts w:ascii="Arial" w:eastAsiaTheme="minorEastAsia" w:hAnsi="Arial" w:cs="Arial"/>
                <w:kern w:val="2"/>
                <w14:ligatures w14:val="standardContextual"/>
              </w:rPr>
              <w:tab/>
            </w:r>
            <w:r w:rsidRPr="00986F58">
              <w:rPr>
                <w:rStyle w:val="Hyperlink"/>
                <w:rFonts w:ascii="Arial" w:eastAsia="Arial" w:hAnsi="Arial" w:cs="Arial"/>
              </w:rPr>
              <w:t>JUSTIFICATIVA</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_Toc209960999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7</w:t>
            </w:r>
            <w:r w:rsidRPr="00986F58">
              <w:rPr>
                <w:rFonts w:ascii="Arial" w:hAnsi="Arial" w:cs="Arial"/>
                <w:webHidden/>
              </w:rPr>
              <w:fldChar w:fldCharType="end"/>
            </w:r>
          </w:hyperlink>
        </w:p>
        <w:p w14:paraId="3EF7B41A" w14:textId="78F91DE3" w:rsidR="007B67E1" w:rsidRPr="00986F58" w:rsidRDefault="007B67E1">
          <w:pPr>
            <w:pStyle w:val="Sumrio1"/>
            <w:rPr>
              <w:rFonts w:ascii="Arial" w:eastAsiaTheme="minorEastAsia" w:hAnsi="Arial" w:cs="Arial"/>
              <w:kern w:val="2"/>
              <w14:ligatures w14:val="standardContextual"/>
            </w:rPr>
          </w:pPr>
          <w:hyperlink w:anchor="_Toc209961000" w:history="1">
            <w:r w:rsidRPr="00986F58">
              <w:rPr>
                <w:rStyle w:val="Hyperlink"/>
                <w:rFonts w:ascii="Arial" w:eastAsia="Arial" w:hAnsi="Arial" w:cs="Arial"/>
              </w:rPr>
              <w:t>1.3.</w:t>
            </w:r>
            <w:r w:rsidRPr="00986F58">
              <w:rPr>
                <w:rFonts w:ascii="Arial" w:eastAsiaTheme="minorEastAsia" w:hAnsi="Arial" w:cs="Arial"/>
                <w:kern w:val="2"/>
                <w14:ligatures w14:val="standardContextual"/>
              </w:rPr>
              <w:tab/>
            </w:r>
            <w:r w:rsidRPr="00986F58">
              <w:rPr>
                <w:rStyle w:val="Hyperlink"/>
                <w:rFonts w:ascii="Arial" w:eastAsia="Arial" w:hAnsi="Arial" w:cs="Arial"/>
              </w:rPr>
              <w:t>OBJETIVOS</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_Toc209961000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8</w:t>
            </w:r>
            <w:r w:rsidRPr="00986F58">
              <w:rPr>
                <w:rFonts w:ascii="Arial" w:hAnsi="Arial" w:cs="Arial"/>
                <w:webHidden/>
              </w:rPr>
              <w:fldChar w:fldCharType="end"/>
            </w:r>
          </w:hyperlink>
        </w:p>
        <w:p w14:paraId="3FC524A2" w14:textId="7C5E271D" w:rsidR="007B67E1" w:rsidRPr="00986F58" w:rsidRDefault="007B67E1">
          <w:pPr>
            <w:pStyle w:val="Sumrio1"/>
            <w:rPr>
              <w:rFonts w:ascii="Arial" w:eastAsiaTheme="minorEastAsia" w:hAnsi="Arial" w:cs="Arial"/>
              <w:kern w:val="2"/>
              <w14:ligatures w14:val="standardContextual"/>
            </w:rPr>
          </w:pPr>
          <w:hyperlink w:anchor="_Toc209961001" w:history="1">
            <w:r w:rsidRPr="00986F58">
              <w:rPr>
                <w:rStyle w:val="Hyperlink"/>
                <w:rFonts w:ascii="Arial" w:eastAsia="Arial" w:hAnsi="Arial" w:cs="Arial"/>
              </w:rPr>
              <w:t>2.</w:t>
            </w:r>
            <w:r w:rsidRPr="00986F58">
              <w:rPr>
                <w:rFonts w:ascii="Arial" w:eastAsiaTheme="minorEastAsia" w:hAnsi="Arial" w:cs="Arial"/>
                <w:kern w:val="2"/>
                <w14:ligatures w14:val="standardContextual"/>
              </w:rPr>
              <w:tab/>
            </w:r>
            <w:r w:rsidRPr="00986F58">
              <w:rPr>
                <w:rStyle w:val="Hyperlink"/>
                <w:rFonts w:ascii="Arial" w:eastAsia="Arial" w:hAnsi="Arial" w:cs="Arial"/>
              </w:rPr>
              <w:t>REFERÊNCIAL TEÓRICO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_Toc209961001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8</w:t>
            </w:r>
            <w:r w:rsidRPr="00986F58">
              <w:rPr>
                <w:rFonts w:ascii="Arial" w:hAnsi="Arial" w:cs="Arial"/>
                <w:webHidden/>
              </w:rPr>
              <w:fldChar w:fldCharType="end"/>
            </w:r>
          </w:hyperlink>
        </w:p>
        <w:p w14:paraId="091B36DE" w14:textId="4271FB89" w:rsidR="007B67E1" w:rsidRPr="00986F58" w:rsidRDefault="007B67E1">
          <w:pPr>
            <w:pStyle w:val="Sumrio1"/>
            <w:rPr>
              <w:rFonts w:ascii="Arial" w:eastAsiaTheme="minorEastAsia" w:hAnsi="Arial" w:cs="Arial"/>
              <w:kern w:val="2"/>
              <w14:ligatures w14:val="standardContextual"/>
            </w:rPr>
          </w:pPr>
          <w:hyperlink w:anchor="_Toc209961002" w:history="1">
            <w:r w:rsidRPr="00986F58">
              <w:rPr>
                <w:rStyle w:val="Hyperlink"/>
                <w:rFonts w:ascii="Arial" w:eastAsia="Arial" w:hAnsi="Arial" w:cs="Arial"/>
              </w:rPr>
              <w:t>2.1.</w:t>
            </w:r>
            <w:r w:rsidRPr="00986F58">
              <w:rPr>
                <w:rFonts w:ascii="Arial" w:eastAsiaTheme="minorEastAsia" w:hAnsi="Arial" w:cs="Arial"/>
                <w:kern w:val="2"/>
                <w14:ligatures w14:val="standardContextual"/>
              </w:rPr>
              <w:tab/>
            </w:r>
            <w:r w:rsidRPr="00986F58">
              <w:rPr>
                <w:rStyle w:val="Hyperlink"/>
                <w:rFonts w:ascii="Arial" w:eastAsia="Arial" w:hAnsi="Arial" w:cs="Arial"/>
              </w:rPr>
              <w:t>APRENDIZADO NÃO SUPERVISIONADO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_Toc209961002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8</w:t>
            </w:r>
            <w:r w:rsidRPr="00986F58">
              <w:rPr>
                <w:rFonts w:ascii="Arial" w:hAnsi="Arial" w:cs="Arial"/>
                <w:webHidden/>
              </w:rPr>
              <w:fldChar w:fldCharType="end"/>
            </w:r>
          </w:hyperlink>
        </w:p>
        <w:p w14:paraId="74149838" w14:textId="7FF373CD" w:rsidR="007B67E1" w:rsidRPr="00986F58" w:rsidRDefault="007B67E1">
          <w:pPr>
            <w:pStyle w:val="Sumrio1"/>
            <w:rPr>
              <w:rFonts w:ascii="Arial" w:eastAsiaTheme="minorEastAsia" w:hAnsi="Arial" w:cs="Arial"/>
              <w:kern w:val="2"/>
              <w14:ligatures w14:val="standardContextual"/>
            </w:rPr>
          </w:pPr>
          <w:hyperlink w:anchor="_Toc209961003" w:history="1">
            <w:r w:rsidRPr="00986F58">
              <w:rPr>
                <w:rStyle w:val="Hyperlink"/>
                <w:rFonts w:ascii="Arial" w:eastAsia="Arial" w:hAnsi="Arial" w:cs="Arial"/>
              </w:rPr>
              <w:t>2.2.</w:t>
            </w:r>
            <w:r w:rsidRPr="00986F58">
              <w:rPr>
                <w:rFonts w:ascii="Arial" w:eastAsiaTheme="minorEastAsia" w:hAnsi="Arial" w:cs="Arial"/>
                <w:kern w:val="2"/>
                <w14:ligatures w14:val="standardContextual"/>
              </w:rPr>
              <w:tab/>
            </w:r>
            <w:r w:rsidRPr="00986F58">
              <w:rPr>
                <w:rStyle w:val="Hyperlink"/>
                <w:rFonts w:ascii="Arial" w:eastAsia="Arial" w:hAnsi="Arial" w:cs="Arial"/>
              </w:rPr>
              <w:t>SISTEMAS DE RECOMENDAÇÃO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_Toc209961003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9</w:t>
            </w:r>
            <w:r w:rsidRPr="00986F58">
              <w:rPr>
                <w:rFonts w:ascii="Arial" w:hAnsi="Arial" w:cs="Arial"/>
                <w:webHidden/>
              </w:rPr>
              <w:fldChar w:fldCharType="end"/>
            </w:r>
          </w:hyperlink>
        </w:p>
        <w:p w14:paraId="552097AD" w14:textId="7376A345" w:rsidR="007B67E1" w:rsidRPr="00986F58" w:rsidRDefault="007B67E1">
          <w:pPr>
            <w:pStyle w:val="Sumrio1"/>
            <w:tabs>
              <w:tab w:val="left" w:pos="960"/>
            </w:tabs>
            <w:rPr>
              <w:rFonts w:ascii="Arial" w:eastAsiaTheme="minorEastAsia" w:hAnsi="Arial" w:cs="Arial"/>
              <w:kern w:val="2"/>
              <w14:ligatures w14:val="standardContextual"/>
            </w:rPr>
          </w:pPr>
          <w:hyperlink w:anchor="_Toc209961004" w:history="1">
            <w:r w:rsidRPr="00986F58">
              <w:rPr>
                <w:rStyle w:val="Hyperlink"/>
                <w:rFonts w:ascii="Arial" w:eastAsia="Arial" w:hAnsi="Arial" w:cs="Arial"/>
              </w:rPr>
              <w:t>2.2.1.</w:t>
            </w:r>
            <w:r w:rsidRPr="00986F58">
              <w:rPr>
                <w:rFonts w:ascii="Arial" w:eastAsiaTheme="minorEastAsia" w:hAnsi="Arial" w:cs="Arial"/>
                <w:kern w:val="2"/>
                <w14:ligatures w14:val="standardContextual"/>
              </w:rPr>
              <w:tab/>
            </w:r>
            <w:r w:rsidRPr="00986F58">
              <w:rPr>
                <w:rStyle w:val="Hyperlink"/>
                <w:rFonts w:ascii="Arial" w:eastAsia="Arial" w:hAnsi="Arial" w:cs="Arial"/>
              </w:rPr>
              <w:t>FILTRAGEM POR CONTEÚDO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_Toc209961004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9</w:t>
            </w:r>
            <w:r w:rsidRPr="00986F58">
              <w:rPr>
                <w:rFonts w:ascii="Arial" w:hAnsi="Arial" w:cs="Arial"/>
                <w:webHidden/>
              </w:rPr>
              <w:fldChar w:fldCharType="end"/>
            </w:r>
          </w:hyperlink>
        </w:p>
        <w:p w14:paraId="5E67A0F0" w14:textId="451E1D0F" w:rsidR="007B67E1" w:rsidRPr="00986F58" w:rsidRDefault="007B67E1">
          <w:pPr>
            <w:pStyle w:val="Sumrio1"/>
            <w:tabs>
              <w:tab w:val="left" w:pos="1200"/>
            </w:tabs>
            <w:rPr>
              <w:rFonts w:ascii="Arial" w:eastAsiaTheme="minorEastAsia" w:hAnsi="Arial" w:cs="Arial"/>
              <w:kern w:val="2"/>
              <w14:ligatures w14:val="standardContextual"/>
            </w:rPr>
          </w:pPr>
          <w:hyperlink w:anchor="_Toc209961005" w:history="1">
            <w:r w:rsidRPr="00986F58">
              <w:rPr>
                <w:rStyle w:val="Hyperlink"/>
                <w:rFonts w:ascii="Arial" w:eastAsia="Arial" w:hAnsi="Arial" w:cs="Arial"/>
              </w:rPr>
              <w:t>2.2.1.1.</w:t>
            </w:r>
            <w:r w:rsidRPr="00986F58">
              <w:rPr>
                <w:rFonts w:ascii="Arial" w:eastAsiaTheme="minorEastAsia" w:hAnsi="Arial" w:cs="Arial"/>
                <w:kern w:val="2"/>
                <w14:ligatures w14:val="standardContextual"/>
              </w:rPr>
              <w:tab/>
            </w:r>
            <w:r w:rsidRPr="00986F58">
              <w:rPr>
                <w:rStyle w:val="Hyperlink"/>
                <w:rFonts w:ascii="Arial" w:eastAsia="Arial" w:hAnsi="Arial" w:cs="Arial"/>
              </w:rPr>
              <w:t>SIMILARIDADE DE COSSENO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_Toc209961005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10</w:t>
            </w:r>
            <w:r w:rsidRPr="00986F58">
              <w:rPr>
                <w:rFonts w:ascii="Arial" w:hAnsi="Arial" w:cs="Arial"/>
                <w:webHidden/>
              </w:rPr>
              <w:fldChar w:fldCharType="end"/>
            </w:r>
          </w:hyperlink>
        </w:p>
        <w:p w14:paraId="4895EFE7" w14:textId="4DFEFD95" w:rsidR="007B67E1" w:rsidRPr="00986F58" w:rsidRDefault="007B67E1">
          <w:pPr>
            <w:pStyle w:val="Sumrio1"/>
            <w:tabs>
              <w:tab w:val="left" w:pos="960"/>
            </w:tabs>
            <w:rPr>
              <w:rFonts w:ascii="Arial" w:eastAsiaTheme="minorEastAsia" w:hAnsi="Arial" w:cs="Arial"/>
              <w:kern w:val="2"/>
              <w14:ligatures w14:val="standardContextual"/>
            </w:rPr>
          </w:pPr>
          <w:hyperlink w:anchor="_Toc209961006" w:history="1">
            <w:r w:rsidRPr="00986F58">
              <w:rPr>
                <w:rStyle w:val="Hyperlink"/>
                <w:rFonts w:ascii="Arial" w:eastAsia="Arial" w:hAnsi="Arial" w:cs="Arial"/>
              </w:rPr>
              <w:t>2.2.2.</w:t>
            </w:r>
            <w:r w:rsidRPr="00986F58">
              <w:rPr>
                <w:rFonts w:ascii="Arial" w:eastAsiaTheme="minorEastAsia" w:hAnsi="Arial" w:cs="Arial"/>
                <w:kern w:val="2"/>
                <w14:ligatures w14:val="standardContextual"/>
              </w:rPr>
              <w:tab/>
            </w:r>
            <w:r w:rsidRPr="00986F58">
              <w:rPr>
                <w:rStyle w:val="Hyperlink"/>
                <w:rFonts w:ascii="Arial" w:eastAsia="Arial" w:hAnsi="Arial" w:cs="Arial"/>
              </w:rPr>
              <w:t>K-MEANS</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_Toc209961006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10</w:t>
            </w:r>
            <w:r w:rsidRPr="00986F58">
              <w:rPr>
                <w:rFonts w:ascii="Arial" w:hAnsi="Arial" w:cs="Arial"/>
                <w:webHidden/>
              </w:rPr>
              <w:fldChar w:fldCharType="end"/>
            </w:r>
          </w:hyperlink>
        </w:p>
        <w:p w14:paraId="3B214D28" w14:textId="732BBCAA" w:rsidR="007B67E1" w:rsidRPr="00986F58" w:rsidRDefault="007B67E1">
          <w:pPr>
            <w:pStyle w:val="Sumrio1"/>
            <w:tabs>
              <w:tab w:val="left" w:pos="960"/>
            </w:tabs>
            <w:rPr>
              <w:rFonts w:ascii="Arial" w:eastAsiaTheme="minorEastAsia" w:hAnsi="Arial" w:cs="Arial"/>
              <w:kern w:val="2"/>
              <w14:ligatures w14:val="standardContextual"/>
            </w:rPr>
          </w:pPr>
          <w:hyperlink w:anchor="_Toc209961007" w:history="1">
            <w:r w:rsidRPr="00986F58">
              <w:rPr>
                <w:rStyle w:val="Hyperlink"/>
                <w:rFonts w:ascii="Arial" w:eastAsia="Arial" w:hAnsi="Arial" w:cs="Arial"/>
              </w:rPr>
              <w:t>2.2.3.</w:t>
            </w:r>
            <w:r w:rsidRPr="00986F58">
              <w:rPr>
                <w:rFonts w:ascii="Arial" w:eastAsiaTheme="minorEastAsia" w:hAnsi="Arial" w:cs="Arial"/>
                <w:kern w:val="2"/>
                <w14:ligatures w14:val="standardContextual"/>
              </w:rPr>
              <w:tab/>
            </w:r>
            <w:r w:rsidRPr="00986F58">
              <w:rPr>
                <w:rStyle w:val="Hyperlink"/>
                <w:rFonts w:ascii="Arial" w:eastAsia="Arial" w:hAnsi="Arial" w:cs="Arial"/>
              </w:rPr>
              <w:t>KNN</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_Toc209961007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11</w:t>
            </w:r>
            <w:r w:rsidRPr="00986F58">
              <w:rPr>
                <w:rFonts w:ascii="Arial" w:hAnsi="Arial" w:cs="Arial"/>
                <w:webHidden/>
              </w:rPr>
              <w:fldChar w:fldCharType="end"/>
            </w:r>
          </w:hyperlink>
        </w:p>
        <w:p w14:paraId="0799C204" w14:textId="2838EC11" w:rsidR="007B67E1" w:rsidRPr="00986F58" w:rsidRDefault="007B67E1">
          <w:pPr>
            <w:pStyle w:val="Sumrio1"/>
            <w:tabs>
              <w:tab w:val="left" w:pos="960"/>
            </w:tabs>
            <w:rPr>
              <w:rFonts w:ascii="Arial" w:eastAsiaTheme="minorEastAsia" w:hAnsi="Arial" w:cs="Arial"/>
              <w:kern w:val="2"/>
              <w14:ligatures w14:val="standardContextual"/>
            </w:rPr>
          </w:pPr>
          <w:hyperlink w:anchor="_Toc209961008" w:history="1">
            <w:r w:rsidRPr="00986F58">
              <w:rPr>
                <w:rStyle w:val="Hyperlink"/>
                <w:rFonts w:ascii="Arial" w:eastAsia="Arial" w:hAnsi="Arial" w:cs="Arial"/>
              </w:rPr>
              <w:t>2.2.4.</w:t>
            </w:r>
            <w:r w:rsidRPr="00986F58">
              <w:rPr>
                <w:rFonts w:ascii="Arial" w:eastAsiaTheme="minorEastAsia" w:hAnsi="Arial" w:cs="Arial"/>
                <w:kern w:val="2"/>
                <w14:ligatures w14:val="standardContextual"/>
              </w:rPr>
              <w:tab/>
            </w:r>
            <w:r w:rsidRPr="00986F58">
              <w:rPr>
                <w:rStyle w:val="Hyperlink"/>
                <w:rFonts w:ascii="Arial" w:eastAsia="Arial" w:hAnsi="Arial" w:cs="Arial"/>
              </w:rPr>
              <w:t>SILHOUETTE SCORE</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_Toc209961008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11</w:t>
            </w:r>
            <w:r w:rsidRPr="00986F58">
              <w:rPr>
                <w:rFonts w:ascii="Arial" w:hAnsi="Arial" w:cs="Arial"/>
                <w:webHidden/>
              </w:rPr>
              <w:fldChar w:fldCharType="end"/>
            </w:r>
          </w:hyperlink>
        </w:p>
        <w:p w14:paraId="30B4B5B2" w14:textId="679A066B" w:rsidR="007B67E1" w:rsidRPr="00986F58" w:rsidRDefault="007B67E1">
          <w:pPr>
            <w:pStyle w:val="Sumrio1"/>
            <w:tabs>
              <w:tab w:val="left" w:pos="960"/>
            </w:tabs>
            <w:rPr>
              <w:rFonts w:ascii="Arial" w:eastAsiaTheme="minorEastAsia" w:hAnsi="Arial" w:cs="Arial"/>
              <w:kern w:val="2"/>
              <w14:ligatures w14:val="standardContextual"/>
            </w:rPr>
          </w:pPr>
          <w:hyperlink w:anchor="_Toc209961009" w:history="1">
            <w:r w:rsidRPr="00986F58">
              <w:rPr>
                <w:rStyle w:val="Hyperlink"/>
                <w:rFonts w:ascii="Arial" w:eastAsia="Arial" w:hAnsi="Arial" w:cs="Arial"/>
              </w:rPr>
              <w:t>2.2.5.</w:t>
            </w:r>
            <w:r w:rsidRPr="00986F58">
              <w:rPr>
                <w:rFonts w:ascii="Arial" w:eastAsiaTheme="minorEastAsia" w:hAnsi="Arial" w:cs="Arial"/>
                <w:kern w:val="2"/>
                <w14:ligatures w14:val="standardContextual"/>
              </w:rPr>
              <w:tab/>
            </w:r>
            <w:r w:rsidRPr="00986F58">
              <w:rPr>
                <w:rStyle w:val="Hyperlink"/>
                <w:rFonts w:ascii="Arial" w:eastAsia="Arial" w:hAnsi="Arial" w:cs="Arial"/>
              </w:rPr>
              <w:t>VETORIZAÇÃO DE TEXTO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_Toc209961009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12</w:t>
            </w:r>
            <w:r w:rsidRPr="00986F58">
              <w:rPr>
                <w:rFonts w:ascii="Arial" w:hAnsi="Arial" w:cs="Arial"/>
                <w:webHidden/>
              </w:rPr>
              <w:fldChar w:fldCharType="end"/>
            </w:r>
          </w:hyperlink>
        </w:p>
        <w:p w14:paraId="1FAB47E1" w14:textId="46EAE3A7" w:rsidR="007B67E1" w:rsidRPr="00986F58" w:rsidRDefault="007B67E1">
          <w:pPr>
            <w:pStyle w:val="Sumrio1"/>
            <w:tabs>
              <w:tab w:val="left" w:pos="1200"/>
            </w:tabs>
            <w:rPr>
              <w:rFonts w:ascii="Arial" w:eastAsiaTheme="minorEastAsia" w:hAnsi="Arial" w:cs="Arial"/>
              <w:kern w:val="2"/>
              <w14:ligatures w14:val="standardContextual"/>
            </w:rPr>
          </w:pPr>
          <w:hyperlink w:anchor="_Toc209961010" w:history="1">
            <w:r w:rsidRPr="00986F58">
              <w:rPr>
                <w:rStyle w:val="Hyperlink"/>
                <w:rFonts w:ascii="Arial" w:eastAsia="Arial" w:hAnsi="Arial" w:cs="Arial"/>
              </w:rPr>
              <w:t>2.2.5.1.</w:t>
            </w:r>
            <w:r w:rsidRPr="00986F58">
              <w:rPr>
                <w:rFonts w:ascii="Arial" w:eastAsiaTheme="minorEastAsia" w:hAnsi="Arial" w:cs="Arial"/>
                <w:kern w:val="2"/>
                <w14:ligatures w14:val="standardContextual"/>
              </w:rPr>
              <w:tab/>
            </w:r>
            <w:r w:rsidRPr="00986F58">
              <w:rPr>
                <w:rStyle w:val="Hyperlink"/>
                <w:rFonts w:ascii="Arial" w:eastAsia="Arial" w:hAnsi="Arial" w:cs="Arial"/>
              </w:rPr>
              <w:t>TF-IDF</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_Toc209961010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12</w:t>
            </w:r>
            <w:r w:rsidRPr="00986F58">
              <w:rPr>
                <w:rFonts w:ascii="Arial" w:hAnsi="Arial" w:cs="Arial"/>
                <w:webHidden/>
              </w:rPr>
              <w:fldChar w:fldCharType="end"/>
            </w:r>
          </w:hyperlink>
        </w:p>
        <w:p w14:paraId="08F150E4" w14:textId="0990C5A6" w:rsidR="007B67E1" w:rsidRPr="00986F58" w:rsidRDefault="007B67E1">
          <w:pPr>
            <w:pStyle w:val="Sumrio1"/>
            <w:rPr>
              <w:rFonts w:ascii="Arial" w:eastAsiaTheme="minorEastAsia" w:hAnsi="Arial" w:cs="Arial"/>
              <w:kern w:val="2"/>
              <w14:ligatures w14:val="standardContextual"/>
            </w:rPr>
          </w:pPr>
          <w:hyperlink w:anchor="_Toc209961011" w:history="1">
            <w:r w:rsidRPr="00986F58">
              <w:rPr>
                <w:rStyle w:val="Hyperlink"/>
                <w:rFonts w:ascii="Arial" w:eastAsia="Arial" w:hAnsi="Arial" w:cs="Arial"/>
              </w:rPr>
              <w:t>3.</w:t>
            </w:r>
            <w:r w:rsidRPr="00986F58">
              <w:rPr>
                <w:rFonts w:ascii="Arial" w:eastAsiaTheme="minorEastAsia" w:hAnsi="Arial" w:cs="Arial"/>
                <w:kern w:val="2"/>
                <w14:ligatures w14:val="standardContextual"/>
              </w:rPr>
              <w:tab/>
            </w:r>
            <w:r w:rsidRPr="00986F58">
              <w:rPr>
                <w:rStyle w:val="Hyperlink"/>
                <w:rFonts w:ascii="Arial" w:eastAsia="Arial" w:hAnsi="Arial" w:cs="Arial"/>
              </w:rPr>
              <w:t>METODOLOGIA</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_Toc209961011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13</w:t>
            </w:r>
            <w:r w:rsidRPr="00986F58">
              <w:rPr>
                <w:rFonts w:ascii="Arial" w:hAnsi="Arial" w:cs="Arial"/>
                <w:webHidden/>
              </w:rPr>
              <w:fldChar w:fldCharType="end"/>
            </w:r>
          </w:hyperlink>
        </w:p>
        <w:p w14:paraId="2CB8FF9D" w14:textId="68FE7280" w:rsidR="007B67E1" w:rsidRPr="00986F58" w:rsidRDefault="007B67E1">
          <w:pPr>
            <w:pStyle w:val="Sumrio1"/>
            <w:rPr>
              <w:rFonts w:ascii="Arial" w:eastAsiaTheme="minorEastAsia" w:hAnsi="Arial" w:cs="Arial"/>
              <w:kern w:val="2"/>
              <w14:ligatures w14:val="standardContextual"/>
            </w:rPr>
          </w:pPr>
          <w:hyperlink w:anchor="_Toc209961012" w:history="1">
            <w:r w:rsidRPr="00986F58">
              <w:rPr>
                <w:rStyle w:val="Hyperlink"/>
                <w:rFonts w:ascii="Arial" w:eastAsia="Arial" w:hAnsi="Arial" w:cs="Arial"/>
              </w:rPr>
              <w:t>4.</w:t>
            </w:r>
            <w:r w:rsidRPr="00986F58">
              <w:rPr>
                <w:rFonts w:ascii="Arial" w:eastAsiaTheme="minorEastAsia" w:hAnsi="Arial" w:cs="Arial"/>
                <w:kern w:val="2"/>
                <w14:ligatures w14:val="standardContextual"/>
              </w:rPr>
              <w:tab/>
            </w:r>
            <w:r w:rsidRPr="00986F58">
              <w:rPr>
                <w:rStyle w:val="Hyperlink"/>
                <w:rFonts w:ascii="Arial" w:eastAsia="Arial" w:hAnsi="Arial" w:cs="Arial"/>
              </w:rPr>
              <w:t>RESULTADOS E DISCUSSÃO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_Toc209961012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13</w:t>
            </w:r>
            <w:r w:rsidRPr="00986F58">
              <w:rPr>
                <w:rFonts w:ascii="Arial" w:hAnsi="Arial" w:cs="Arial"/>
                <w:webHidden/>
              </w:rPr>
              <w:fldChar w:fldCharType="end"/>
            </w:r>
          </w:hyperlink>
        </w:p>
        <w:p w14:paraId="5032FA22" w14:textId="132853E1" w:rsidR="007B67E1" w:rsidRPr="00986F58" w:rsidRDefault="007B67E1">
          <w:pPr>
            <w:pStyle w:val="Sumrio1"/>
            <w:rPr>
              <w:rFonts w:ascii="Arial" w:eastAsiaTheme="minorEastAsia" w:hAnsi="Arial" w:cs="Arial"/>
              <w:kern w:val="2"/>
              <w14:ligatures w14:val="standardContextual"/>
            </w:rPr>
          </w:pPr>
          <w:hyperlink w:anchor="_Toc209961013" w:history="1">
            <w:r w:rsidRPr="00986F58">
              <w:rPr>
                <w:rStyle w:val="Hyperlink"/>
                <w:rFonts w:ascii="Arial" w:eastAsia="Arial" w:hAnsi="Arial" w:cs="Arial"/>
              </w:rPr>
              <w:t>5.</w:t>
            </w:r>
            <w:r w:rsidRPr="00986F58">
              <w:rPr>
                <w:rFonts w:ascii="Arial" w:eastAsiaTheme="minorEastAsia" w:hAnsi="Arial" w:cs="Arial"/>
                <w:kern w:val="2"/>
                <w14:ligatures w14:val="standardContextual"/>
              </w:rPr>
              <w:tab/>
            </w:r>
            <w:r w:rsidRPr="00986F58">
              <w:rPr>
                <w:rStyle w:val="Hyperlink"/>
                <w:rFonts w:ascii="Arial" w:eastAsia="Arial" w:hAnsi="Arial" w:cs="Arial"/>
              </w:rPr>
              <w:t>CONCLUSÃO</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_Toc209961013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13</w:t>
            </w:r>
            <w:r w:rsidRPr="00986F58">
              <w:rPr>
                <w:rFonts w:ascii="Arial" w:hAnsi="Arial" w:cs="Arial"/>
                <w:webHidden/>
              </w:rPr>
              <w:fldChar w:fldCharType="end"/>
            </w:r>
          </w:hyperlink>
        </w:p>
        <w:p w14:paraId="4EB2CADC" w14:textId="1B7F1CC2" w:rsidR="007B67E1" w:rsidRPr="00986F58" w:rsidRDefault="007B67E1">
          <w:pPr>
            <w:pStyle w:val="Sumrio1"/>
            <w:rPr>
              <w:rFonts w:ascii="Arial" w:eastAsiaTheme="minorEastAsia" w:hAnsi="Arial" w:cs="Arial"/>
              <w:kern w:val="2"/>
              <w14:ligatures w14:val="standardContextual"/>
            </w:rPr>
          </w:pPr>
          <w:hyperlink w:anchor="_Toc209961014" w:history="1">
            <w:r w:rsidRPr="00986F58">
              <w:rPr>
                <w:rStyle w:val="Hyperlink"/>
                <w:rFonts w:ascii="Arial" w:eastAsia="Arial" w:hAnsi="Arial" w:cs="Arial"/>
              </w:rPr>
              <w:t>6.</w:t>
            </w:r>
            <w:r w:rsidRPr="00986F58">
              <w:rPr>
                <w:rFonts w:ascii="Arial" w:eastAsiaTheme="minorEastAsia" w:hAnsi="Arial" w:cs="Arial"/>
                <w:kern w:val="2"/>
                <w14:ligatures w14:val="standardContextual"/>
              </w:rPr>
              <w:tab/>
            </w:r>
            <w:r w:rsidRPr="00986F58">
              <w:rPr>
                <w:rStyle w:val="Hyperlink"/>
                <w:rFonts w:ascii="Arial" w:eastAsia="Arial" w:hAnsi="Arial" w:cs="Arial"/>
              </w:rPr>
              <w:t>PRÓXIMAS ETAPAS</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_Toc209961014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13</w:t>
            </w:r>
            <w:r w:rsidRPr="00986F58">
              <w:rPr>
                <w:rFonts w:ascii="Arial" w:hAnsi="Arial" w:cs="Arial"/>
                <w:webHidden/>
              </w:rPr>
              <w:fldChar w:fldCharType="end"/>
            </w:r>
          </w:hyperlink>
        </w:p>
        <w:p w14:paraId="3C1D31F7" w14:textId="025689D0" w:rsidR="007B67E1" w:rsidRPr="00986F58" w:rsidRDefault="007B67E1">
          <w:pPr>
            <w:pStyle w:val="Sumrio1"/>
            <w:rPr>
              <w:rFonts w:ascii="Arial" w:eastAsiaTheme="minorEastAsia" w:hAnsi="Arial" w:cs="Arial"/>
              <w:kern w:val="2"/>
              <w14:ligatures w14:val="standardContextual"/>
            </w:rPr>
          </w:pPr>
          <w:hyperlink w:anchor="_Toc209961015" w:history="1">
            <w:r w:rsidRPr="00986F58">
              <w:rPr>
                <w:rStyle w:val="Hyperlink"/>
                <w:rFonts w:ascii="Arial" w:eastAsia="Arial" w:hAnsi="Arial" w:cs="Arial"/>
              </w:rPr>
              <w:t>7.</w:t>
            </w:r>
            <w:r w:rsidRPr="00986F58">
              <w:rPr>
                <w:rFonts w:ascii="Arial" w:eastAsiaTheme="minorEastAsia" w:hAnsi="Arial" w:cs="Arial"/>
                <w:kern w:val="2"/>
                <w14:ligatures w14:val="standardContextual"/>
              </w:rPr>
              <w:tab/>
            </w:r>
            <w:r w:rsidRPr="00986F58">
              <w:rPr>
                <w:rStyle w:val="Hyperlink"/>
                <w:rFonts w:ascii="Arial" w:eastAsia="Arial" w:hAnsi="Arial" w:cs="Arial"/>
              </w:rPr>
              <w:t>LINK GITHUB</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_Toc209961015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13</w:t>
            </w:r>
            <w:r w:rsidRPr="00986F58">
              <w:rPr>
                <w:rFonts w:ascii="Arial" w:hAnsi="Arial" w:cs="Arial"/>
                <w:webHidden/>
              </w:rPr>
              <w:fldChar w:fldCharType="end"/>
            </w:r>
          </w:hyperlink>
        </w:p>
        <w:p w14:paraId="4712949E" w14:textId="6C3D702B" w:rsidR="007B67E1" w:rsidRPr="00986F58" w:rsidRDefault="007B67E1">
          <w:pPr>
            <w:pStyle w:val="Sumrio1"/>
            <w:rPr>
              <w:rFonts w:ascii="Arial" w:eastAsiaTheme="minorEastAsia" w:hAnsi="Arial" w:cs="Arial"/>
              <w:kern w:val="2"/>
              <w14:ligatures w14:val="standardContextual"/>
            </w:rPr>
          </w:pPr>
          <w:hyperlink w:anchor="_Toc209961016" w:history="1">
            <w:r w:rsidRPr="00986F58">
              <w:rPr>
                <w:rStyle w:val="Hyperlink"/>
                <w:rFonts w:ascii="Arial" w:eastAsia="Arial" w:hAnsi="Arial" w:cs="Arial"/>
              </w:rPr>
              <w:t>8.</w:t>
            </w:r>
            <w:r w:rsidRPr="00986F58">
              <w:rPr>
                <w:rFonts w:ascii="Arial" w:eastAsiaTheme="minorEastAsia" w:hAnsi="Arial" w:cs="Arial"/>
                <w:kern w:val="2"/>
                <w14:ligatures w14:val="standardContextual"/>
              </w:rPr>
              <w:tab/>
            </w:r>
            <w:r w:rsidRPr="00986F58">
              <w:rPr>
                <w:rStyle w:val="Hyperlink"/>
                <w:rFonts w:ascii="Arial" w:eastAsia="Arial" w:hAnsi="Arial" w:cs="Arial"/>
              </w:rPr>
              <w:t>REFERÊNCIAS BIBLIOGRÁFICAS</w:t>
            </w:r>
            <w:r w:rsidRPr="00986F58">
              <w:rPr>
                <w:rFonts w:ascii="Arial" w:hAnsi="Arial" w:cs="Arial"/>
                <w:webHidden/>
              </w:rPr>
              <w:tab/>
            </w:r>
            <w:r w:rsidRPr="00986F58">
              <w:rPr>
                <w:rFonts w:ascii="Arial" w:hAnsi="Arial" w:cs="Arial"/>
                <w:webHidden/>
              </w:rPr>
              <w:fldChar w:fldCharType="begin"/>
            </w:r>
            <w:r w:rsidRPr="00986F58">
              <w:rPr>
                <w:rFonts w:ascii="Arial" w:hAnsi="Arial" w:cs="Arial"/>
                <w:webHidden/>
              </w:rPr>
              <w:instrText xml:space="preserve"> PAGEREF _Toc209961016 \h </w:instrText>
            </w:r>
            <w:r w:rsidRPr="00986F58">
              <w:rPr>
                <w:rFonts w:ascii="Arial" w:hAnsi="Arial" w:cs="Arial"/>
                <w:webHidden/>
              </w:rPr>
            </w:r>
            <w:r w:rsidRPr="00986F58">
              <w:rPr>
                <w:rFonts w:ascii="Arial" w:hAnsi="Arial" w:cs="Arial"/>
                <w:webHidden/>
              </w:rPr>
              <w:fldChar w:fldCharType="separate"/>
            </w:r>
            <w:r w:rsidRPr="00986F58">
              <w:rPr>
                <w:rFonts w:ascii="Arial" w:hAnsi="Arial" w:cs="Arial"/>
                <w:webHidden/>
              </w:rPr>
              <w:t>13</w:t>
            </w:r>
            <w:r w:rsidRPr="00986F58">
              <w:rPr>
                <w:rFonts w:ascii="Arial" w:hAnsi="Arial" w:cs="Arial"/>
                <w:webHidden/>
              </w:rPr>
              <w:fldChar w:fldCharType="end"/>
            </w:r>
          </w:hyperlink>
        </w:p>
        <w:p w14:paraId="7DAA4B8A" w14:textId="2EDC3A9B" w:rsidR="00D06098" w:rsidRDefault="00D06098" w:rsidP="231E42CE">
          <w:pPr>
            <w:pStyle w:val="Sumrio1"/>
            <w:tabs>
              <w:tab w:val="clear" w:pos="8494"/>
              <w:tab w:val="left" w:pos="435"/>
              <w:tab w:val="right" w:leader="dot" w:pos="8490"/>
            </w:tabs>
            <w:rPr>
              <w:rStyle w:val="Hyperlink"/>
              <w:noProof/>
              <w:kern w:val="2"/>
              <w14:ligatures w14:val="standardContextual"/>
            </w:rPr>
          </w:pPr>
          <w:r w:rsidRPr="00986F58">
            <w:rPr>
              <w:rFonts w:ascii="Arial" w:hAnsi="Arial" w:cs="Arial"/>
            </w:rPr>
            <w:fldChar w:fldCharType="end"/>
          </w:r>
        </w:p>
      </w:sdtContent>
    </w:sdt>
    <w:p w14:paraId="5C1B778B" w14:textId="7291F3D2" w:rsidR="0081372E" w:rsidRDefault="0081372E" w:rsidP="00EC4C71">
      <w:pPr>
        <w:pBdr>
          <w:top w:val="nil"/>
          <w:left w:val="nil"/>
          <w:bottom w:val="nil"/>
          <w:right w:val="nil"/>
          <w:between w:val="nil"/>
        </w:pBdr>
        <w:tabs>
          <w:tab w:val="right" w:pos="8494"/>
        </w:tabs>
        <w:spacing w:after="0" w:line="360" w:lineRule="auto"/>
        <w:rPr>
          <w:rFonts w:ascii="Arial" w:eastAsia="Arial" w:hAnsi="Arial" w:cs="Arial"/>
          <w:color w:val="000000"/>
          <w:sz w:val="24"/>
          <w:szCs w:val="24"/>
        </w:rPr>
      </w:pPr>
    </w:p>
    <w:p w14:paraId="24C60390" w14:textId="77777777" w:rsidR="0081372E" w:rsidRDefault="0081372E" w:rsidP="0081372E">
      <w:pPr>
        <w:spacing w:line="360" w:lineRule="auto"/>
        <w:jc w:val="both"/>
        <w:rPr>
          <w:rFonts w:ascii="Arial" w:eastAsia="Arial" w:hAnsi="Arial" w:cs="Arial"/>
          <w:b/>
          <w:sz w:val="24"/>
          <w:szCs w:val="24"/>
        </w:rPr>
      </w:pPr>
    </w:p>
    <w:p w14:paraId="18D70EC4" w14:textId="77777777" w:rsidR="0081372E" w:rsidRDefault="0081372E">
      <w:pPr>
        <w:rPr>
          <w:rFonts w:ascii="Arial" w:eastAsia="Arial" w:hAnsi="Arial" w:cs="Arial"/>
          <w:b/>
          <w:sz w:val="26"/>
          <w:szCs w:val="26"/>
        </w:rPr>
      </w:pPr>
    </w:p>
    <w:p w14:paraId="5AEA0889" w14:textId="77777777" w:rsidR="00D31E8F" w:rsidRDefault="00D31E8F">
      <w:pPr>
        <w:rPr>
          <w:rFonts w:ascii="Arial" w:eastAsia="Arial" w:hAnsi="Arial" w:cs="Arial"/>
          <w:b/>
          <w:sz w:val="26"/>
          <w:szCs w:val="26"/>
        </w:rPr>
      </w:pPr>
    </w:p>
    <w:p w14:paraId="37A746CB" w14:textId="77777777" w:rsidR="00D31E8F" w:rsidRDefault="00D31E8F">
      <w:pPr>
        <w:rPr>
          <w:rFonts w:ascii="Arial" w:eastAsia="Arial" w:hAnsi="Arial" w:cs="Arial"/>
          <w:b/>
          <w:sz w:val="26"/>
          <w:szCs w:val="26"/>
        </w:rPr>
        <w:sectPr w:rsidR="00D31E8F">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pgNumType w:start="1"/>
          <w:cols w:space="720"/>
        </w:sectPr>
      </w:pPr>
    </w:p>
    <w:p w14:paraId="1B3FD14A" w14:textId="6A8CDCB3" w:rsidR="00206C0F" w:rsidRDefault="00936221" w:rsidP="00B9440C">
      <w:pPr>
        <w:pStyle w:val="Ttulo1"/>
        <w:numPr>
          <w:ilvl w:val="0"/>
          <w:numId w:val="2"/>
        </w:numPr>
        <w:spacing w:line="360" w:lineRule="auto"/>
        <w:ind w:left="284" w:hanging="284"/>
        <w:jc w:val="both"/>
        <w:rPr>
          <w:rFonts w:ascii="Arial" w:eastAsia="Arial" w:hAnsi="Arial" w:cs="Arial"/>
          <w:b/>
          <w:color w:val="000000"/>
          <w:sz w:val="24"/>
          <w:szCs w:val="24"/>
        </w:rPr>
      </w:pPr>
      <w:bookmarkStart w:id="4" w:name="_Toc209960997"/>
      <w:r w:rsidRPr="231E42CE">
        <w:rPr>
          <w:rFonts w:ascii="Arial" w:eastAsia="Arial" w:hAnsi="Arial" w:cs="Arial"/>
          <w:b/>
          <w:color w:val="000000" w:themeColor="text1"/>
          <w:sz w:val="24"/>
          <w:szCs w:val="24"/>
        </w:rPr>
        <w:lastRenderedPageBreak/>
        <w:t>INTRODUÇÃO</w:t>
      </w:r>
      <w:bookmarkEnd w:id="4"/>
    </w:p>
    <w:p w14:paraId="4141BB19" w14:textId="2ABBD95E" w:rsidR="00E44F60" w:rsidRPr="00E44F60" w:rsidRDefault="00E44F60" w:rsidP="00E44F60">
      <w:pPr>
        <w:pBdr>
          <w:top w:val="nil"/>
          <w:left w:val="nil"/>
          <w:bottom w:val="nil"/>
          <w:right w:val="nil"/>
          <w:between w:val="nil"/>
        </w:pBdr>
        <w:spacing w:after="0" w:line="360" w:lineRule="auto"/>
        <w:ind w:firstLine="426"/>
        <w:jc w:val="both"/>
        <w:rPr>
          <w:rFonts w:ascii="Arial" w:eastAsia="Arial" w:hAnsi="Arial" w:cs="Arial"/>
        </w:rPr>
      </w:pPr>
      <w:r w:rsidRPr="00E44F60">
        <w:rPr>
          <w:rFonts w:ascii="Arial" w:eastAsia="Arial" w:hAnsi="Arial" w:cs="Arial"/>
        </w:rPr>
        <w:t>Os serviços de streaming musical oferecem suporte emocional relevante; estudos indicam que ouvir música em casa está positivamente correlacionado ao bem-estar subjetivo, reduzindo o estresse e promovendo vínculos sociais (BOER; ABUBAKAR, 2023).</w:t>
      </w:r>
    </w:p>
    <w:p w14:paraId="2D72BEFC" w14:textId="5FE81846" w:rsidR="007A5EEA" w:rsidRDefault="00E44F60" w:rsidP="00184258">
      <w:pPr>
        <w:pBdr>
          <w:top w:val="nil"/>
          <w:left w:val="nil"/>
          <w:bottom w:val="nil"/>
          <w:right w:val="nil"/>
          <w:between w:val="nil"/>
        </w:pBdr>
        <w:spacing w:after="0" w:line="360" w:lineRule="auto"/>
        <w:ind w:firstLine="426"/>
        <w:jc w:val="both"/>
        <w:rPr>
          <w:rFonts w:ascii="Arial" w:eastAsia="Arial" w:hAnsi="Arial" w:cs="Arial"/>
        </w:rPr>
      </w:pPr>
      <w:r w:rsidRPr="00E44F60">
        <w:rPr>
          <w:rFonts w:ascii="Arial" w:eastAsia="Arial" w:hAnsi="Arial" w:cs="Arial"/>
        </w:rPr>
        <w:t>Além disso, durante períodos de crise, como a pandemia da COVID-19, o consumo de músicas com conteúdo positivo aumentou, sugerindo uso compensatório para manter o equilíbrio emocional (MUÑIZ-TALAVERA et al., 2024).</w:t>
      </w:r>
    </w:p>
    <w:p w14:paraId="4E987F4F" w14:textId="4B34A0C8" w:rsidR="003123CA" w:rsidRPr="003123CA" w:rsidRDefault="003123CA" w:rsidP="001B0F8F">
      <w:pPr>
        <w:pBdr>
          <w:top w:val="nil"/>
          <w:left w:val="nil"/>
          <w:bottom w:val="nil"/>
          <w:right w:val="nil"/>
          <w:between w:val="nil"/>
        </w:pBdr>
        <w:spacing w:after="0" w:line="360" w:lineRule="auto"/>
        <w:ind w:firstLine="426"/>
        <w:jc w:val="both"/>
        <w:rPr>
          <w:rFonts w:ascii="Arial" w:eastAsia="Arial" w:hAnsi="Arial" w:cs="Arial"/>
        </w:rPr>
      </w:pPr>
      <w:r w:rsidRPr="003123CA">
        <w:rPr>
          <w:rFonts w:ascii="Arial" w:eastAsia="Arial" w:hAnsi="Arial" w:cs="Arial"/>
        </w:rPr>
        <w:t xml:space="preserve">Nos últimos anos, com o crescimento das plataformas de streaming, o consumo de música passou por uma grande transformação. Serviços como Spotify, </w:t>
      </w:r>
      <w:proofErr w:type="spellStart"/>
      <w:r w:rsidRPr="003123CA">
        <w:rPr>
          <w:rFonts w:ascii="Arial" w:eastAsia="Arial" w:hAnsi="Arial" w:cs="Arial"/>
        </w:rPr>
        <w:t>Deezer</w:t>
      </w:r>
      <w:proofErr w:type="spellEnd"/>
      <w:r w:rsidRPr="003123CA">
        <w:rPr>
          <w:rFonts w:ascii="Arial" w:eastAsia="Arial" w:hAnsi="Arial" w:cs="Arial"/>
        </w:rPr>
        <w:t>, Apple Music e YouTube Music oferecem milhões de faixas em tempo real, tornando desafiador oferecer experiências personalizadas para cada usuário.</w:t>
      </w:r>
    </w:p>
    <w:p w14:paraId="58726E22" w14:textId="4FE6DEAE" w:rsidR="00A47B25" w:rsidRDefault="00A47B25" w:rsidP="001B0F8F">
      <w:pPr>
        <w:pBdr>
          <w:top w:val="nil"/>
          <w:left w:val="nil"/>
          <w:bottom w:val="nil"/>
          <w:right w:val="nil"/>
          <w:between w:val="nil"/>
        </w:pBdr>
        <w:spacing w:after="0" w:line="360" w:lineRule="auto"/>
        <w:ind w:firstLine="426"/>
        <w:jc w:val="both"/>
        <w:rPr>
          <w:rFonts w:ascii="Arial" w:eastAsia="Arial" w:hAnsi="Arial" w:cs="Arial"/>
        </w:rPr>
      </w:pPr>
      <w:r w:rsidRPr="00A47B25">
        <w:rPr>
          <w:rFonts w:ascii="Arial" w:eastAsia="Arial" w:hAnsi="Arial" w:cs="Arial"/>
        </w:rPr>
        <w:t>O setor musical tem se beneficiado economicamente com o streaming: em 2024, a receita global de música gravada chegou a US$ 29,6 bilhões, impulsionada por assinaturas que cresceram 9,5%, superando o crescimento médio do PIB global (IFPI, 2025).</w:t>
      </w:r>
    </w:p>
    <w:p w14:paraId="25C8F1B5" w14:textId="01ED29C0" w:rsidR="0049727D" w:rsidRDefault="0049727D" w:rsidP="001B0F8F">
      <w:pPr>
        <w:pBdr>
          <w:top w:val="nil"/>
          <w:left w:val="nil"/>
          <w:bottom w:val="nil"/>
          <w:right w:val="nil"/>
          <w:between w:val="nil"/>
        </w:pBdr>
        <w:spacing w:after="0" w:line="360" w:lineRule="auto"/>
        <w:ind w:firstLine="426"/>
        <w:jc w:val="both"/>
        <w:rPr>
          <w:rFonts w:ascii="Arial" w:eastAsia="Arial" w:hAnsi="Arial" w:cs="Arial"/>
        </w:rPr>
      </w:pPr>
      <w:r w:rsidRPr="0049727D">
        <w:rPr>
          <w:rFonts w:ascii="Arial" w:eastAsia="Arial" w:hAnsi="Arial" w:cs="Arial"/>
        </w:rPr>
        <w:t>Plataformas como o Spotify também democratizam o mercado musical, permitindo que artistas independentes obtenham receitas significativas; em 2024, músicos independentes geraram mais de US$ 5 bilhões em receitas apenas na plataforma (SPOTIFY, 2025).</w:t>
      </w:r>
    </w:p>
    <w:p w14:paraId="5B401CAD" w14:textId="77777777" w:rsidR="00BF4C54" w:rsidRDefault="00BF4C54" w:rsidP="001B0F8F">
      <w:pPr>
        <w:pBdr>
          <w:top w:val="nil"/>
          <w:left w:val="nil"/>
          <w:bottom w:val="nil"/>
          <w:right w:val="nil"/>
          <w:between w:val="nil"/>
        </w:pBdr>
        <w:spacing w:after="0" w:line="360" w:lineRule="auto"/>
        <w:ind w:firstLine="426"/>
        <w:jc w:val="both"/>
        <w:rPr>
          <w:rFonts w:ascii="Arial" w:eastAsia="Arial" w:hAnsi="Arial" w:cs="Arial"/>
        </w:rPr>
      </w:pPr>
      <w:r w:rsidRPr="00BF4C54">
        <w:rPr>
          <w:rFonts w:ascii="Arial" w:eastAsia="Arial" w:hAnsi="Arial" w:cs="Arial"/>
        </w:rPr>
        <w:t>Dada a relevância cultural, social e econômica dos serviços de streaming, torna-se essencial o desenvolvimento de ferramentas que ampliem a personalização e melhorem a experiência do usuário. Nesse sentido, a inteligência artificial desempenha papel estratégico, permitindo que grandes volumes de dados musicais sejam analisados e convertidos em recomendações que atendem tanto às preferências individuais quanto às tendências globais de consumo.</w:t>
      </w:r>
    </w:p>
    <w:p w14:paraId="2A89FD5E" w14:textId="165BCFD0" w:rsidR="001B0F8F" w:rsidRPr="001B0F8F" w:rsidRDefault="001B0F8F" w:rsidP="001B0F8F">
      <w:pPr>
        <w:pBdr>
          <w:top w:val="nil"/>
          <w:left w:val="nil"/>
          <w:bottom w:val="nil"/>
          <w:right w:val="nil"/>
          <w:between w:val="nil"/>
        </w:pBdr>
        <w:spacing w:after="0" w:line="360" w:lineRule="auto"/>
        <w:ind w:firstLine="426"/>
        <w:jc w:val="both"/>
        <w:rPr>
          <w:rFonts w:ascii="Arial" w:eastAsia="Arial" w:hAnsi="Arial" w:cs="Arial"/>
        </w:rPr>
      </w:pPr>
      <w:r w:rsidRPr="001B0F8F">
        <w:rPr>
          <w:rFonts w:ascii="Arial" w:eastAsia="Arial" w:hAnsi="Arial" w:cs="Arial"/>
        </w:rPr>
        <w:t xml:space="preserve">Nesse cenário, a aprendizagem não supervisionada tem papel fundamental, pois permite descobrir padrões ocultos em grandes bases de dados sem a necessidade de rótulos pré-definidos. Técnicas como </w:t>
      </w:r>
      <w:proofErr w:type="spellStart"/>
      <w:r w:rsidRPr="001B0F8F">
        <w:rPr>
          <w:rFonts w:ascii="Arial" w:eastAsia="Arial" w:hAnsi="Arial" w:cs="Arial"/>
        </w:rPr>
        <w:t>clustering</w:t>
      </w:r>
      <w:proofErr w:type="spellEnd"/>
      <w:r w:rsidRPr="001B0F8F">
        <w:rPr>
          <w:rFonts w:ascii="Arial" w:eastAsia="Arial" w:hAnsi="Arial" w:cs="Arial"/>
        </w:rPr>
        <w:t xml:space="preserve"> e regras de associação são utilizadas para agrupar usuários com preferências semelhantes e identificar padrões de consumo relevantes (AFOUDI; LAZAAR; AL ACHHAB, 2021).</w:t>
      </w:r>
    </w:p>
    <w:p w14:paraId="77AE0C18" w14:textId="676FC961" w:rsidR="001B0F8F" w:rsidRPr="001B0F8F" w:rsidRDefault="001B0F8F" w:rsidP="001B0F8F">
      <w:pPr>
        <w:pBdr>
          <w:top w:val="nil"/>
          <w:left w:val="nil"/>
          <w:bottom w:val="nil"/>
          <w:right w:val="nil"/>
          <w:between w:val="nil"/>
        </w:pBdr>
        <w:spacing w:after="0" w:line="360" w:lineRule="auto"/>
        <w:ind w:firstLine="426"/>
        <w:jc w:val="both"/>
        <w:rPr>
          <w:rFonts w:ascii="Arial" w:eastAsia="Arial" w:hAnsi="Arial" w:cs="Arial"/>
        </w:rPr>
      </w:pPr>
      <w:r w:rsidRPr="001B0F8F">
        <w:rPr>
          <w:rFonts w:ascii="Arial" w:eastAsia="Arial" w:hAnsi="Arial" w:cs="Arial"/>
        </w:rPr>
        <w:t>Para enfrentar esse desafio, empresas do setor utilizam sistemas de recomendação que analisam dados e padrões de comportamento para sugerir músicas personalizadas.</w:t>
      </w:r>
    </w:p>
    <w:p w14:paraId="50E637EF" w14:textId="566E8AD6" w:rsidR="001B0F8F" w:rsidRPr="001B0F8F" w:rsidRDefault="001B0F8F" w:rsidP="001B0F8F">
      <w:pPr>
        <w:pBdr>
          <w:top w:val="nil"/>
          <w:left w:val="nil"/>
          <w:bottom w:val="nil"/>
          <w:right w:val="nil"/>
          <w:between w:val="nil"/>
        </w:pBdr>
        <w:spacing w:after="0" w:line="360" w:lineRule="auto"/>
        <w:ind w:firstLine="426"/>
        <w:jc w:val="both"/>
        <w:rPr>
          <w:rFonts w:ascii="Arial" w:eastAsia="Arial" w:hAnsi="Arial" w:cs="Arial"/>
        </w:rPr>
      </w:pPr>
      <w:r w:rsidRPr="001B0F8F">
        <w:rPr>
          <w:rFonts w:ascii="Arial" w:eastAsia="Arial" w:hAnsi="Arial" w:cs="Arial"/>
        </w:rPr>
        <w:t xml:space="preserve">Esses sistemas se beneficiam da aprendizagem não supervisionada, pois conseguem identificar perfis de usuários e similaridades entre itens de forma autônoma. Nos últimos anos, os sistemas têm evoluído para oferecer experiências altamente </w:t>
      </w:r>
      <w:r w:rsidRPr="001B0F8F">
        <w:rPr>
          <w:rFonts w:ascii="Arial" w:eastAsia="Arial" w:hAnsi="Arial" w:cs="Arial"/>
        </w:rPr>
        <w:lastRenderedPageBreak/>
        <w:t>personalizadas, reduzindo o esforço de busca do usuário e priorizando conteúdos de maior relevância (ZOU; ZHOU, 2025).</w:t>
      </w:r>
    </w:p>
    <w:p w14:paraId="7CC7843B" w14:textId="5F6195B3" w:rsidR="00794338" w:rsidRPr="003123CA" w:rsidRDefault="00E4648A" w:rsidP="0049727D">
      <w:pPr>
        <w:pBdr>
          <w:top w:val="nil"/>
          <w:left w:val="nil"/>
          <w:bottom w:val="nil"/>
          <w:right w:val="nil"/>
          <w:between w:val="nil"/>
        </w:pBdr>
        <w:spacing w:after="0" w:line="360" w:lineRule="auto"/>
        <w:ind w:firstLine="426"/>
        <w:jc w:val="both"/>
        <w:rPr>
          <w:rFonts w:ascii="Arial" w:eastAsia="Arial" w:hAnsi="Arial" w:cs="Arial"/>
        </w:rPr>
      </w:pPr>
      <w:r w:rsidRPr="00405C5B">
        <w:rPr>
          <w:rFonts w:ascii="Arial" w:eastAsia="Arial" w:hAnsi="Arial" w:cs="Arial"/>
        </w:rPr>
        <w:t xml:space="preserve">Nesse contexto, tais sistemas analisam padrões de consumo e atributos das músicas para indicar novas faixas, artistas ou </w:t>
      </w:r>
      <w:r w:rsidR="00FF55D9">
        <w:rPr>
          <w:rFonts w:ascii="Arial" w:eastAsia="Arial" w:hAnsi="Arial" w:cs="Arial"/>
        </w:rPr>
        <w:t>listas de reprodução</w:t>
      </w:r>
      <w:r w:rsidRPr="00405C5B">
        <w:rPr>
          <w:rFonts w:ascii="Arial" w:eastAsia="Arial" w:hAnsi="Arial" w:cs="Arial"/>
        </w:rPr>
        <w:t xml:space="preserve">, contribuindo para maior engajamento e satisfação do usuário </w:t>
      </w:r>
      <w:r w:rsidR="001B0F8F" w:rsidRPr="001B0F8F">
        <w:rPr>
          <w:rFonts w:ascii="Arial" w:eastAsia="Arial" w:hAnsi="Arial" w:cs="Arial"/>
        </w:rPr>
        <w:t>nas</w:t>
      </w:r>
      <w:r w:rsidRPr="00405C5B">
        <w:rPr>
          <w:rFonts w:ascii="Arial" w:eastAsia="Arial" w:hAnsi="Arial" w:cs="Arial"/>
        </w:rPr>
        <w:t xml:space="preserve"> plataformas de streaming.</w:t>
      </w:r>
    </w:p>
    <w:p w14:paraId="407176C4" w14:textId="5A031934" w:rsidR="00E25A89" w:rsidRDefault="00DE10A8" w:rsidP="00DE10A8">
      <w:pPr>
        <w:pBdr>
          <w:top w:val="nil"/>
          <w:left w:val="nil"/>
          <w:bottom w:val="nil"/>
          <w:right w:val="nil"/>
          <w:between w:val="nil"/>
        </w:pBdr>
        <w:spacing w:after="0" w:line="360" w:lineRule="auto"/>
        <w:ind w:firstLine="360"/>
        <w:jc w:val="both"/>
        <w:rPr>
          <w:rFonts w:ascii="Arial" w:eastAsia="Arial" w:hAnsi="Arial" w:cs="Arial"/>
        </w:rPr>
      </w:pPr>
      <w:r>
        <w:rPr>
          <w:rFonts w:ascii="Arial" w:eastAsia="Arial" w:hAnsi="Arial" w:cs="Arial"/>
        </w:rPr>
        <w:t>E</w:t>
      </w:r>
      <w:r w:rsidRPr="00B9440C">
        <w:rPr>
          <w:rFonts w:ascii="Arial" w:eastAsia="Arial" w:hAnsi="Arial" w:cs="Arial"/>
        </w:rPr>
        <w:t xml:space="preserve">ste projeto propõe o desenvolvimento de um protótipo que, a partir de dados do Spotify </w:t>
      </w:r>
      <w:proofErr w:type="spellStart"/>
      <w:r w:rsidRPr="00B9440C">
        <w:rPr>
          <w:rFonts w:ascii="Arial" w:eastAsia="Arial" w:hAnsi="Arial" w:cs="Arial"/>
        </w:rPr>
        <w:t>Dataset</w:t>
      </w:r>
      <w:proofErr w:type="spellEnd"/>
      <w:r w:rsidRPr="00B9440C">
        <w:rPr>
          <w:rFonts w:ascii="Arial" w:eastAsia="Arial" w:hAnsi="Arial" w:cs="Arial"/>
        </w:rPr>
        <w:t xml:space="preserve"> 1921-2020, aplicará algoritmos </w:t>
      </w:r>
      <w:r w:rsidR="00C90DF5">
        <w:rPr>
          <w:rFonts w:ascii="Arial" w:eastAsia="Arial" w:hAnsi="Arial" w:cs="Arial"/>
        </w:rPr>
        <w:t xml:space="preserve">de filtragem por conteúdo como a similaridade de cosseno e </w:t>
      </w:r>
      <w:proofErr w:type="spellStart"/>
      <w:r w:rsidR="00C90DF5">
        <w:rPr>
          <w:rFonts w:ascii="Arial" w:eastAsia="Arial" w:hAnsi="Arial" w:cs="Arial"/>
        </w:rPr>
        <w:t>KMeans</w:t>
      </w:r>
      <w:proofErr w:type="spellEnd"/>
      <w:r w:rsidR="00C90DF5">
        <w:rPr>
          <w:rFonts w:ascii="Arial" w:eastAsia="Arial" w:hAnsi="Arial" w:cs="Arial"/>
        </w:rPr>
        <w:t>, para montar os sistemas de</w:t>
      </w:r>
      <w:r w:rsidRPr="00B9440C">
        <w:rPr>
          <w:rFonts w:ascii="Arial" w:eastAsia="Arial" w:hAnsi="Arial" w:cs="Arial"/>
        </w:rPr>
        <w:t xml:space="preserve"> recomendação</w:t>
      </w:r>
      <w:r w:rsidR="00C90DF5">
        <w:rPr>
          <w:rFonts w:ascii="Arial" w:eastAsia="Arial" w:hAnsi="Arial" w:cs="Arial"/>
        </w:rPr>
        <w:t xml:space="preserve"> com a finalidade de</w:t>
      </w:r>
      <w:r w:rsidRPr="00B9440C">
        <w:rPr>
          <w:rFonts w:ascii="Arial" w:eastAsia="Arial" w:hAnsi="Arial" w:cs="Arial"/>
        </w:rPr>
        <w:t xml:space="preserve"> indicar novas músicas aos usuários. Além disso, serão realizados testes com usuários finais, permitindo avaliar a efetividade das recomendações e a experiência proporcionada.</w:t>
      </w:r>
    </w:p>
    <w:p w14:paraId="23F7FF37" w14:textId="52EC82B4" w:rsidR="00E25A89" w:rsidRDefault="00E25A89" w:rsidP="00C2617E">
      <w:pPr>
        <w:pBdr>
          <w:top w:val="nil"/>
          <w:left w:val="nil"/>
          <w:bottom w:val="nil"/>
          <w:right w:val="nil"/>
          <w:between w:val="nil"/>
        </w:pBdr>
        <w:spacing w:after="0" w:line="360" w:lineRule="auto"/>
        <w:ind w:firstLine="360"/>
        <w:jc w:val="both"/>
        <w:rPr>
          <w:rFonts w:ascii="Arial" w:eastAsia="Arial" w:hAnsi="Arial" w:cs="Arial"/>
        </w:rPr>
      </w:pPr>
      <w:r w:rsidRPr="00B9440C">
        <w:rPr>
          <w:rFonts w:ascii="Arial" w:eastAsia="Arial" w:hAnsi="Arial" w:cs="Arial"/>
        </w:rPr>
        <w:t>O trabalho também envolve etapas essenciais da ciência de dados, como análise exploratória, transformação e modelagem dos dados, integrando teoria e prática para construção de uma solução aplicada</w:t>
      </w:r>
      <w:r w:rsidRPr="00405C5B">
        <w:rPr>
          <w:rFonts w:ascii="Arial" w:eastAsia="Arial" w:hAnsi="Arial" w:cs="Arial"/>
        </w:rPr>
        <w:t>.</w:t>
      </w:r>
    </w:p>
    <w:p w14:paraId="5BAF095A" w14:textId="1D85B3DB" w:rsidR="00540267" w:rsidRPr="00B9440C" w:rsidRDefault="00DE10A8" w:rsidP="00E25A89">
      <w:pPr>
        <w:pBdr>
          <w:top w:val="nil"/>
          <w:left w:val="nil"/>
          <w:bottom w:val="nil"/>
          <w:right w:val="nil"/>
          <w:between w:val="nil"/>
        </w:pBdr>
        <w:spacing w:after="0" w:line="360" w:lineRule="auto"/>
        <w:ind w:left="-360" w:firstLine="360"/>
        <w:jc w:val="both"/>
        <w:rPr>
          <w:rFonts w:ascii="Arial" w:eastAsia="Arial" w:hAnsi="Arial" w:cs="Arial"/>
        </w:rPr>
      </w:pPr>
      <w:r w:rsidRPr="00B9440C">
        <w:rPr>
          <w:rFonts w:ascii="Arial" w:eastAsia="Arial" w:hAnsi="Arial" w:cs="Arial"/>
        </w:rPr>
        <w:t xml:space="preserve"> </w:t>
      </w:r>
    </w:p>
    <w:p w14:paraId="70AFA2FF" w14:textId="0600A5D6" w:rsidR="00CE2B51" w:rsidRPr="00234B04" w:rsidRDefault="004E1B63" w:rsidP="00004A2A">
      <w:pPr>
        <w:pStyle w:val="Ttulo1"/>
        <w:numPr>
          <w:ilvl w:val="1"/>
          <w:numId w:val="2"/>
        </w:numPr>
        <w:spacing w:before="0" w:line="360" w:lineRule="auto"/>
        <w:jc w:val="both"/>
        <w:rPr>
          <w:rFonts w:ascii="Arial" w:eastAsia="Arial" w:hAnsi="Arial" w:cs="Arial"/>
          <w:b/>
          <w:color w:val="000000"/>
          <w:sz w:val="24"/>
          <w:szCs w:val="24"/>
        </w:rPr>
      </w:pPr>
      <w:bookmarkStart w:id="5" w:name="_heading=h.87g5m312fa3d" w:colFirst="0" w:colLast="0"/>
      <w:bookmarkStart w:id="6" w:name="_heading=h.g8voyuffb5vh" w:colFirst="0" w:colLast="0"/>
      <w:bookmarkStart w:id="7" w:name="_heading=h.ywqvwvnlbz9s" w:colFirst="0" w:colLast="0"/>
      <w:bookmarkEnd w:id="5"/>
      <w:bookmarkEnd w:id="6"/>
      <w:bookmarkEnd w:id="7"/>
      <w:r w:rsidRPr="231E42CE">
        <w:rPr>
          <w:rFonts w:ascii="Arial" w:eastAsia="Arial" w:hAnsi="Arial" w:cs="Arial"/>
          <w:b/>
          <w:color w:val="000000" w:themeColor="text1"/>
          <w:sz w:val="24"/>
          <w:szCs w:val="24"/>
        </w:rPr>
        <w:t xml:space="preserve"> </w:t>
      </w:r>
      <w:bookmarkStart w:id="8" w:name="_Toc209960998"/>
      <w:r w:rsidRPr="231E42CE">
        <w:rPr>
          <w:rFonts w:ascii="Arial" w:eastAsia="Arial" w:hAnsi="Arial" w:cs="Arial"/>
          <w:b/>
          <w:color w:val="000000" w:themeColor="text1"/>
          <w:sz w:val="24"/>
          <w:szCs w:val="24"/>
        </w:rPr>
        <w:t>MOTIVAÇÃO</w:t>
      </w:r>
      <w:bookmarkEnd w:id="8"/>
      <w:r w:rsidRPr="231E42CE">
        <w:rPr>
          <w:rFonts w:ascii="Arial" w:eastAsia="Arial" w:hAnsi="Arial" w:cs="Arial"/>
          <w:b/>
          <w:color w:val="000000" w:themeColor="text1"/>
          <w:sz w:val="24"/>
          <w:szCs w:val="24"/>
        </w:rPr>
        <w:t xml:space="preserve"> </w:t>
      </w:r>
    </w:p>
    <w:p w14:paraId="3E1F7913" w14:textId="77777777" w:rsidR="00B72221" w:rsidRDefault="00BB522A" w:rsidP="00004A2A">
      <w:pPr>
        <w:pBdr>
          <w:top w:val="nil"/>
          <w:left w:val="nil"/>
          <w:bottom w:val="nil"/>
          <w:right w:val="nil"/>
          <w:between w:val="nil"/>
        </w:pBdr>
        <w:spacing w:after="0" w:line="360" w:lineRule="auto"/>
        <w:ind w:left="360" w:firstLine="360"/>
        <w:jc w:val="both"/>
        <w:rPr>
          <w:rFonts w:ascii="Arial" w:eastAsia="Arial" w:hAnsi="Arial" w:cs="Arial"/>
        </w:rPr>
      </w:pPr>
      <w:r w:rsidRPr="00BB522A">
        <w:rPr>
          <w:rFonts w:ascii="Arial" w:eastAsia="Arial" w:hAnsi="Arial" w:cs="Arial"/>
        </w:rPr>
        <w:t>A crescente disponibilidade de dados digitais e o avanço das técnicas de análise automatizada têm transformado a forma como empresas compreendem e interagem com seus clientes</w:t>
      </w:r>
      <w:r w:rsidR="00B72221">
        <w:rPr>
          <w:rFonts w:ascii="Arial" w:eastAsia="Arial" w:hAnsi="Arial" w:cs="Arial"/>
        </w:rPr>
        <w:t>.</w:t>
      </w:r>
    </w:p>
    <w:p w14:paraId="037348D0" w14:textId="7E026D13" w:rsidR="00B72221" w:rsidRDefault="00B72221" w:rsidP="00B72221">
      <w:pPr>
        <w:pBdr>
          <w:top w:val="nil"/>
          <w:left w:val="nil"/>
          <w:bottom w:val="nil"/>
          <w:right w:val="nil"/>
          <w:between w:val="nil"/>
        </w:pBdr>
        <w:spacing w:after="0" w:line="360" w:lineRule="auto"/>
        <w:ind w:left="360" w:firstLine="360"/>
        <w:jc w:val="both"/>
        <w:rPr>
          <w:rFonts w:ascii="Arial" w:eastAsia="Arial" w:hAnsi="Arial" w:cs="Arial"/>
        </w:rPr>
      </w:pPr>
      <w:r w:rsidRPr="00B72221">
        <w:rPr>
          <w:rFonts w:ascii="Arial" w:eastAsia="Arial" w:hAnsi="Arial" w:cs="Arial"/>
        </w:rPr>
        <w:t>A possibilidade de explorar esses dados para oferecer experiências personalizadas é um dos principais motores da inovação em sistemas de recomendação.</w:t>
      </w:r>
    </w:p>
    <w:p w14:paraId="2B24F8B8" w14:textId="25D66DB7" w:rsidR="00B72221" w:rsidRDefault="005530D1" w:rsidP="00CE18D2">
      <w:pPr>
        <w:pBdr>
          <w:top w:val="nil"/>
          <w:left w:val="nil"/>
          <w:bottom w:val="nil"/>
          <w:right w:val="nil"/>
          <w:between w:val="nil"/>
        </w:pBdr>
        <w:spacing w:after="0" w:line="360" w:lineRule="auto"/>
        <w:ind w:left="360" w:firstLine="360"/>
        <w:jc w:val="both"/>
        <w:rPr>
          <w:rFonts w:ascii="Arial" w:eastAsia="Arial" w:hAnsi="Arial" w:cs="Arial"/>
        </w:rPr>
      </w:pPr>
      <w:r w:rsidRPr="005530D1">
        <w:rPr>
          <w:rFonts w:ascii="Arial" w:eastAsia="Arial" w:hAnsi="Arial" w:cs="Arial"/>
        </w:rPr>
        <w:t>A motivação deste trabalho surge da oportunidade de aplicar técnicas de aprendizagem não supervisionada para desenvolver um sistema capaz de</w:t>
      </w:r>
      <w:r w:rsidR="00B3652A">
        <w:rPr>
          <w:rFonts w:ascii="Arial" w:eastAsia="Arial" w:hAnsi="Arial" w:cs="Arial"/>
        </w:rPr>
        <w:t xml:space="preserve"> </w:t>
      </w:r>
      <w:r w:rsidR="00B3652A" w:rsidRPr="00B3652A">
        <w:rPr>
          <w:rFonts w:ascii="Arial" w:eastAsia="Arial" w:hAnsi="Arial" w:cs="Arial"/>
        </w:rPr>
        <w:t>construir perfis personalizado</w:t>
      </w:r>
      <w:r w:rsidR="00B3652A">
        <w:rPr>
          <w:rFonts w:ascii="Arial" w:eastAsia="Arial" w:hAnsi="Arial" w:cs="Arial"/>
        </w:rPr>
        <w:t xml:space="preserve"> </w:t>
      </w:r>
      <w:r w:rsidR="00B3652A" w:rsidRPr="00B3652A">
        <w:rPr>
          <w:rFonts w:ascii="Arial" w:eastAsia="Arial" w:hAnsi="Arial" w:cs="Arial"/>
        </w:rPr>
        <w:t>e sugerir músicas com características semelhantes às já apreciadas pelo usuário</w:t>
      </w:r>
      <w:r w:rsidRPr="005530D1">
        <w:rPr>
          <w:rFonts w:ascii="Arial" w:eastAsia="Arial" w:hAnsi="Arial" w:cs="Arial"/>
        </w:rPr>
        <w:t>, sem a necessidade de rótulos explícitos, contribuindo para recomendações mais inteligentes e adaptativas.</w:t>
      </w:r>
    </w:p>
    <w:p w14:paraId="7FA77B42" w14:textId="7FA4A558" w:rsidR="00CE18D2" w:rsidRPr="00BB522A" w:rsidRDefault="00CE18D2" w:rsidP="00CE18D2">
      <w:pPr>
        <w:pBdr>
          <w:top w:val="nil"/>
          <w:left w:val="nil"/>
          <w:bottom w:val="nil"/>
          <w:right w:val="nil"/>
          <w:between w:val="nil"/>
        </w:pBdr>
        <w:spacing w:after="0" w:line="360" w:lineRule="auto"/>
        <w:ind w:left="360" w:firstLine="360"/>
        <w:jc w:val="both"/>
        <w:rPr>
          <w:rFonts w:ascii="Arial" w:eastAsia="Arial" w:hAnsi="Arial" w:cs="Arial"/>
        </w:rPr>
      </w:pPr>
    </w:p>
    <w:p w14:paraId="4B3F1942" w14:textId="77777777" w:rsidR="00E169CF" w:rsidRPr="00234B04" w:rsidRDefault="004E1B63" w:rsidP="00CE18D2">
      <w:pPr>
        <w:pStyle w:val="Ttulo1"/>
        <w:numPr>
          <w:ilvl w:val="1"/>
          <w:numId w:val="2"/>
        </w:numPr>
        <w:spacing w:before="0" w:line="360" w:lineRule="auto"/>
        <w:jc w:val="both"/>
        <w:rPr>
          <w:rFonts w:ascii="Arial" w:eastAsia="Arial" w:hAnsi="Arial" w:cs="Arial"/>
          <w:b/>
          <w:color w:val="000000"/>
          <w:sz w:val="24"/>
          <w:szCs w:val="24"/>
        </w:rPr>
      </w:pPr>
      <w:r w:rsidRPr="231E42CE">
        <w:rPr>
          <w:rFonts w:ascii="Arial" w:eastAsia="Arial" w:hAnsi="Arial" w:cs="Arial"/>
          <w:b/>
          <w:color w:val="000000" w:themeColor="text1"/>
          <w:sz w:val="24"/>
          <w:szCs w:val="24"/>
        </w:rPr>
        <w:t xml:space="preserve"> </w:t>
      </w:r>
      <w:bookmarkStart w:id="9" w:name="_Toc209960999"/>
      <w:r w:rsidRPr="231E42CE">
        <w:rPr>
          <w:rFonts w:ascii="Arial" w:eastAsia="Arial" w:hAnsi="Arial" w:cs="Arial"/>
          <w:b/>
          <w:color w:val="000000" w:themeColor="text1"/>
          <w:sz w:val="24"/>
          <w:szCs w:val="24"/>
        </w:rPr>
        <w:t>JUSTIFICATIVA</w:t>
      </w:r>
      <w:bookmarkEnd w:id="9"/>
    </w:p>
    <w:p w14:paraId="34C39CD5" w14:textId="77777777" w:rsidR="00CE18D2" w:rsidRDefault="00CE18D2" w:rsidP="00CE18D2">
      <w:pPr>
        <w:pBdr>
          <w:top w:val="nil"/>
          <w:left w:val="nil"/>
          <w:bottom w:val="nil"/>
          <w:right w:val="nil"/>
          <w:between w:val="nil"/>
        </w:pBdr>
        <w:spacing w:after="0" w:line="360" w:lineRule="auto"/>
        <w:ind w:left="360" w:firstLine="360"/>
        <w:jc w:val="both"/>
        <w:rPr>
          <w:rFonts w:ascii="Arial" w:eastAsia="Arial" w:hAnsi="Arial" w:cs="Arial"/>
        </w:rPr>
      </w:pPr>
      <w:r w:rsidRPr="00CE18D2">
        <w:rPr>
          <w:rFonts w:ascii="Arial" w:eastAsia="Arial" w:hAnsi="Arial" w:cs="Arial"/>
        </w:rPr>
        <w:t>A filtragem baseada em conteúdo é uma abordagem eficaz para sistemas de recomendação, especialmente em cenários onde não há dados suficientes sobre outros usuários ou quando se deseja preservar a individualidade das sugestões</w:t>
      </w:r>
      <w:r>
        <w:rPr>
          <w:rFonts w:ascii="Arial" w:eastAsia="Arial" w:hAnsi="Arial" w:cs="Arial"/>
        </w:rPr>
        <w:t>.</w:t>
      </w:r>
    </w:p>
    <w:p w14:paraId="27ED8594" w14:textId="77777777" w:rsidR="00CE18D2" w:rsidRDefault="00CE18D2" w:rsidP="00CE18D2">
      <w:pPr>
        <w:pBdr>
          <w:top w:val="nil"/>
          <w:left w:val="nil"/>
          <w:bottom w:val="nil"/>
          <w:right w:val="nil"/>
          <w:between w:val="nil"/>
        </w:pBdr>
        <w:spacing w:after="0" w:line="360" w:lineRule="auto"/>
        <w:ind w:left="360" w:firstLine="360"/>
        <w:jc w:val="both"/>
        <w:rPr>
          <w:rFonts w:ascii="Arial" w:eastAsia="Arial" w:hAnsi="Arial" w:cs="Arial"/>
        </w:rPr>
      </w:pPr>
      <w:r w:rsidRPr="00CE18D2">
        <w:rPr>
          <w:rFonts w:ascii="Arial" w:eastAsia="Arial" w:hAnsi="Arial" w:cs="Arial"/>
        </w:rPr>
        <w:t>Este trabalho se justifica pela relevância prática da aplicação dessas técnicas em um ambiente real, contribuindo para o avanço de soluções inteligentes na área de Ciência de Dados.</w:t>
      </w:r>
    </w:p>
    <w:p w14:paraId="7837FEFF" w14:textId="77777777" w:rsidR="00CE18D2" w:rsidRDefault="00CE18D2" w:rsidP="00CE18D2">
      <w:pPr>
        <w:pBdr>
          <w:top w:val="nil"/>
          <w:left w:val="nil"/>
          <w:bottom w:val="nil"/>
          <w:right w:val="nil"/>
          <w:between w:val="nil"/>
        </w:pBdr>
        <w:spacing w:after="0" w:line="360" w:lineRule="auto"/>
        <w:ind w:left="360" w:firstLine="360"/>
        <w:jc w:val="both"/>
        <w:rPr>
          <w:rFonts w:ascii="Arial" w:eastAsia="Arial" w:hAnsi="Arial" w:cs="Arial"/>
        </w:rPr>
      </w:pPr>
    </w:p>
    <w:p w14:paraId="3D83EE02" w14:textId="77777777" w:rsidR="001E622A" w:rsidRDefault="001E622A" w:rsidP="00CE18D2">
      <w:pPr>
        <w:pBdr>
          <w:top w:val="nil"/>
          <w:left w:val="nil"/>
          <w:bottom w:val="nil"/>
          <w:right w:val="nil"/>
          <w:between w:val="nil"/>
        </w:pBdr>
        <w:spacing w:after="0" w:line="360" w:lineRule="auto"/>
        <w:ind w:left="360" w:firstLine="360"/>
        <w:jc w:val="both"/>
        <w:rPr>
          <w:rFonts w:ascii="Arial" w:eastAsia="Arial" w:hAnsi="Arial" w:cs="Arial"/>
        </w:rPr>
      </w:pPr>
    </w:p>
    <w:p w14:paraId="48D5D402" w14:textId="28EC8FBE" w:rsidR="003262F7" w:rsidRPr="00CE18D2" w:rsidRDefault="009D272A" w:rsidP="00004A2A">
      <w:pPr>
        <w:pStyle w:val="Ttulo1"/>
        <w:numPr>
          <w:ilvl w:val="1"/>
          <w:numId w:val="2"/>
        </w:numPr>
        <w:spacing w:before="0" w:line="360" w:lineRule="auto"/>
        <w:jc w:val="both"/>
        <w:rPr>
          <w:rFonts w:ascii="Arial" w:eastAsia="Arial" w:hAnsi="Arial" w:cs="Arial"/>
          <w:b/>
          <w:color w:val="000000"/>
          <w:sz w:val="24"/>
          <w:szCs w:val="24"/>
        </w:rPr>
      </w:pPr>
      <w:bookmarkStart w:id="10" w:name="_Toc209961000"/>
      <w:r w:rsidRPr="231E42CE">
        <w:rPr>
          <w:rFonts w:ascii="Arial" w:eastAsia="Arial" w:hAnsi="Arial" w:cs="Arial"/>
          <w:b/>
          <w:color w:val="000000" w:themeColor="text1"/>
          <w:sz w:val="24"/>
          <w:szCs w:val="24"/>
        </w:rPr>
        <w:lastRenderedPageBreak/>
        <w:t>OBJETIVOS</w:t>
      </w:r>
      <w:bookmarkEnd w:id="10"/>
    </w:p>
    <w:p w14:paraId="34448595" w14:textId="77777777" w:rsidR="00004A2A" w:rsidRPr="00004A2A" w:rsidRDefault="00004A2A" w:rsidP="00004A2A">
      <w:pPr>
        <w:pBdr>
          <w:top w:val="nil"/>
          <w:left w:val="nil"/>
          <w:bottom w:val="nil"/>
          <w:right w:val="nil"/>
          <w:between w:val="nil"/>
        </w:pBdr>
        <w:spacing w:after="0" w:line="360" w:lineRule="auto"/>
        <w:ind w:firstLine="360"/>
        <w:jc w:val="both"/>
        <w:rPr>
          <w:rFonts w:ascii="Arial" w:eastAsia="Arial" w:hAnsi="Arial" w:cs="Arial"/>
          <w:b/>
          <w:bCs/>
        </w:rPr>
      </w:pPr>
      <w:r w:rsidRPr="00004A2A">
        <w:rPr>
          <w:rFonts w:ascii="Arial" w:eastAsia="Arial" w:hAnsi="Arial" w:cs="Arial"/>
          <w:b/>
          <w:bCs/>
        </w:rPr>
        <w:t>Objetivo Geral</w:t>
      </w:r>
    </w:p>
    <w:p w14:paraId="6A8A8666" w14:textId="43C57D2B" w:rsidR="00E169CF" w:rsidRDefault="00004A2A" w:rsidP="00004A2A">
      <w:pPr>
        <w:pBdr>
          <w:top w:val="nil"/>
          <w:left w:val="nil"/>
          <w:bottom w:val="nil"/>
          <w:right w:val="nil"/>
          <w:between w:val="nil"/>
        </w:pBdr>
        <w:spacing w:after="0" w:line="360" w:lineRule="auto"/>
        <w:ind w:left="360" w:firstLine="360"/>
        <w:jc w:val="both"/>
        <w:rPr>
          <w:rFonts w:ascii="Arial" w:eastAsia="Arial" w:hAnsi="Arial" w:cs="Arial"/>
        </w:rPr>
      </w:pPr>
      <w:r w:rsidRPr="00004A2A">
        <w:rPr>
          <w:rFonts w:ascii="Arial" w:eastAsia="Arial" w:hAnsi="Arial" w:cs="Arial"/>
        </w:rPr>
        <w:t>Desenvolver um sistema de recomendação musical utilizando técnicas de filtragem baseada em conteúdo, com base nos atributos disponíveis na base de dados do Spotify, visando oferecer sugestões personalizadas aos usuários.</w:t>
      </w:r>
    </w:p>
    <w:p w14:paraId="12EE505B" w14:textId="77777777" w:rsidR="008B65F4" w:rsidRDefault="008B65F4" w:rsidP="00004A2A">
      <w:pPr>
        <w:pBdr>
          <w:top w:val="nil"/>
          <w:left w:val="nil"/>
          <w:bottom w:val="nil"/>
          <w:right w:val="nil"/>
          <w:between w:val="nil"/>
        </w:pBdr>
        <w:spacing w:after="0" w:line="360" w:lineRule="auto"/>
        <w:ind w:left="360" w:firstLine="360"/>
        <w:jc w:val="both"/>
        <w:rPr>
          <w:rFonts w:ascii="Arial" w:eastAsia="Arial" w:hAnsi="Arial" w:cs="Arial"/>
        </w:rPr>
      </w:pPr>
    </w:p>
    <w:p w14:paraId="274FBE92" w14:textId="5649F09F" w:rsidR="008B65F4" w:rsidRPr="008B65F4" w:rsidRDefault="008B65F4" w:rsidP="008B65F4">
      <w:pPr>
        <w:pBdr>
          <w:top w:val="nil"/>
          <w:left w:val="nil"/>
          <w:bottom w:val="nil"/>
          <w:right w:val="nil"/>
          <w:between w:val="nil"/>
        </w:pBdr>
        <w:spacing w:after="0" w:line="360" w:lineRule="auto"/>
        <w:ind w:firstLine="360"/>
        <w:jc w:val="both"/>
        <w:rPr>
          <w:rFonts w:ascii="Arial" w:eastAsia="Arial" w:hAnsi="Arial" w:cs="Arial"/>
          <w:b/>
          <w:bCs/>
        </w:rPr>
      </w:pPr>
      <w:r w:rsidRPr="008B65F4">
        <w:rPr>
          <w:rFonts w:ascii="Arial" w:eastAsia="Arial" w:hAnsi="Arial" w:cs="Arial"/>
          <w:b/>
          <w:bCs/>
        </w:rPr>
        <w:t>Objetivos Específicos</w:t>
      </w:r>
    </w:p>
    <w:p w14:paraId="394EBA23" w14:textId="4E98F7AB" w:rsidR="008B65F4" w:rsidRPr="008B65F4" w:rsidRDefault="008B65F4" w:rsidP="008B65F4">
      <w:pPr>
        <w:pStyle w:val="PargrafodaLista"/>
        <w:numPr>
          <w:ilvl w:val="0"/>
          <w:numId w:val="3"/>
        </w:numPr>
        <w:pBdr>
          <w:top w:val="nil"/>
          <w:left w:val="nil"/>
          <w:bottom w:val="nil"/>
          <w:right w:val="nil"/>
          <w:between w:val="nil"/>
        </w:pBdr>
        <w:spacing w:after="0" w:line="360" w:lineRule="auto"/>
        <w:jc w:val="both"/>
        <w:rPr>
          <w:rFonts w:ascii="Arial" w:eastAsia="Arial" w:hAnsi="Arial" w:cs="Arial"/>
        </w:rPr>
      </w:pPr>
      <w:r w:rsidRPr="008B65F4">
        <w:rPr>
          <w:rFonts w:ascii="Arial" w:eastAsia="Arial" w:hAnsi="Arial" w:cs="Arial"/>
        </w:rPr>
        <w:t>Realizar a exploração e o pré-processamento da base de dados do Spotify, incluindo limpeza, normalização e seleção de atributos relevantes.</w:t>
      </w:r>
    </w:p>
    <w:p w14:paraId="1C47950D" w14:textId="65E26728" w:rsidR="008B65F4" w:rsidRPr="00F9052B" w:rsidRDefault="008B65F4" w:rsidP="00F9052B">
      <w:pPr>
        <w:pStyle w:val="PargrafodaLista"/>
        <w:numPr>
          <w:ilvl w:val="0"/>
          <w:numId w:val="3"/>
        </w:numPr>
        <w:pBdr>
          <w:top w:val="nil"/>
          <w:left w:val="nil"/>
          <w:bottom w:val="nil"/>
          <w:right w:val="nil"/>
          <w:between w:val="nil"/>
        </w:pBdr>
        <w:spacing w:after="0" w:line="360" w:lineRule="auto"/>
        <w:jc w:val="both"/>
        <w:rPr>
          <w:rFonts w:ascii="Arial" w:eastAsia="Arial" w:hAnsi="Arial" w:cs="Arial"/>
        </w:rPr>
      </w:pPr>
      <w:r w:rsidRPr="00F9052B">
        <w:rPr>
          <w:rFonts w:ascii="Arial" w:eastAsia="Arial" w:hAnsi="Arial" w:cs="Arial"/>
        </w:rPr>
        <w:t>Construir perfis de usuários simulados com base em faixas previamente escutadas ou avaliadas.</w:t>
      </w:r>
    </w:p>
    <w:p w14:paraId="012DE061" w14:textId="274335B4" w:rsidR="008B65F4" w:rsidRPr="00F9052B" w:rsidRDefault="008B65F4" w:rsidP="00F9052B">
      <w:pPr>
        <w:pStyle w:val="PargrafodaLista"/>
        <w:numPr>
          <w:ilvl w:val="0"/>
          <w:numId w:val="3"/>
        </w:numPr>
        <w:pBdr>
          <w:top w:val="nil"/>
          <w:left w:val="nil"/>
          <w:bottom w:val="nil"/>
          <w:right w:val="nil"/>
          <w:between w:val="nil"/>
        </w:pBdr>
        <w:spacing w:after="0" w:line="360" w:lineRule="auto"/>
        <w:jc w:val="both"/>
        <w:rPr>
          <w:rFonts w:ascii="Arial" w:eastAsia="Arial" w:hAnsi="Arial" w:cs="Arial"/>
        </w:rPr>
      </w:pPr>
      <w:r w:rsidRPr="00F9052B">
        <w:rPr>
          <w:rFonts w:ascii="Arial" w:eastAsia="Arial" w:hAnsi="Arial" w:cs="Arial"/>
        </w:rPr>
        <w:t>Implementa</w:t>
      </w:r>
      <w:r w:rsidR="00604CDF">
        <w:rPr>
          <w:rFonts w:ascii="Arial" w:eastAsia="Arial" w:hAnsi="Arial" w:cs="Arial"/>
        </w:rPr>
        <w:t>ção dos</w:t>
      </w:r>
      <w:r w:rsidRPr="00F9052B">
        <w:rPr>
          <w:rFonts w:ascii="Arial" w:eastAsia="Arial" w:hAnsi="Arial" w:cs="Arial"/>
        </w:rPr>
        <w:t xml:space="preserve"> algoritmos </w:t>
      </w:r>
      <w:r w:rsidR="00803181">
        <w:rPr>
          <w:rFonts w:ascii="Arial" w:eastAsia="Arial" w:hAnsi="Arial" w:cs="Arial"/>
        </w:rPr>
        <w:t xml:space="preserve">de similaridade de cosseno e </w:t>
      </w:r>
      <w:proofErr w:type="spellStart"/>
      <w:r w:rsidR="00803181">
        <w:rPr>
          <w:rFonts w:ascii="Arial" w:eastAsia="Arial" w:hAnsi="Arial" w:cs="Arial"/>
        </w:rPr>
        <w:t>KMeans</w:t>
      </w:r>
      <w:proofErr w:type="spellEnd"/>
      <w:r w:rsidR="00604CDF">
        <w:rPr>
          <w:rFonts w:ascii="Arial" w:eastAsia="Arial" w:hAnsi="Arial" w:cs="Arial"/>
        </w:rPr>
        <w:t xml:space="preserve"> para </w:t>
      </w:r>
      <w:r w:rsidR="00F229BF">
        <w:rPr>
          <w:rFonts w:ascii="Arial" w:eastAsia="Arial" w:hAnsi="Arial" w:cs="Arial"/>
        </w:rPr>
        <w:t>sistemas de recomendação.</w:t>
      </w:r>
    </w:p>
    <w:p w14:paraId="580595BF" w14:textId="091CF5EB" w:rsidR="008B65F4" w:rsidRPr="00F9052B" w:rsidRDefault="008B65F4" w:rsidP="00F9052B">
      <w:pPr>
        <w:pStyle w:val="PargrafodaLista"/>
        <w:numPr>
          <w:ilvl w:val="0"/>
          <w:numId w:val="3"/>
        </w:numPr>
        <w:pBdr>
          <w:top w:val="nil"/>
          <w:left w:val="nil"/>
          <w:bottom w:val="nil"/>
          <w:right w:val="nil"/>
          <w:between w:val="nil"/>
        </w:pBdr>
        <w:spacing w:after="0" w:line="360" w:lineRule="auto"/>
        <w:jc w:val="both"/>
        <w:rPr>
          <w:rFonts w:ascii="Arial" w:eastAsia="Arial" w:hAnsi="Arial" w:cs="Arial"/>
        </w:rPr>
      </w:pPr>
      <w:r w:rsidRPr="00F9052B">
        <w:rPr>
          <w:rFonts w:ascii="Arial" w:eastAsia="Arial" w:hAnsi="Arial" w:cs="Arial"/>
        </w:rPr>
        <w:t xml:space="preserve">Avaliar a qualidade das recomendações por meio de testes </w:t>
      </w:r>
      <w:r w:rsidR="00DF1602">
        <w:rPr>
          <w:rFonts w:ascii="Arial" w:eastAsia="Arial" w:hAnsi="Arial" w:cs="Arial"/>
        </w:rPr>
        <w:t>com usuários finais</w:t>
      </w:r>
      <w:r w:rsidRPr="00F9052B">
        <w:rPr>
          <w:rFonts w:ascii="Arial" w:eastAsia="Arial" w:hAnsi="Arial" w:cs="Arial"/>
        </w:rPr>
        <w:t xml:space="preserve"> e métricas</w:t>
      </w:r>
      <w:r w:rsidR="00DF1602">
        <w:rPr>
          <w:rFonts w:ascii="Arial" w:eastAsia="Arial" w:hAnsi="Arial" w:cs="Arial"/>
        </w:rPr>
        <w:t xml:space="preserve"> como </w:t>
      </w:r>
      <w:proofErr w:type="spellStart"/>
      <w:r w:rsidR="00925A70">
        <w:rPr>
          <w:rFonts w:ascii="Arial" w:eastAsia="Arial" w:hAnsi="Arial" w:cs="Arial"/>
        </w:rPr>
        <w:t>S</w:t>
      </w:r>
      <w:r w:rsidR="00925A70" w:rsidRPr="00925A70">
        <w:rPr>
          <w:rFonts w:ascii="Arial" w:eastAsia="Arial" w:hAnsi="Arial" w:cs="Arial"/>
        </w:rPr>
        <w:t>ilhouette</w:t>
      </w:r>
      <w:proofErr w:type="spellEnd"/>
      <w:r w:rsidR="00925A70" w:rsidRPr="00925A70">
        <w:rPr>
          <w:rFonts w:ascii="Arial" w:eastAsia="Arial" w:hAnsi="Arial" w:cs="Arial"/>
        </w:rPr>
        <w:t xml:space="preserve"> </w:t>
      </w:r>
      <w:r w:rsidR="00925A70">
        <w:rPr>
          <w:rFonts w:ascii="Arial" w:eastAsia="Arial" w:hAnsi="Arial" w:cs="Arial"/>
        </w:rPr>
        <w:t>S</w:t>
      </w:r>
      <w:r w:rsidR="00925A70" w:rsidRPr="00925A70">
        <w:rPr>
          <w:rFonts w:ascii="Arial" w:eastAsia="Arial" w:hAnsi="Arial" w:cs="Arial"/>
        </w:rPr>
        <w:t>core</w:t>
      </w:r>
      <w:r w:rsidR="00925A70">
        <w:rPr>
          <w:rFonts w:ascii="Arial" w:eastAsia="Arial" w:hAnsi="Arial" w:cs="Arial"/>
        </w:rPr>
        <w:t xml:space="preserve"> e </w:t>
      </w:r>
      <w:r w:rsidR="00604CDF">
        <w:rPr>
          <w:rFonts w:ascii="Arial" w:eastAsia="Arial" w:hAnsi="Arial" w:cs="Arial"/>
        </w:rPr>
        <w:t>Davies-</w:t>
      </w:r>
      <w:proofErr w:type="spellStart"/>
      <w:r w:rsidR="00604CDF">
        <w:rPr>
          <w:rFonts w:ascii="Arial" w:eastAsia="Arial" w:hAnsi="Arial" w:cs="Arial"/>
        </w:rPr>
        <w:t>Bouldin</w:t>
      </w:r>
      <w:proofErr w:type="spellEnd"/>
      <w:r w:rsidR="00604CDF">
        <w:rPr>
          <w:rFonts w:ascii="Arial" w:eastAsia="Arial" w:hAnsi="Arial" w:cs="Arial"/>
        </w:rPr>
        <w:t xml:space="preserve"> Index</w:t>
      </w:r>
      <w:r w:rsidR="000B4A37">
        <w:rPr>
          <w:rFonts w:ascii="Arial" w:eastAsia="Arial" w:hAnsi="Arial" w:cs="Arial"/>
        </w:rPr>
        <w:t>.</w:t>
      </w:r>
    </w:p>
    <w:p w14:paraId="6006E9BB" w14:textId="6FD63AD1" w:rsidR="003262F7" w:rsidRDefault="008B65F4" w:rsidP="00244C1F">
      <w:pPr>
        <w:pStyle w:val="PargrafodaLista"/>
        <w:numPr>
          <w:ilvl w:val="0"/>
          <w:numId w:val="5"/>
        </w:numPr>
        <w:pBdr>
          <w:top w:val="nil"/>
          <w:left w:val="nil"/>
          <w:bottom w:val="nil"/>
          <w:right w:val="nil"/>
          <w:between w:val="nil"/>
        </w:pBdr>
        <w:spacing w:after="0" w:line="360" w:lineRule="auto"/>
        <w:jc w:val="both"/>
        <w:rPr>
          <w:rFonts w:ascii="Arial" w:eastAsia="Arial" w:hAnsi="Arial" w:cs="Arial"/>
        </w:rPr>
      </w:pPr>
      <w:r w:rsidRPr="00F9052B">
        <w:rPr>
          <w:rFonts w:ascii="Arial" w:eastAsia="Arial" w:hAnsi="Arial" w:cs="Arial"/>
        </w:rPr>
        <w:t>Discutir os resultados obtidos, destacando as vantagens e limitações da abordagem adotada.</w:t>
      </w:r>
      <w:bookmarkStart w:id="11" w:name="_heading=h.3hk4f8ije662" w:colFirst="0" w:colLast="0"/>
      <w:bookmarkEnd w:id="11"/>
    </w:p>
    <w:p w14:paraId="7420AEF0" w14:textId="77777777" w:rsidR="00244C1F" w:rsidRPr="00244C1F" w:rsidRDefault="00244C1F" w:rsidP="00244C1F">
      <w:pPr>
        <w:pStyle w:val="PargrafodaLista"/>
        <w:pBdr>
          <w:top w:val="nil"/>
          <w:left w:val="nil"/>
          <w:bottom w:val="nil"/>
          <w:right w:val="nil"/>
          <w:between w:val="nil"/>
        </w:pBdr>
        <w:spacing w:after="0" w:line="360" w:lineRule="auto"/>
        <w:ind w:left="1080"/>
        <w:jc w:val="both"/>
        <w:rPr>
          <w:rFonts w:ascii="Arial" w:eastAsia="Arial" w:hAnsi="Arial" w:cs="Arial"/>
        </w:rPr>
      </w:pPr>
    </w:p>
    <w:p w14:paraId="75805DB3" w14:textId="77777777" w:rsidR="0034495F" w:rsidRPr="0034495F" w:rsidRDefault="0034495F" w:rsidP="0034495F">
      <w:pPr>
        <w:pBdr>
          <w:top w:val="nil"/>
          <w:left w:val="nil"/>
          <w:bottom w:val="nil"/>
          <w:right w:val="nil"/>
          <w:between w:val="nil"/>
        </w:pBdr>
        <w:spacing w:after="0" w:line="360" w:lineRule="auto"/>
        <w:ind w:firstLine="360"/>
        <w:jc w:val="both"/>
        <w:rPr>
          <w:rFonts w:ascii="Arial" w:eastAsia="Arial" w:hAnsi="Arial" w:cs="Arial"/>
          <w:b/>
          <w:bCs/>
        </w:rPr>
      </w:pPr>
      <w:r w:rsidRPr="0034495F">
        <w:rPr>
          <w:rFonts w:ascii="Arial" w:eastAsia="Arial" w:hAnsi="Arial" w:cs="Arial"/>
          <w:b/>
          <w:bCs/>
        </w:rPr>
        <w:t>Objetivo extensionista</w:t>
      </w:r>
    </w:p>
    <w:p w14:paraId="45E89CB8" w14:textId="3E38EA76" w:rsidR="0034495F" w:rsidRPr="0034495F" w:rsidRDefault="0034495F" w:rsidP="0034495F">
      <w:pPr>
        <w:pBdr>
          <w:top w:val="nil"/>
          <w:left w:val="nil"/>
          <w:bottom w:val="nil"/>
          <w:right w:val="nil"/>
          <w:between w:val="nil"/>
        </w:pBdr>
        <w:spacing w:after="0" w:line="360" w:lineRule="auto"/>
        <w:ind w:left="360" w:firstLine="284"/>
        <w:jc w:val="both"/>
        <w:rPr>
          <w:rFonts w:ascii="Arial" w:eastAsia="Arial" w:hAnsi="Arial" w:cs="Arial"/>
        </w:rPr>
      </w:pPr>
      <w:r w:rsidRPr="0034495F">
        <w:rPr>
          <w:rFonts w:ascii="Arial" w:eastAsia="Arial" w:hAnsi="Arial" w:cs="Arial"/>
        </w:rPr>
        <w:t xml:space="preserve">Este trabalho busca contribuir para os Objetivos de Desenvolvimento Sustentável (ODS) da ONU, </w:t>
      </w:r>
      <w:r w:rsidR="00D954F9">
        <w:rPr>
          <w:rFonts w:ascii="Arial" w:eastAsia="Arial" w:hAnsi="Arial" w:cs="Arial"/>
        </w:rPr>
        <w:t>como</w:t>
      </w:r>
      <w:r w:rsidR="00657C03">
        <w:rPr>
          <w:rFonts w:ascii="Arial" w:eastAsia="Arial" w:hAnsi="Arial" w:cs="Arial"/>
        </w:rPr>
        <w:t xml:space="preserve"> Saúde e Bem-Estar (ODS 3) e</w:t>
      </w:r>
      <w:r w:rsidR="00D954F9">
        <w:rPr>
          <w:rFonts w:ascii="Arial" w:eastAsia="Arial" w:hAnsi="Arial" w:cs="Arial"/>
        </w:rPr>
        <w:t xml:space="preserve"> </w:t>
      </w:r>
      <w:r w:rsidR="000C02C2" w:rsidRPr="000C02C2">
        <w:rPr>
          <w:rFonts w:ascii="Arial" w:eastAsia="Arial" w:hAnsi="Arial" w:cs="Arial"/>
        </w:rPr>
        <w:t>Educação de Qualidade</w:t>
      </w:r>
      <w:r w:rsidR="00D954F9">
        <w:rPr>
          <w:rFonts w:ascii="Arial" w:eastAsia="Arial" w:hAnsi="Arial" w:cs="Arial"/>
        </w:rPr>
        <w:t xml:space="preserve"> (ODS 4</w:t>
      </w:r>
      <w:r w:rsidR="00657C03">
        <w:rPr>
          <w:rFonts w:ascii="Arial" w:eastAsia="Arial" w:hAnsi="Arial" w:cs="Arial"/>
        </w:rPr>
        <w:t>)</w:t>
      </w:r>
      <w:r w:rsidRPr="0034495F">
        <w:rPr>
          <w:rFonts w:ascii="Arial" w:eastAsia="Arial" w:hAnsi="Arial" w:cs="Arial"/>
        </w:rPr>
        <w:t xml:space="preserve"> ao propor um sistema de recomendação que possibilite ampliar o acesso democrático a conteúdos musicais, promovendo maior diversidade cultural e valorização de artistas independentes nas plataformas digitais.</w:t>
      </w:r>
    </w:p>
    <w:p w14:paraId="0E6F1E3A" w14:textId="77777777" w:rsidR="00532B8E" w:rsidRDefault="00532B8E" w:rsidP="00532B8E">
      <w:pPr>
        <w:spacing w:after="0" w:line="360" w:lineRule="auto"/>
        <w:rPr>
          <w:rStyle w:val="Hyperlink"/>
          <w:rFonts w:ascii="Arial" w:hAnsi="Arial" w:cs="Arial"/>
          <w:color w:val="000000" w:themeColor="text1"/>
        </w:rPr>
      </w:pPr>
    </w:p>
    <w:p w14:paraId="6D89127D" w14:textId="73B830D5" w:rsidR="005C67C1" w:rsidRDefault="005C67C1" w:rsidP="00532B8E">
      <w:pPr>
        <w:pStyle w:val="Ttulo1"/>
        <w:numPr>
          <w:ilvl w:val="0"/>
          <w:numId w:val="2"/>
        </w:numPr>
        <w:spacing w:before="0" w:line="360" w:lineRule="auto"/>
        <w:ind w:left="284" w:hanging="284"/>
        <w:jc w:val="both"/>
        <w:rPr>
          <w:rFonts w:ascii="Arial" w:eastAsia="Arial" w:hAnsi="Arial" w:cs="Arial"/>
          <w:b/>
          <w:color w:val="000000" w:themeColor="text1"/>
          <w:sz w:val="24"/>
          <w:szCs w:val="24"/>
        </w:rPr>
      </w:pPr>
      <w:bookmarkStart w:id="12" w:name="_Toc209961001"/>
      <w:r w:rsidRPr="231E42CE">
        <w:rPr>
          <w:rFonts w:ascii="Arial" w:eastAsia="Arial" w:hAnsi="Arial" w:cs="Arial"/>
          <w:b/>
          <w:color w:val="000000" w:themeColor="text1"/>
          <w:sz w:val="24"/>
          <w:szCs w:val="24"/>
        </w:rPr>
        <w:t>REF</w:t>
      </w:r>
      <w:r w:rsidR="00BC4335" w:rsidRPr="231E42CE">
        <w:rPr>
          <w:rFonts w:ascii="Arial" w:eastAsia="Arial" w:hAnsi="Arial" w:cs="Arial"/>
          <w:b/>
          <w:color w:val="000000" w:themeColor="text1"/>
          <w:sz w:val="24"/>
          <w:szCs w:val="24"/>
        </w:rPr>
        <w:t>ERÊNCIAL TEÓRICO</w:t>
      </w:r>
      <w:bookmarkEnd w:id="12"/>
    </w:p>
    <w:p w14:paraId="484545D1" w14:textId="77777777" w:rsidR="00A479C7" w:rsidRDefault="00A479C7" w:rsidP="00A479C7">
      <w:pPr>
        <w:pBdr>
          <w:top w:val="nil"/>
          <w:left w:val="nil"/>
          <w:bottom w:val="nil"/>
          <w:right w:val="nil"/>
          <w:between w:val="nil"/>
        </w:pBdr>
        <w:spacing w:after="0" w:line="360" w:lineRule="auto"/>
        <w:ind w:firstLine="284"/>
        <w:jc w:val="both"/>
        <w:rPr>
          <w:rFonts w:ascii="Arial" w:eastAsia="Arial" w:hAnsi="Arial" w:cs="Arial"/>
        </w:rPr>
      </w:pPr>
      <w:r w:rsidRPr="00A479C7">
        <w:rPr>
          <w:rFonts w:ascii="Arial" w:eastAsia="Arial" w:hAnsi="Arial" w:cs="Arial"/>
        </w:rPr>
        <w:t xml:space="preserve">A fundamentação teórica é uma etapa essencial para a construção de um trabalho acadêmico, pois fornece embasamento conceitual e metodológico ao estudo. </w:t>
      </w:r>
    </w:p>
    <w:p w14:paraId="24D410AC" w14:textId="2929EBBC" w:rsidR="00077344" w:rsidRDefault="00A479C7" w:rsidP="00077344">
      <w:pPr>
        <w:pBdr>
          <w:top w:val="nil"/>
          <w:left w:val="nil"/>
          <w:bottom w:val="nil"/>
          <w:right w:val="nil"/>
          <w:between w:val="nil"/>
        </w:pBdr>
        <w:spacing w:after="0" w:line="360" w:lineRule="auto"/>
        <w:ind w:firstLine="284"/>
        <w:jc w:val="both"/>
        <w:rPr>
          <w:rFonts w:ascii="Arial" w:eastAsia="Arial" w:hAnsi="Arial" w:cs="Arial"/>
        </w:rPr>
      </w:pPr>
      <w:r w:rsidRPr="00A479C7">
        <w:rPr>
          <w:rFonts w:ascii="Arial" w:eastAsia="Arial" w:hAnsi="Arial" w:cs="Arial"/>
        </w:rPr>
        <w:t>Nessa seção, são apresentados os principais conceitos, modelos e teorias que sustentam a pesquisa, permitindo uma compreensão mais ampla do tema investigado. Portanto, neste capítulo, abordaremos os conceitos utilizados no desenvolvimento deste trabalho.</w:t>
      </w:r>
    </w:p>
    <w:p w14:paraId="21CE852C" w14:textId="136A4CD5" w:rsidR="00077344" w:rsidRPr="008A5BC0" w:rsidRDefault="00077344" w:rsidP="00077344">
      <w:pPr>
        <w:pStyle w:val="Ttulo1"/>
        <w:numPr>
          <w:ilvl w:val="1"/>
          <w:numId w:val="2"/>
        </w:numPr>
        <w:spacing w:line="360" w:lineRule="auto"/>
        <w:jc w:val="both"/>
        <w:rPr>
          <w:rFonts w:ascii="Arial" w:eastAsia="Arial" w:hAnsi="Arial" w:cs="Arial"/>
          <w:b/>
          <w:color w:val="000000" w:themeColor="text1"/>
          <w:sz w:val="24"/>
          <w:szCs w:val="24"/>
        </w:rPr>
      </w:pPr>
      <w:r>
        <w:rPr>
          <w:rFonts w:ascii="Arial" w:eastAsia="Arial" w:hAnsi="Arial" w:cs="Arial"/>
        </w:rPr>
        <w:t xml:space="preserve"> </w:t>
      </w:r>
      <w:bookmarkStart w:id="13" w:name="_Toc209961002"/>
      <w:r>
        <w:rPr>
          <w:rFonts w:ascii="Arial" w:eastAsia="Arial" w:hAnsi="Arial" w:cs="Arial"/>
          <w:b/>
          <w:color w:val="000000" w:themeColor="text1"/>
          <w:sz w:val="24"/>
          <w:szCs w:val="24"/>
        </w:rPr>
        <w:t>APRENDIZADO NÃO SUPERVISIONADO</w:t>
      </w:r>
      <w:bookmarkEnd w:id="13"/>
    </w:p>
    <w:p w14:paraId="7281F5D7" w14:textId="61601A8D" w:rsidR="00147DB2" w:rsidRDefault="00077344" w:rsidP="00077344">
      <w:pPr>
        <w:pBdr>
          <w:top w:val="nil"/>
          <w:left w:val="nil"/>
          <w:bottom w:val="nil"/>
          <w:right w:val="nil"/>
          <w:between w:val="nil"/>
        </w:pBdr>
        <w:spacing w:after="0" w:line="360" w:lineRule="auto"/>
        <w:ind w:left="284" w:firstLine="284"/>
        <w:jc w:val="both"/>
        <w:rPr>
          <w:rFonts w:ascii="Arial" w:eastAsia="Arial" w:hAnsi="Arial" w:cs="Arial"/>
        </w:rPr>
      </w:pPr>
      <w:r>
        <w:rPr>
          <w:rFonts w:ascii="Arial" w:eastAsia="Arial" w:hAnsi="Arial" w:cs="Arial"/>
        </w:rPr>
        <w:tab/>
      </w:r>
      <w:r w:rsidR="00147DB2" w:rsidRPr="00D56D04">
        <w:rPr>
          <w:rFonts w:ascii="Arial" w:eastAsia="Arial" w:hAnsi="Arial" w:cs="Arial"/>
        </w:rPr>
        <w:t>O aprendizado não supervisionado</w:t>
      </w:r>
      <w:r w:rsidR="00F67FF0">
        <w:rPr>
          <w:rFonts w:ascii="Arial" w:eastAsia="Arial" w:hAnsi="Arial" w:cs="Arial"/>
        </w:rPr>
        <w:t>,</w:t>
      </w:r>
      <w:r w:rsidR="00147DB2" w:rsidRPr="00D56D04">
        <w:rPr>
          <w:rFonts w:ascii="Arial" w:eastAsia="Arial" w:hAnsi="Arial" w:cs="Arial"/>
        </w:rPr>
        <w:t xml:space="preserve"> busca extrair padrões e estruturas latentes a partir de dados não rotulados, sem necessidade de supervisão explícita. Através de técnicas como </w:t>
      </w:r>
      <w:proofErr w:type="spellStart"/>
      <w:r w:rsidR="00147DB2" w:rsidRPr="00D56D04">
        <w:rPr>
          <w:rFonts w:ascii="Arial" w:eastAsia="Arial" w:hAnsi="Arial" w:cs="Arial"/>
        </w:rPr>
        <w:t>clustering</w:t>
      </w:r>
      <w:proofErr w:type="spellEnd"/>
      <w:r w:rsidR="00147DB2" w:rsidRPr="00D56D04">
        <w:rPr>
          <w:rFonts w:ascii="Arial" w:eastAsia="Arial" w:hAnsi="Arial" w:cs="Arial"/>
        </w:rPr>
        <w:t xml:space="preserve">, análise de componentes principais e detecção de </w:t>
      </w:r>
      <w:r w:rsidR="00147DB2" w:rsidRPr="00D56D04">
        <w:rPr>
          <w:rFonts w:ascii="Arial" w:eastAsia="Arial" w:hAnsi="Arial" w:cs="Arial"/>
        </w:rPr>
        <w:lastRenderedPageBreak/>
        <w:t xml:space="preserve">anomalias, é possível explorar a distribuição dos dados e gerar representações úteis para tarefas subsequentes. </w:t>
      </w:r>
    </w:p>
    <w:p w14:paraId="77D06737" w14:textId="2240B015" w:rsidR="00147DB2" w:rsidRPr="000B5D51" w:rsidRDefault="00147DB2" w:rsidP="000B5D51">
      <w:pPr>
        <w:pBdr>
          <w:top w:val="nil"/>
          <w:left w:val="nil"/>
          <w:bottom w:val="nil"/>
          <w:right w:val="nil"/>
          <w:between w:val="nil"/>
        </w:pBdr>
        <w:spacing w:after="0" w:line="360" w:lineRule="auto"/>
        <w:ind w:left="284" w:firstLine="284"/>
        <w:jc w:val="both"/>
        <w:rPr>
          <w:rFonts w:ascii="Arial" w:eastAsia="Arial" w:hAnsi="Arial" w:cs="Arial"/>
        </w:rPr>
      </w:pPr>
      <w:r w:rsidRPr="00D56D04">
        <w:rPr>
          <w:rFonts w:ascii="Arial" w:eastAsia="Arial" w:hAnsi="Arial" w:cs="Arial"/>
        </w:rPr>
        <w:t xml:space="preserve">Em trabalho recente, Kauffmann et al. (2025) destacam que modelos de aprendizado não supervisionado podem, inadvertidamente, apresentar efeitos do tipo </w:t>
      </w:r>
      <w:proofErr w:type="spellStart"/>
      <w:r w:rsidRPr="00D56D04">
        <w:rPr>
          <w:rFonts w:ascii="Arial" w:eastAsia="Arial" w:hAnsi="Arial" w:cs="Arial"/>
        </w:rPr>
        <w:t>Clever</w:t>
      </w:r>
      <w:proofErr w:type="spellEnd"/>
      <w:r w:rsidRPr="00D56D04">
        <w:rPr>
          <w:rFonts w:ascii="Arial" w:eastAsia="Arial" w:hAnsi="Arial" w:cs="Arial"/>
        </w:rPr>
        <w:t xml:space="preserve"> Hans, ou seja, basear suas decisões em artefatos no dado que não generalizam bem, o que pode comprometer o desempenho em aplicações reais (KAUFFMANN et al., 2025).</w:t>
      </w:r>
    </w:p>
    <w:p w14:paraId="039B9924" w14:textId="31C18A77" w:rsidR="00BC4335" w:rsidRPr="008A5BC0" w:rsidRDefault="00971C4A" w:rsidP="00DD33C5">
      <w:pPr>
        <w:pStyle w:val="Ttulo1"/>
        <w:numPr>
          <w:ilvl w:val="1"/>
          <w:numId w:val="2"/>
        </w:numPr>
        <w:spacing w:line="360" w:lineRule="auto"/>
        <w:jc w:val="both"/>
        <w:rPr>
          <w:rFonts w:ascii="Arial" w:eastAsia="Arial" w:hAnsi="Arial" w:cs="Arial"/>
          <w:b/>
          <w:color w:val="000000" w:themeColor="text1"/>
          <w:sz w:val="24"/>
          <w:szCs w:val="24"/>
        </w:rPr>
      </w:pPr>
      <w:bookmarkStart w:id="14" w:name="_Toc209961003"/>
      <w:r w:rsidRPr="008A5BC0">
        <w:rPr>
          <w:rFonts w:ascii="Arial" w:eastAsia="Arial" w:hAnsi="Arial" w:cs="Arial"/>
          <w:b/>
          <w:color w:val="000000" w:themeColor="text1"/>
          <w:sz w:val="24"/>
          <w:szCs w:val="24"/>
        </w:rPr>
        <w:t>SISTEMAS DE RECOMENDAÇÃO</w:t>
      </w:r>
      <w:bookmarkEnd w:id="14"/>
    </w:p>
    <w:p w14:paraId="2BACA4D9" w14:textId="77A8F4CF" w:rsidR="008A5BC0" w:rsidRDefault="00DD33C5" w:rsidP="00DD33C5">
      <w:pPr>
        <w:pBdr>
          <w:top w:val="nil"/>
          <w:left w:val="nil"/>
          <w:bottom w:val="nil"/>
          <w:right w:val="nil"/>
          <w:between w:val="nil"/>
        </w:pBdr>
        <w:spacing w:after="0" w:line="360" w:lineRule="auto"/>
        <w:ind w:left="284" w:firstLine="284"/>
        <w:jc w:val="both"/>
        <w:rPr>
          <w:rFonts w:ascii="Arial" w:eastAsia="Arial" w:hAnsi="Arial" w:cs="Arial"/>
        </w:rPr>
      </w:pPr>
      <w:r w:rsidRPr="00DD33C5">
        <w:rPr>
          <w:rFonts w:ascii="Arial" w:eastAsia="Arial" w:hAnsi="Arial" w:cs="Arial"/>
        </w:rPr>
        <w:t>Sistemas de recomendação são algoritmos que sugerem itens relevantes aos usuários com base em padrões de comportamento, preferências ou atributos dos produtos. Eles são amplamente utilizados em plataformas digitais para personalizar experiências e reduzir a sobrecarga informacional.</w:t>
      </w:r>
    </w:p>
    <w:p w14:paraId="14473B76" w14:textId="77777777" w:rsidR="00C27C73" w:rsidRDefault="00C27C73" w:rsidP="00C27C73">
      <w:pPr>
        <w:pBdr>
          <w:top w:val="nil"/>
          <w:left w:val="nil"/>
          <w:bottom w:val="nil"/>
          <w:right w:val="nil"/>
          <w:between w:val="nil"/>
        </w:pBdr>
        <w:spacing w:after="0" w:line="360" w:lineRule="auto"/>
        <w:ind w:left="284" w:firstLine="284"/>
        <w:jc w:val="both"/>
        <w:rPr>
          <w:rFonts w:ascii="Arial" w:eastAsia="Arial" w:hAnsi="Arial" w:cs="Arial"/>
        </w:rPr>
      </w:pPr>
      <w:r w:rsidRPr="00C27C73">
        <w:rPr>
          <w:rFonts w:ascii="Arial" w:eastAsia="Arial" w:hAnsi="Arial" w:cs="Arial"/>
        </w:rPr>
        <w:t>As principais abordagens incluem a filtragem colaborativa, que utiliza interações entre usuários, e a recomendação baseada em conteúdo, que analisa características dos itens. A combinação dessas técnicas forma sistemas híbridos, capazes de lidar com limitações individuais de cada abordagem (RICCI; ROKACH; SHAPIRA, 2011).</w:t>
      </w:r>
    </w:p>
    <w:p w14:paraId="7E5D41F4" w14:textId="12A6B51D" w:rsidR="007B07F4" w:rsidRDefault="00C27C73" w:rsidP="00F754E9">
      <w:pPr>
        <w:pBdr>
          <w:top w:val="nil"/>
          <w:left w:val="nil"/>
          <w:bottom w:val="nil"/>
          <w:right w:val="nil"/>
          <w:between w:val="nil"/>
        </w:pBdr>
        <w:spacing w:after="0" w:line="360" w:lineRule="auto"/>
        <w:ind w:left="284" w:firstLine="284"/>
        <w:jc w:val="both"/>
        <w:rPr>
          <w:rFonts w:ascii="Arial" w:eastAsia="Arial" w:hAnsi="Arial" w:cs="Arial"/>
        </w:rPr>
      </w:pPr>
      <w:r w:rsidRPr="00C27C73">
        <w:rPr>
          <w:rFonts w:ascii="Arial" w:eastAsia="Arial" w:hAnsi="Arial" w:cs="Arial"/>
        </w:rPr>
        <w:t xml:space="preserve">Aguiar et al. (2020) realizaram um estudo comparativo sobre sistemas de recomendação baseados em personalidade, utilizando o IBM Watson </w:t>
      </w:r>
      <w:proofErr w:type="spellStart"/>
      <w:r w:rsidRPr="00C27C73">
        <w:rPr>
          <w:rFonts w:ascii="Arial" w:eastAsia="Arial" w:hAnsi="Arial" w:cs="Arial"/>
        </w:rPr>
        <w:t>Personality</w:t>
      </w:r>
      <w:proofErr w:type="spellEnd"/>
      <w:r w:rsidRPr="00C27C73">
        <w:rPr>
          <w:rFonts w:ascii="Arial" w:eastAsia="Arial" w:hAnsi="Arial" w:cs="Arial"/>
        </w:rPr>
        <w:t xml:space="preserve"> Insights. A pesquisa mostrou que características psicológicas podem melhorar a acurácia das recomendações em relação aos métodos tradicionais.</w:t>
      </w:r>
      <w:r w:rsidR="00A0104E" w:rsidRPr="00A0104E">
        <w:rPr>
          <w:rFonts w:ascii="Arial" w:eastAsia="Arial" w:hAnsi="Arial" w:cs="Arial"/>
        </w:rPr>
        <w:t xml:space="preserve"> Esse estudo reforça a importância de incorporar variáveis contextuais e subjetivas nos sistemas de recomendação. Ao considerar traços de personalidade, os algoritmos se tornam mais sensíveis ao perfil do usuário, aumentando a relevância das sugestões.</w:t>
      </w:r>
    </w:p>
    <w:p w14:paraId="18B9E3D5" w14:textId="7FCB17AA" w:rsidR="007B07F4" w:rsidRPr="00BB0AF7" w:rsidRDefault="007B07F4" w:rsidP="007B07F4">
      <w:pPr>
        <w:pStyle w:val="Ttulo1"/>
        <w:numPr>
          <w:ilvl w:val="2"/>
          <w:numId w:val="2"/>
        </w:numPr>
        <w:spacing w:line="360" w:lineRule="auto"/>
        <w:jc w:val="both"/>
        <w:rPr>
          <w:rFonts w:ascii="Arial" w:eastAsia="Arial" w:hAnsi="Arial" w:cs="Arial"/>
          <w:b/>
          <w:color w:val="000000" w:themeColor="text1"/>
          <w:sz w:val="24"/>
          <w:szCs w:val="24"/>
        </w:rPr>
      </w:pPr>
      <w:bookmarkStart w:id="15" w:name="_Toc209961004"/>
      <w:r>
        <w:rPr>
          <w:rFonts w:ascii="Arial" w:eastAsia="Arial" w:hAnsi="Arial" w:cs="Arial"/>
          <w:b/>
          <w:color w:val="000000" w:themeColor="text1"/>
          <w:sz w:val="24"/>
          <w:szCs w:val="24"/>
        </w:rPr>
        <w:t>FILTRAGEM POR CONTEÚDO</w:t>
      </w:r>
      <w:bookmarkEnd w:id="15"/>
    </w:p>
    <w:p w14:paraId="55D6874E" w14:textId="299E24A7" w:rsidR="007B07F4" w:rsidRDefault="00432657" w:rsidP="00A274B8">
      <w:pPr>
        <w:pBdr>
          <w:top w:val="nil"/>
          <w:left w:val="nil"/>
          <w:bottom w:val="nil"/>
          <w:right w:val="nil"/>
          <w:between w:val="nil"/>
        </w:pBdr>
        <w:spacing w:after="0" w:line="360" w:lineRule="auto"/>
        <w:ind w:left="568" w:firstLine="284"/>
        <w:jc w:val="both"/>
        <w:rPr>
          <w:rFonts w:ascii="Arial" w:eastAsia="Arial" w:hAnsi="Arial" w:cs="Arial"/>
        </w:rPr>
      </w:pPr>
      <w:r w:rsidRPr="00432657">
        <w:rPr>
          <w:rFonts w:ascii="Arial" w:eastAsia="Arial" w:hAnsi="Arial" w:cs="Arial"/>
        </w:rPr>
        <w:t>A filtragem por conteúdo é uma técnica de recomendação que sugere itens com base nas características dos produtos e no perfil individual do usuário. O sistema compara atributos dos itens com preferências previamente registradas, buscando similaridade entre eles.</w:t>
      </w:r>
    </w:p>
    <w:p w14:paraId="6DD1ADA0" w14:textId="50223874" w:rsidR="009B1301" w:rsidRDefault="009B1301" w:rsidP="00A274B8">
      <w:pPr>
        <w:pBdr>
          <w:top w:val="nil"/>
          <w:left w:val="nil"/>
          <w:bottom w:val="nil"/>
          <w:right w:val="nil"/>
          <w:between w:val="nil"/>
        </w:pBdr>
        <w:spacing w:after="0" w:line="360" w:lineRule="auto"/>
        <w:ind w:left="568" w:firstLine="284"/>
        <w:jc w:val="both"/>
        <w:rPr>
          <w:rFonts w:ascii="Arial" w:eastAsia="Arial" w:hAnsi="Arial" w:cs="Arial"/>
        </w:rPr>
      </w:pPr>
      <w:r w:rsidRPr="009B1301">
        <w:rPr>
          <w:rFonts w:ascii="Arial" w:eastAsia="Arial" w:hAnsi="Arial" w:cs="Arial"/>
        </w:rPr>
        <w:t>Essa abordagem é eficaz em contextos com pouca interação entre usuários, pois depende apenas do histórico do próprio indivíduo. Sistemas baseados em conteúdo utilizam metadados e atributos estruturados para prever a relevância de novos itens, sendo amplamente aplicados em e-commerce, redes sociais e serviços de streaming (MUREL; KAVLAKOGLU, 2024).</w:t>
      </w:r>
    </w:p>
    <w:p w14:paraId="433A59D9" w14:textId="2645CF41" w:rsidR="009B1301" w:rsidRDefault="009B1301" w:rsidP="00A274B8">
      <w:pPr>
        <w:pBdr>
          <w:top w:val="nil"/>
          <w:left w:val="nil"/>
          <w:bottom w:val="nil"/>
          <w:right w:val="nil"/>
          <w:between w:val="nil"/>
        </w:pBdr>
        <w:spacing w:after="0" w:line="360" w:lineRule="auto"/>
        <w:ind w:left="568" w:firstLine="284"/>
        <w:jc w:val="both"/>
        <w:rPr>
          <w:rFonts w:ascii="Arial" w:eastAsia="Arial" w:hAnsi="Arial" w:cs="Arial"/>
        </w:rPr>
      </w:pPr>
      <w:r w:rsidRPr="009B1301">
        <w:rPr>
          <w:rFonts w:ascii="Arial" w:eastAsia="Arial" w:hAnsi="Arial" w:cs="Arial"/>
        </w:rPr>
        <w:t xml:space="preserve">Vieira et al. (2023) analisaram o uso da filtragem por conteúdo em sistemas de recomendação aplicados a bibliotecas. O estudo mostrou que essa técnica é </w:t>
      </w:r>
      <w:r w:rsidRPr="009B1301">
        <w:rPr>
          <w:rFonts w:ascii="Arial" w:eastAsia="Arial" w:hAnsi="Arial" w:cs="Arial"/>
        </w:rPr>
        <w:lastRenderedPageBreak/>
        <w:t>amplamente adotada por sua simplicidade e capacidade de personalização, mesmo em ambientes com pouca interação entre usuários.</w:t>
      </w:r>
      <w:r>
        <w:rPr>
          <w:rFonts w:ascii="Arial" w:eastAsia="Arial" w:hAnsi="Arial" w:cs="Arial"/>
        </w:rPr>
        <w:t xml:space="preserve"> </w:t>
      </w:r>
      <w:r w:rsidRPr="009B1301">
        <w:rPr>
          <w:rFonts w:ascii="Arial" w:eastAsia="Arial" w:hAnsi="Arial" w:cs="Arial"/>
        </w:rPr>
        <w:t>Segundo os autores, a filtragem por conteúdo permite construir recomendações mais precisas ao considerar atributos específicos dos documentos. No entanto, o modelo pode apresentar limitações, como a dificuldade de sugerir itens fora do perfil conhecido do usuário.</w:t>
      </w:r>
    </w:p>
    <w:p w14:paraId="001FA843" w14:textId="7F65C740" w:rsidR="00C27C73" w:rsidRPr="00BB0AF7" w:rsidRDefault="00BB0AF7" w:rsidP="007B07F4">
      <w:pPr>
        <w:pStyle w:val="Ttulo1"/>
        <w:numPr>
          <w:ilvl w:val="3"/>
          <w:numId w:val="2"/>
        </w:numPr>
        <w:spacing w:line="360" w:lineRule="auto"/>
        <w:jc w:val="both"/>
        <w:rPr>
          <w:rFonts w:ascii="Arial" w:eastAsia="Arial" w:hAnsi="Arial" w:cs="Arial"/>
          <w:b/>
          <w:color w:val="000000" w:themeColor="text1"/>
          <w:sz w:val="24"/>
          <w:szCs w:val="24"/>
        </w:rPr>
      </w:pPr>
      <w:bookmarkStart w:id="16" w:name="_Toc209961005"/>
      <w:r w:rsidRPr="00BB0AF7">
        <w:rPr>
          <w:rFonts w:ascii="Arial" w:eastAsia="Arial" w:hAnsi="Arial" w:cs="Arial"/>
          <w:b/>
          <w:color w:val="000000" w:themeColor="text1"/>
          <w:sz w:val="24"/>
          <w:szCs w:val="24"/>
        </w:rPr>
        <w:t>SIMILARIDADE DE COSSENO</w:t>
      </w:r>
      <w:bookmarkEnd w:id="16"/>
      <w:r w:rsidRPr="00BB0AF7">
        <w:rPr>
          <w:rFonts w:ascii="Arial" w:eastAsia="Arial" w:hAnsi="Arial" w:cs="Arial"/>
          <w:b/>
          <w:color w:val="000000" w:themeColor="text1"/>
          <w:sz w:val="24"/>
          <w:szCs w:val="24"/>
        </w:rPr>
        <w:t xml:space="preserve"> </w:t>
      </w:r>
    </w:p>
    <w:p w14:paraId="617490DF" w14:textId="77777777" w:rsidR="00F22722" w:rsidRPr="00F22722" w:rsidRDefault="00F22722" w:rsidP="005B1CE7">
      <w:pPr>
        <w:pBdr>
          <w:top w:val="nil"/>
          <w:left w:val="nil"/>
          <w:bottom w:val="nil"/>
          <w:right w:val="nil"/>
          <w:between w:val="nil"/>
        </w:pBdr>
        <w:spacing w:after="0" w:line="360" w:lineRule="auto"/>
        <w:ind w:left="720" w:firstLine="284"/>
        <w:jc w:val="both"/>
        <w:rPr>
          <w:rFonts w:ascii="Arial" w:eastAsia="Arial" w:hAnsi="Arial" w:cs="Arial"/>
        </w:rPr>
      </w:pPr>
      <w:r w:rsidRPr="00F22722">
        <w:rPr>
          <w:rFonts w:ascii="Arial" w:eastAsia="Arial" w:hAnsi="Arial" w:cs="Arial"/>
        </w:rPr>
        <w:t>A similaridade de cosseno é uma métrica que avalia o grau de semelhança entre dois vetores com base no ângulo entre eles. Ela é amplamente utilizada em sistemas de recomendação, pois permite comparar itens com base em suas características vetoriais, independentemente da magnitude.</w:t>
      </w:r>
    </w:p>
    <w:p w14:paraId="4FE6B3CC" w14:textId="496E5DCD" w:rsidR="00F22722" w:rsidRPr="00F22722" w:rsidRDefault="005B5FA7" w:rsidP="005B1CE7">
      <w:pPr>
        <w:pBdr>
          <w:top w:val="nil"/>
          <w:left w:val="nil"/>
          <w:bottom w:val="nil"/>
          <w:right w:val="nil"/>
          <w:between w:val="nil"/>
        </w:pBdr>
        <w:spacing w:after="0" w:line="360" w:lineRule="auto"/>
        <w:ind w:left="720" w:firstLine="284"/>
        <w:jc w:val="both"/>
        <w:rPr>
          <w:rFonts w:ascii="Arial" w:eastAsia="Arial" w:hAnsi="Arial" w:cs="Arial"/>
        </w:rPr>
      </w:pPr>
      <w:r w:rsidRPr="005B5FA7">
        <w:rPr>
          <w:rFonts w:ascii="Arial" w:eastAsia="Arial" w:hAnsi="Arial" w:cs="Arial"/>
        </w:rPr>
        <w:t xml:space="preserve">Essa técnica foi originalmente proposta por Salton e </w:t>
      </w:r>
      <w:proofErr w:type="spellStart"/>
      <w:r w:rsidRPr="005B5FA7">
        <w:rPr>
          <w:rFonts w:ascii="Arial" w:eastAsia="Arial" w:hAnsi="Arial" w:cs="Arial"/>
        </w:rPr>
        <w:t>McGill</w:t>
      </w:r>
      <w:proofErr w:type="spellEnd"/>
      <w:r w:rsidRPr="005B5FA7">
        <w:rPr>
          <w:rFonts w:ascii="Arial" w:eastAsia="Arial" w:hAnsi="Arial" w:cs="Arial"/>
        </w:rPr>
        <w:t xml:space="preserve"> (1983) no contexto da recuperação de informação. Desde então, tornou-se uma ferramenta essencial para identificar padrões em dados multidimensionais, como perfis de usuários ou atributos de produtos</w:t>
      </w:r>
      <w:r w:rsidR="00F22722" w:rsidRPr="00F22722">
        <w:rPr>
          <w:rFonts w:ascii="Arial" w:eastAsia="Arial" w:hAnsi="Arial" w:cs="Arial"/>
        </w:rPr>
        <w:t>.</w:t>
      </w:r>
    </w:p>
    <w:p w14:paraId="58D58803" w14:textId="6BA9C7F4" w:rsidR="00C30ED6" w:rsidRDefault="00F22722" w:rsidP="005B1CE7">
      <w:pPr>
        <w:pBdr>
          <w:top w:val="nil"/>
          <w:left w:val="nil"/>
          <w:bottom w:val="nil"/>
          <w:right w:val="nil"/>
          <w:between w:val="nil"/>
        </w:pBdr>
        <w:spacing w:after="0" w:line="360" w:lineRule="auto"/>
        <w:ind w:left="720" w:firstLine="284"/>
        <w:jc w:val="both"/>
        <w:rPr>
          <w:rFonts w:ascii="Arial" w:eastAsia="Arial" w:hAnsi="Arial" w:cs="Arial"/>
        </w:rPr>
      </w:pPr>
      <w:r w:rsidRPr="00F22722">
        <w:rPr>
          <w:rFonts w:ascii="Arial" w:eastAsia="Arial" w:hAnsi="Arial" w:cs="Arial"/>
        </w:rPr>
        <w:t>Araújo (2024) aplicou a similaridade de cosseno em um sistema de recomendação de animes, utilizando avaliações de usuários como vetores. O estudo demonstrou que essa abordagem melhora a precisão das sugestões ao considerar a proximidade entre perfis de preferênci</w:t>
      </w:r>
      <w:r>
        <w:rPr>
          <w:rFonts w:ascii="Arial" w:eastAsia="Arial" w:hAnsi="Arial" w:cs="Arial"/>
        </w:rPr>
        <w:t>a.</w:t>
      </w:r>
    </w:p>
    <w:p w14:paraId="28479763" w14:textId="77777777" w:rsidR="00D33089" w:rsidRDefault="00D33089" w:rsidP="00F22722">
      <w:pPr>
        <w:pBdr>
          <w:top w:val="nil"/>
          <w:left w:val="nil"/>
          <w:bottom w:val="nil"/>
          <w:right w:val="nil"/>
          <w:between w:val="nil"/>
        </w:pBdr>
        <w:spacing w:after="0" w:line="360" w:lineRule="auto"/>
        <w:ind w:left="1080" w:firstLine="360"/>
        <w:jc w:val="both"/>
        <w:rPr>
          <w:rFonts w:ascii="Arial" w:eastAsia="Arial" w:hAnsi="Arial" w:cs="Arial"/>
        </w:rPr>
      </w:pPr>
    </w:p>
    <w:p w14:paraId="055A05EC" w14:textId="68143991" w:rsidR="006844CD" w:rsidRPr="00D33089" w:rsidRDefault="00D33089" w:rsidP="009D47DE">
      <w:pPr>
        <w:pStyle w:val="Ttulo1"/>
        <w:numPr>
          <w:ilvl w:val="2"/>
          <w:numId w:val="2"/>
        </w:numPr>
        <w:spacing w:before="0" w:line="360" w:lineRule="auto"/>
        <w:rPr>
          <w:rFonts w:ascii="Arial" w:eastAsia="Arial" w:hAnsi="Arial" w:cs="Arial"/>
          <w:b/>
          <w:color w:val="000000"/>
          <w:sz w:val="24"/>
          <w:szCs w:val="24"/>
        </w:rPr>
      </w:pPr>
      <w:bookmarkStart w:id="17" w:name="_Toc209961006"/>
      <w:r w:rsidRPr="007D5D4D">
        <w:rPr>
          <w:rFonts w:ascii="Arial" w:eastAsia="Arial" w:hAnsi="Arial" w:cs="Arial"/>
          <w:b/>
          <w:color w:val="000000"/>
          <w:sz w:val="24"/>
          <w:szCs w:val="24"/>
        </w:rPr>
        <w:t>K</w:t>
      </w:r>
      <w:r>
        <w:rPr>
          <w:rFonts w:ascii="Arial" w:eastAsia="Arial" w:hAnsi="Arial" w:cs="Arial"/>
          <w:b/>
          <w:color w:val="000000"/>
          <w:sz w:val="24"/>
          <w:szCs w:val="24"/>
        </w:rPr>
        <w:t>-MEANS</w:t>
      </w:r>
      <w:bookmarkEnd w:id="17"/>
    </w:p>
    <w:p w14:paraId="5F0D7B39" w14:textId="18E46A0D" w:rsidR="00D33089" w:rsidRPr="00D33089" w:rsidRDefault="00D33089" w:rsidP="005B1CE7">
      <w:pPr>
        <w:pBdr>
          <w:top w:val="nil"/>
          <w:left w:val="nil"/>
          <w:bottom w:val="nil"/>
          <w:right w:val="nil"/>
          <w:between w:val="nil"/>
        </w:pBdr>
        <w:spacing w:after="0" w:line="360" w:lineRule="auto"/>
        <w:ind w:left="568" w:firstLine="284"/>
        <w:jc w:val="both"/>
        <w:rPr>
          <w:rFonts w:ascii="Arial" w:eastAsia="Arial" w:hAnsi="Arial" w:cs="Arial"/>
        </w:rPr>
      </w:pPr>
      <w:r w:rsidRPr="00D33089">
        <w:rPr>
          <w:rFonts w:ascii="Arial" w:eastAsia="Arial" w:hAnsi="Arial" w:cs="Arial"/>
        </w:rPr>
        <w:t>O K-</w:t>
      </w:r>
      <w:proofErr w:type="spellStart"/>
      <w:r w:rsidRPr="00D33089">
        <w:rPr>
          <w:rFonts w:ascii="Arial" w:eastAsia="Arial" w:hAnsi="Arial" w:cs="Arial"/>
        </w:rPr>
        <w:t>Means</w:t>
      </w:r>
      <w:proofErr w:type="spellEnd"/>
      <w:r w:rsidRPr="00D33089">
        <w:rPr>
          <w:rFonts w:ascii="Arial" w:eastAsia="Arial" w:hAnsi="Arial" w:cs="Arial"/>
        </w:rPr>
        <w:t xml:space="preserve"> é um algoritmo de aprendizado de máquina não supervisionado amplamente utilizado para agrupamento de dados. Seu objetivo é particionar um conjunto de dados em k grupos (clusters), de acordo com a similaridade entre os pontos (KARIM KHAN et al., 2024).</w:t>
      </w:r>
    </w:p>
    <w:p w14:paraId="7E11B1C2" w14:textId="5A446111" w:rsidR="00D33089" w:rsidRPr="00D33089" w:rsidRDefault="00D33089" w:rsidP="005B1CE7">
      <w:pPr>
        <w:pBdr>
          <w:top w:val="nil"/>
          <w:left w:val="nil"/>
          <w:bottom w:val="nil"/>
          <w:right w:val="nil"/>
          <w:between w:val="nil"/>
        </w:pBdr>
        <w:spacing w:after="0" w:line="360" w:lineRule="auto"/>
        <w:ind w:left="568" w:firstLine="284"/>
        <w:jc w:val="both"/>
        <w:rPr>
          <w:rFonts w:ascii="Arial" w:eastAsia="Arial" w:hAnsi="Arial" w:cs="Arial"/>
        </w:rPr>
      </w:pPr>
      <w:r w:rsidRPr="00D33089">
        <w:rPr>
          <w:rFonts w:ascii="Arial" w:eastAsia="Arial" w:hAnsi="Arial" w:cs="Arial"/>
        </w:rPr>
        <w:t xml:space="preserve">O processo inicia com a escolha de k </w:t>
      </w:r>
      <w:proofErr w:type="spellStart"/>
      <w:r w:rsidRPr="00D33089">
        <w:rPr>
          <w:rFonts w:ascii="Arial" w:eastAsia="Arial" w:hAnsi="Arial" w:cs="Arial"/>
        </w:rPr>
        <w:t>centróides</w:t>
      </w:r>
      <w:proofErr w:type="spellEnd"/>
      <w:r w:rsidRPr="00D33089">
        <w:rPr>
          <w:rFonts w:ascii="Arial" w:eastAsia="Arial" w:hAnsi="Arial" w:cs="Arial"/>
        </w:rPr>
        <w:t xml:space="preserve">, que representam os centros de cada grupo. Cada ponto é atribuído ao cluster com </w:t>
      </w:r>
      <w:proofErr w:type="spellStart"/>
      <w:r w:rsidRPr="00D33089">
        <w:rPr>
          <w:rFonts w:ascii="Arial" w:eastAsia="Arial" w:hAnsi="Arial" w:cs="Arial"/>
        </w:rPr>
        <w:t>centróide</w:t>
      </w:r>
      <w:proofErr w:type="spellEnd"/>
      <w:r w:rsidRPr="00D33089">
        <w:rPr>
          <w:rFonts w:ascii="Arial" w:eastAsia="Arial" w:hAnsi="Arial" w:cs="Arial"/>
        </w:rPr>
        <w:t xml:space="preserve"> mais próximo, geralmente utilizando a distância euclidiana como métrica. Em seguida, os </w:t>
      </w:r>
      <w:proofErr w:type="spellStart"/>
      <w:r w:rsidRPr="00D33089">
        <w:rPr>
          <w:rFonts w:ascii="Arial" w:eastAsia="Arial" w:hAnsi="Arial" w:cs="Arial"/>
        </w:rPr>
        <w:t>centróides</w:t>
      </w:r>
      <w:proofErr w:type="spellEnd"/>
      <w:r w:rsidRPr="00D33089">
        <w:rPr>
          <w:rFonts w:ascii="Arial" w:eastAsia="Arial" w:hAnsi="Arial" w:cs="Arial"/>
        </w:rPr>
        <w:t xml:space="preserve"> são recalculados e o processo se repete até que não haja mudanças significativas, indicando a convergência do modelo (BALIGODUGULA; AMSAAD, 2025).</w:t>
      </w:r>
    </w:p>
    <w:p w14:paraId="01AFE234" w14:textId="4EEE1E92" w:rsidR="00C5636A" w:rsidRDefault="00D33089" w:rsidP="00247E76">
      <w:pPr>
        <w:pBdr>
          <w:top w:val="nil"/>
          <w:left w:val="nil"/>
          <w:bottom w:val="nil"/>
          <w:right w:val="nil"/>
          <w:between w:val="nil"/>
        </w:pBdr>
        <w:spacing w:after="0" w:line="360" w:lineRule="auto"/>
        <w:ind w:left="568" w:firstLine="284"/>
        <w:jc w:val="both"/>
        <w:rPr>
          <w:rFonts w:ascii="Arial" w:eastAsia="Arial" w:hAnsi="Arial" w:cs="Arial"/>
        </w:rPr>
      </w:pPr>
      <w:r w:rsidRPr="00D33089">
        <w:rPr>
          <w:rFonts w:ascii="Arial" w:eastAsia="Arial" w:hAnsi="Arial" w:cs="Arial"/>
        </w:rPr>
        <w:t>Embora eficiente, o K-</w:t>
      </w:r>
      <w:proofErr w:type="spellStart"/>
      <w:r w:rsidRPr="00D33089">
        <w:rPr>
          <w:rFonts w:ascii="Arial" w:eastAsia="Arial" w:hAnsi="Arial" w:cs="Arial"/>
        </w:rPr>
        <w:t>Means</w:t>
      </w:r>
      <w:proofErr w:type="spellEnd"/>
      <w:r w:rsidRPr="00D33089">
        <w:rPr>
          <w:rFonts w:ascii="Arial" w:eastAsia="Arial" w:hAnsi="Arial" w:cs="Arial"/>
        </w:rPr>
        <w:t xml:space="preserve"> apresenta limitações, como a necessidade de definir previamente o número de clusters, a sensibilidade a outliers e dificuldades com dados de formatos não esféricos. Pesquisas recentes propõem adaptações para mitigar esses problemas, como métodos híbridos e métricas de validação, como o </w:t>
      </w:r>
      <w:proofErr w:type="spellStart"/>
      <w:r w:rsidRPr="00D33089">
        <w:rPr>
          <w:rFonts w:ascii="Arial" w:eastAsia="Arial" w:hAnsi="Arial" w:cs="Arial"/>
        </w:rPr>
        <w:t>silhouette</w:t>
      </w:r>
      <w:proofErr w:type="spellEnd"/>
      <w:r w:rsidRPr="00D33089">
        <w:rPr>
          <w:rFonts w:ascii="Arial" w:eastAsia="Arial" w:hAnsi="Arial" w:cs="Arial"/>
        </w:rPr>
        <w:t xml:space="preserve"> score (KARIM KHAN et al., 2024).</w:t>
      </w:r>
    </w:p>
    <w:p w14:paraId="4BA55F31" w14:textId="77777777" w:rsidR="003E245F" w:rsidRPr="007D5D4D" w:rsidRDefault="003E245F" w:rsidP="009D47DE">
      <w:pPr>
        <w:pStyle w:val="Ttulo1"/>
        <w:numPr>
          <w:ilvl w:val="2"/>
          <w:numId w:val="2"/>
        </w:numPr>
        <w:spacing w:before="0" w:line="360" w:lineRule="auto"/>
        <w:rPr>
          <w:rFonts w:ascii="Arial" w:eastAsia="Arial" w:hAnsi="Arial" w:cs="Arial"/>
          <w:b/>
          <w:color w:val="000000"/>
          <w:sz w:val="24"/>
          <w:szCs w:val="24"/>
        </w:rPr>
      </w:pPr>
      <w:bookmarkStart w:id="18" w:name="_Toc199107025"/>
      <w:bookmarkStart w:id="19" w:name="_Toc209961007"/>
      <w:r w:rsidRPr="007D5D4D">
        <w:rPr>
          <w:rFonts w:ascii="Arial" w:eastAsia="Arial" w:hAnsi="Arial" w:cs="Arial"/>
          <w:b/>
          <w:color w:val="000000"/>
          <w:sz w:val="24"/>
          <w:szCs w:val="24"/>
        </w:rPr>
        <w:lastRenderedPageBreak/>
        <w:t>KNN</w:t>
      </w:r>
      <w:bookmarkEnd w:id="18"/>
      <w:bookmarkEnd w:id="19"/>
    </w:p>
    <w:p w14:paraId="0F197CD7" w14:textId="77E74D13" w:rsidR="003E245F" w:rsidRPr="00077344" w:rsidRDefault="003E245F" w:rsidP="00F370E9">
      <w:pPr>
        <w:pBdr>
          <w:top w:val="nil"/>
          <w:left w:val="nil"/>
          <w:bottom w:val="nil"/>
          <w:right w:val="nil"/>
          <w:between w:val="nil"/>
        </w:pBdr>
        <w:spacing w:after="0" w:line="360" w:lineRule="auto"/>
        <w:ind w:left="568" w:firstLine="284"/>
        <w:jc w:val="both"/>
        <w:rPr>
          <w:rFonts w:ascii="Arial" w:eastAsia="Arial" w:hAnsi="Arial" w:cs="Arial"/>
        </w:rPr>
      </w:pPr>
      <w:r w:rsidRPr="00077344">
        <w:rPr>
          <w:rFonts w:ascii="Arial" w:eastAsia="Arial" w:hAnsi="Arial" w:cs="Arial"/>
        </w:rPr>
        <w:t>O método K-</w:t>
      </w:r>
      <w:proofErr w:type="spellStart"/>
      <w:r w:rsidRPr="00077344">
        <w:rPr>
          <w:rFonts w:ascii="Arial" w:eastAsia="Arial" w:hAnsi="Arial" w:cs="Arial"/>
        </w:rPr>
        <w:t>Nearest</w:t>
      </w:r>
      <w:proofErr w:type="spellEnd"/>
      <w:r w:rsidRPr="00077344">
        <w:rPr>
          <w:rFonts w:ascii="Arial" w:eastAsia="Arial" w:hAnsi="Arial" w:cs="Arial"/>
        </w:rPr>
        <w:t xml:space="preserve"> </w:t>
      </w:r>
      <w:proofErr w:type="spellStart"/>
      <w:r w:rsidRPr="00077344">
        <w:rPr>
          <w:rFonts w:ascii="Arial" w:eastAsia="Arial" w:hAnsi="Arial" w:cs="Arial"/>
        </w:rPr>
        <w:t>Neighbors</w:t>
      </w:r>
      <w:proofErr w:type="spellEnd"/>
      <w:r w:rsidRPr="00077344">
        <w:rPr>
          <w:rFonts w:ascii="Arial" w:eastAsia="Arial" w:hAnsi="Arial" w:cs="Arial"/>
        </w:rPr>
        <w:t xml:space="preserve"> (KNN) é uma técnica de aprendizado de máquina não paramétrica amplamente utilizada para problemas de classificação, onde a variável resposta é categórica, podendo assumir dois ou mais valores. Segundo James et al. (2021), o método KNN classifica uma nova observação com base nas classes das k observações mais próximas presentes no conjunto de treinamento, utilizando uma métrica de distância como a Euclidiana.</w:t>
      </w:r>
    </w:p>
    <w:p w14:paraId="5FD70E35" w14:textId="77777777" w:rsidR="003E245F" w:rsidRPr="00077344" w:rsidRDefault="003E245F" w:rsidP="00F370E9">
      <w:pPr>
        <w:pBdr>
          <w:top w:val="nil"/>
          <w:left w:val="nil"/>
          <w:bottom w:val="nil"/>
          <w:right w:val="nil"/>
          <w:between w:val="nil"/>
        </w:pBdr>
        <w:spacing w:after="0" w:line="360" w:lineRule="auto"/>
        <w:ind w:left="568" w:firstLine="284"/>
        <w:jc w:val="both"/>
        <w:rPr>
          <w:rFonts w:ascii="Arial" w:eastAsia="Arial" w:hAnsi="Arial" w:cs="Arial"/>
        </w:rPr>
      </w:pPr>
      <w:r w:rsidRPr="00077344">
        <w:rPr>
          <w:rFonts w:ascii="Arial" w:eastAsia="Arial" w:hAnsi="Arial" w:cs="Arial"/>
        </w:rPr>
        <w:t>De acordo com Bishop (2006), a escolha do valor k influencia diretamente no desempenho do modelo, e geralmente é determinada por meio de técnicas como validação cruzada. Além disso, recomenda-se a normalização prévia dos dados para evitar que variáveis com diferentes escalas tenham influência desproporcional no resultado.</w:t>
      </w:r>
    </w:p>
    <w:p w14:paraId="5848F9BE" w14:textId="77777777" w:rsidR="000B5D51" w:rsidRDefault="003E245F" w:rsidP="00F370E9">
      <w:pPr>
        <w:pBdr>
          <w:top w:val="nil"/>
          <w:left w:val="nil"/>
          <w:bottom w:val="nil"/>
          <w:right w:val="nil"/>
          <w:between w:val="nil"/>
        </w:pBdr>
        <w:spacing w:after="0" w:line="360" w:lineRule="auto"/>
        <w:ind w:left="568" w:firstLine="284"/>
        <w:jc w:val="both"/>
        <w:rPr>
          <w:rFonts w:ascii="Arial" w:eastAsia="Arial" w:hAnsi="Arial" w:cs="Arial"/>
        </w:rPr>
      </w:pPr>
      <w:r w:rsidRPr="00077344">
        <w:rPr>
          <w:rFonts w:ascii="Arial" w:eastAsia="Arial" w:hAnsi="Arial" w:cs="Arial"/>
        </w:rPr>
        <w:t>O método KNN é amplamente utilizado em áreas como diagnóstico médico, sistemas de recomendação e classificação de imagens devido à sua simplicidade conceitual e fácil implementação. Entretanto, pode apresentar desafios em conjuntos grandes ou de alta dimensionalidade, exigindo métodos auxiliares para melhorar sua eficiência.</w:t>
      </w:r>
    </w:p>
    <w:p w14:paraId="66A519F8" w14:textId="77777777" w:rsidR="000B5D51" w:rsidRPr="000B5D51" w:rsidRDefault="000B5D51" w:rsidP="000B5D51">
      <w:pPr>
        <w:pBdr>
          <w:top w:val="nil"/>
          <w:left w:val="nil"/>
          <w:bottom w:val="nil"/>
          <w:right w:val="nil"/>
          <w:between w:val="nil"/>
        </w:pBdr>
        <w:spacing w:after="0" w:line="360" w:lineRule="auto"/>
        <w:ind w:left="284" w:firstLine="284"/>
        <w:jc w:val="both"/>
        <w:rPr>
          <w:rFonts w:ascii="Arial" w:eastAsia="Arial" w:hAnsi="Arial" w:cs="Arial"/>
        </w:rPr>
      </w:pPr>
    </w:p>
    <w:p w14:paraId="0BDEEA15" w14:textId="4613B832" w:rsidR="00AD2CB4" w:rsidRPr="00AD2CB4" w:rsidRDefault="00860D57" w:rsidP="009D47DE">
      <w:pPr>
        <w:pStyle w:val="Ttulo1"/>
        <w:numPr>
          <w:ilvl w:val="2"/>
          <w:numId w:val="2"/>
        </w:numPr>
        <w:spacing w:before="0" w:line="360" w:lineRule="auto"/>
        <w:rPr>
          <w:rFonts w:ascii="Arial" w:eastAsia="Arial" w:hAnsi="Arial" w:cs="Arial"/>
          <w:b/>
          <w:color w:val="000000"/>
          <w:sz w:val="24"/>
          <w:szCs w:val="24"/>
        </w:rPr>
      </w:pPr>
      <w:bookmarkStart w:id="20" w:name="_Toc209961008"/>
      <w:r>
        <w:rPr>
          <w:rFonts w:ascii="Arial" w:eastAsia="Arial" w:hAnsi="Arial" w:cs="Arial"/>
          <w:b/>
          <w:color w:val="000000"/>
          <w:sz w:val="24"/>
          <w:szCs w:val="24"/>
        </w:rPr>
        <w:t>SILHOUETTE SCORE</w:t>
      </w:r>
      <w:bookmarkEnd w:id="20"/>
    </w:p>
    <w:p w14:paraId="0956167C" w14:textId="3D41AE1A" w:rsidR="00AD2CB4" w:rsidRPr="00077344" w:rsidRDefault="00AD2CB4" w:rsidP="001646AE">
      <w:pPr>
        <w:pBdr>
          <w:top w:val="nil"/>
          <w:left w:val="nil"/>
          <w:bottom w:val="nil"/>
          <w:right w:val="nil"/>
          <w:between w:val="nil"/>
        </w:pBdr>
        <w:spacing w:after="0" w:line="360" w:lineRule="auto"/>
        <w:ind w:left="568" w:firstLine="284"/>
        <w:jc w:val="both"/>
        <w:rPr>
          <w:rFonts w:ascii="Arial" w:eastAsia="Arial" w:hAnsi="Arial" w:cs="Arial"/>
        </w:rPr>
      </w:pPr>
      <w:r w:rsidRPr="00077344">
        <w:rPr>
          <w:rFonts w:ascii="Arial" w:eastAsia="Arial" w:hAnsi="Arial" w:cs="Arial"/>
        </w:rPr>
        <w:t xml:space="preserve">O </w:t>
      </w:r>
      <w:proofErr w:type="spellStart"/>
      <w:r w:rsidRPr="00077344">
        <w:rPr>
          <w:rFonts w:ascii="Arial" w:eastAsia="Arial" w:hAnsi="Arial" w:cs="Arial"/>
        </w:rPr>
        <w:t>Silhouette</w:t>
      </w:r>
      <w:proofErr w:type="spellEnd"/>
      <w:r w:rsidRPr="00077344">
        <w:rPr>
          <w:rFonts w:ascii="Arial" w:eastAsia="Arial" w:hAnsi="Arial" w:cs="Arial"/>
        </w:rPr>
        <w:t xml:space="preserve"> Score é uma métrica interna amplamente utilizada para avaliar a qualidade de agrupamentos em algoritmos de aprendizado não supervisionado.</w:t>
      </w:r>
    </w:p>
    <w:p w14:paraId="09419D07" w14:textId="77777777" w:rsidR="00AD2CB4" w:rsidRPr="000B5D51" w:rsidRDefault="00AD2CB4" w:rsidP="001646AE">
      <w:pPr>
        <w:pBdr>
          <w:top w:val="nil"/>
          <w:left w:val="nil"/>
          <w:bottom w:val="nil"/>
          <w:right w:val="nil"/>
          <w:between w:val="nil"/>
        </w:pBdr>
        <w:spacing w:after="0" w:line="360" w:lineRule="auto"/>
        <w:ind w:left="568" w:firstLine="284"/>
        <w:jc w:val="both"/>
        <w:rPr>
          <w:rFonts w:ascii="Arial" w:eastAsia="Arial" w:hAnsi="Arial" w:cs="Arial"/>
        </w:rPr>
      </w:pPr>
      <w:r w:rsidRPr="00077344">
        <w:rPr>
          <w:rFonts w:ascii="Arial" w:eastAsia="Arial" w:hAnsi="Arial" w:cs="Arial"/>
        </w:rPr>
        <w:t xml:space="preserve">Esse valor varia entre -1 e 1, onde valores próximos a 1 indicam que o ponto está bem atribuído ao seu cluster (boa coesão interna e separação entre clusters), valores próximos a 0 indicam sobreposição entre clusters, e valores negativos denotam possível atribuição incorreta (o ponto estaria mais próximo de outro cluster) (RAUTENSTRAUCH; OHLER, 2025) </w:t>
      </w:r>
    </w:p>
    <w:p w14:paraId="662E9DEB" w14:textId="40BB9D78" w:rsidR="00AD2CB4" w:rsidRPr="00077344" w:rsidRDefault="00AD2CB4" w:rsidP="001646AE">
      <w:pPr>
        <w:pBdr>
          <w:top w:val="nil"/>
          <w:left w:val="nil"/>
          <w:bottom w:val="nil"/>
          <w:right w:val="nil"/>
          <w:between w:val="nil"/>
        </w:pBdr>
        <w:spacing w:after="0" w:line="360" w:lineRule="auto"/>
        <w:ind w:left="568" w:firstLine="284"/>
        <w:jc w:val="both"/>
        <w:rPr>
          <w:rFonts w:ascii="Arial" w:eastAsia="Arial" w:hAnsi="Arial" w:cs="Arial"/>
        </w:rPr>
      </w:pPr>
      <w:r w:rsidRPr="000B5D51">
        <w:rPr>
          <w:rFonts w:ascii="Arial" w:eastAsia="Arial" w:hAnsi="Arial" w:cs="Arial"/>
        </w:rPr>
        <w:t>Esse valor varia entre -1 e 1, onde valores próximos a 1 indicam que o ponto está bem atribuído ao seu cluster (boa coesão interna e separação entre clusters), valores próximos a 0 indicam sobreposição entre clusters, e valores negativos denotam possível atribuição incorreta (o ponto estaria mais próximo de outro cluster) (RAUTENSTRAUCH; OHLER, 2025)</w:t>
      </w:r>
      <w:r w:rsidR="001217ED" w:rsidRPr="000B5D51">
        <w:rPr>
          <w:rFonts w:ascii="Arial" w:eastAsia="Arial" w:hAnsi="Arial" w:cs="Arial"/>
        </w:rPr>
        <w:t>.</w:t>
      </w:r>
    </w:p>
    <w:p w14:paraId="6AF71D36" w14:textId="163CD31D" w:rsidR="00AD2CB4" w:rsidRPr="00077344" w:rsidRDefault="00AD2CB4" w:rsidP="001646AE">
      <w:pPr>
        <w:pBdr>
          <w:top w:val="nil"/>
          <w:left w:val="nil"/>
          <w:bottom w:val="nil"/>
          <w:right w:val="nil"/>
          <w:between w:val="nil"/>
        </w:pBdr>
        <w:spacing w:after="0" w:line="360" w:lineRule="auto"/>
        <w:ind w:left="568" w:firstLine="284"/>
        <w:jc w:val="both"/>
        <w:rPr>
          <w:rFonts w:ascii="Arial" w:eastAsia="Arial" w:hAnsi="Arial" w:cs="Arial"/>
        </w:rPr>
      </w:pPr>
      <w:r w:rsidRPr="00077344">
        <w:rPr>
          <w:rFonts w:ascii="Arial" w:eastAsia="Arial" w:hAnsi="Arial" w:cs="Arial"/>
        </w:rPr>
        <w:t xml:space="preserve">Apesar de ser bastante usada, pesquisas recentes apontam limitações do </w:t>
      </w:r>
      <w:proofErr w:type="spellStart"/>
      <w:r w:rsidRPr="00077344">
        <w:rPr>
          <w:rFonts w:ascii="Arial" w:eastAsia="Arial" w:hAnsi="Arial" w:cs="Arial"/>
        </w:rPr>
        <w:t>Silhouette</w:t>
      </w:r>
      <w:proofErr w:type="spellEnd"/>
      <w:r w:rsidRPr="00077344">
        <w:rPr>
          <w:rFonts w:ascii="Arial" w:eastAsia="Arial" w:hAnsi="Arial" w:cs="Arial"/>
        </w:rPr>
        <w:t xml:space="preserve"> em contextos específicos como integração de dados de célula única (single-</w:t>
      </w:r>
      <w:proofErr w:type="spellStart"/>
      <w:r w:rsidRPr="00077344">
        <w:rPr>
          <w:rFonts w:ascii="Arial" w:eastAsia="Arial" w:hAnsi="Arial" w:cs="Arial"/>
        </w:rPr>
        <w:t>cell</w:t>
      </w:r>
      <w:proofErr w:type="spellEnd"/>
      <w:r w:rsidRPr="00077344">
        <w:rPr>
          <w:rFonts w:ascii="Arial" w:eastAsia="Arial" w:hAnsi="Arial" w:cs="Arial"/>
        </w:rPr>
        <w:t xml:space="preserve">). Nesses casos, as suposições do </w:t>
      </w:r>
      <w:proofErr w:type="spellStart"/>
      <w:r w:rsidRPr="00077344">
        <w:rPr>
          <w:rFonts w:ascii="Arial" w:eastAsia="Arial" w:hAnsi="Arial" w:cs="Arial"/>
        </w:rPr>
        <w:t>Silhouette</w:t>
      </w:r>
      <w:proofErr w:type="spellEnd"/>
      <w:r w:rsidRPr="00077344">
        <w:rPr>
          <w:rFonts w:ascii="Arial" w:eastAsia="Arial" w:hAnsi="Arial" w:cs="Arial"/>
        </w:rPr>
        <w:t xml:space="preserve"> (clusters bem definidos e separáveis) são frequentemente violadas, comprometendo sua confiabilidade nessas aplicações (RAUTENSTRAUCH; OHLER, 2025).</w:t>
      </w:r>
    </w:p>
    <w:p w14:paraId="56E80F00" w14:textId="19191161" w:rsidR="00AD2CB4" w:rsidRDefault="00AD2CB4" w:rsidP="001646AE">
      <w:pPr>
        <w:pBdr>
          <w:top w:val="nil"/>
          <w:left w:val="nil"/>
          <w:bottom w:val="nil"/>
          <w:right w:val="nil"/>
          <w:between w:val="nil"/>
        </w:pBdr>
        <w:spacing w:after="0" w:line="360" w:lineRule="auto"/>
        <w:ind w:left="568" w:firstLine="284"/>
        <w:jc w:val="both"/>
        <w:rPr>
          <w:rFonts w:ascii="Arial" w:eastAsia="Arial" w:hAnsi="Arial" w:cs="Arial"/>
        </w:rPr>
      </w:pPr>
      <w:r w:rsidRPr="00077344">
        <w:rPr>
          <w:rFonts w:ascii="Arial" w:eastAsia="Arial" w:hAnsi="Arial" w:cs="Arial"/>
        </w:rPr>
        <w:lastRenderedPageBreak/>
        <w:t xml:space="preserve">Em trabalhos mais recentes, há propostas de extensões do </w:t>
      </w:r>
      <w:proofErr w:type="spellStart"/>
      <w:r w:rsidRPr="00077344">
        <w:rPr>
          <w:rFonts w:ascii="Arial" w:eastAsia="Arial" w:hAnsi="Arial" w:cs="Arial"/>
        </w:rPr>
        <w:t>Silhouette</w:t>
      </w:r>
      <w:proofErr w:type="spellEnd"/>
      <w:r w:rsidRPr="00077344">
        <w:rPr>
          <w:rFonts w:ascii="Arial" w:eastAsia="Arial" w:hAnsi="Arial" w:cs="Arial"/>
        </w:rPr>
        <w:t xml:space="preserve"> clássico. Por exemplo, </w:t>
      </w:r>
      <w:proofErr w:type="spellStart"/>
      <w:r w:rsidRPr="00077344">
        <w:rPr>
          <w:rFonts w:ascii="Arial" w:eastAsia="Arial" w:hAnsi="Arial" w:cs="Arial"/>
        </w:rPr>
        <w:t>Vardakas</w:t>
      </w:r>
      <w:proofErr w:type="spellEnd"/>
      <w:r w:rsidRPr="00077344">
        <w:rPr>
          <w:rFonts w:ascii="Arial" w:eastAsia="Arial" w:hAnsi="Arial" w:cs="Arial"/>
        </w:rPr>
        <w:t xml:space="preserve">, </w:t>
      </w:r>
      <w:proofErr w:type="spellStart"/>
      <w:r w:rsidRPr="00077344">
        <w:rPr>
          <w:rFonts w:ascii="Arial" w:eastAsia="Arial" w:hAnsi="Arial" w:cs="Arial"/>
        </w:rPr>
        <w:t>Papakostas</w:t>
      </w:r>
      <w:proofErr w:type="spellEnd"/>
      <w:r w:rsidRPr="00077344">
        <w:rPr>
          <w:rFonts w:ascii="Arial" w:eastAsia="Arial" w:hAnsi="Arial" w:cs="Arial"/>
        </w:rPr>
        <w:t xml:space="preserve"> e </w:t>
      </w:r>
      <w:proofErr w:type="spellStart"/>
      <w:r w:rsidRPr="00077344">
        <w:rPr>
          <w:rFonts w:ascii="Arial" w:eastAsia="Arial" w:hAnsi="Arial" w:cs="Arial"/>
        </w:rPr>
        <w:t>Likas</w:t>
      </w:r>
      <w:proofErr w:type="spellEnd"/>
      <w:r w:rsidRPr="00077344">
        <w:rPr>
          <w:rFonts w:ascii="Arial" w:eastAsia="Arial" w:hAnsi="Arial" w:cs="Arial"/>
        </w:rPr>
        <w:t xml:space="preserve"> (2024) propõem o soft </w:t>
      </w:r>
      <w:proofErr w:type="spellStart"/>
      <w:r w:rsidRPr="00077344">
        <w:rPr>
          <w:rFonts w:ascii="Arial" w:eastAsia="Arial" w:hAnsi="Arial" w:cs="Arial"/>
        </w:rPr>
        <w:t>silhouette</w:t>
      </w:r>
      <w:proofErr w:type="spellEnd"/>
      <w:r w:rsidRPr="00077344">
        <w:rPr>
          <w:rFonts w:ascii="Arial" w:eastAsia="Arial" w:hAnsi="Arial" w:cs="Arial"/>
        </w:rPr>
        <w:t xml:space="preserve">, uma formulação probabilística do coeficiente de silhueta incorporada a redes neurais para </w:t>
      </w:r>
      <w:proofErr w:type="spellStart"/>
      <w:r w:rsidRPr="00077344">
        <w:rPr>
          <w:rFonts w:ascii="Arial" w:eastAsia="Arial" w:hAnsi="Arial" w:cs="Arial"/>
        </w:rPr>
        <w:t>clustering</w:t>
      </w:r>
      <w:proofErr w:type="spellEnd"/>
      <w:r w:rsidRPr="00077344">
        <w:rPr>
          <w:rFonts w:ascii="Arial" w:eastAsia="Arial" w:hAnsi="Arial" w:cs="Arial"/>
        </w:rPr>
        <w:t xml:space="preserve"> profundo, que busca formar clusters compactos e bem separados de maneira </w:t>
      </w:r>
      <w:proofErr w:type="spellStart"/>
      <w:r w:rsidRPr="00077344">
        <w:rPr>
          <w:rFonts w:ascii="Arial" w:eastAsia="Arial" w:hAnsi="Arial" w:cs="Arial"/>
        </w:rPr>
        <w:t>diferenciável</w:t>
      </w:r>
      <w:proofErr w:type="spellEnd"/>
      <w:r w:rsidRPr="00077344">
        <w:rPr>
          <w:rFonts w:ascii="Arial" w:eastAsia="Arial" w:hAnsi="Arial" w:cs="Arial"/>
        </w:rPr>
        <w:t xml:space="preserve"> e otimizada (VARDAKAS; PAPAKOSTAS; LIKAS, 2024)</w:t>
      </w:r>
    </w:p>
    <w:p w14:paraId="65C2D10B" w14:textId="77777777" w:rsidR="000B5D51" w:rsidRPr="00077344" w:rsidRDefault="000B5D51" w:rsidP="00077344">
      <w:pPr>
        <w:pBdr>
          <w:top w:val="nil"/>
          <w:left w:val="nil"/>
          <w:bottom w:val="nil"/>
          <w:right w:val="nil"/>
          <w:between w:val="nil"/>
        </w:pBdr>
        <w:spacing w:after="0" w:line="360" w:lineRule="auto"/>
        <w:ind w:left="284" w:firstLine="284"/>
        <w:jc w:val="both"/>
        <w:rPr>
          <w:rFonts w:ascii="Arial" w:eastAsia="Arial" w:hAnsi="Arial" w:cs="Arial"/>
        </w:rPr>
      </w:pPr>
    </w:p>
    <w:p w14:paraId="0C251235" w14:textId="77777777" w:rsidR="00F852F8" w:rsidRPr="007D5D4D" w:rsidRDefault="00F852F8" w:rsidP="009D47DE">
      <w:pPr>
        <w:pStyle w:val="Ttulo1"/>
        <w:numPr>
          <w:ilvl w:val="2"/>
          <w:numId w:val="2"/>
        </w:numPr>
        <w:spacing w:before="0" w:line="360" w:lineRule="auto"/>
        <w:rPr>
          <w:rFonts w:ascii="Arial" w:eastAsia="Arial" w:hAnsi="Arial" w:cs="Arial"/>
          <w:b/>
          <w:color w:val="000000"/>
          <w:sz w:val="24"/>
          <w:szCs w:val="24"/>
        </w:rPr>
      </w:pPr>
      <w:bookmarkStart w:id="21" w:name="_Toc199107018"/>
      <w:bookmarkStart w:id="22" w:name="_Toc209961009"/>
      <w:r w:rsidRPr="007D5D4D">
        <w:rPr>
          <w:rFonts w:ascii="Arial" w:eastAsia="Arial" w:hAnsi="Arial" w:cs="Arial"/>
          <w:b/>
          <w:color w:val="000000"/>
          <w:sz w:val="24"/>
          <w:szCs w:val="24"/>
        </w:rPr>
        <w:t>VETORIZAÇÃO DE TEXTO</w:t>
      </w:r>
      <w:bookmarkEnd w:id="21"/>
      <w:bookmarkEnd w:id="22"/>
    </w:p>
    <w:p w14:paraId="05383F11" w14:textId="77777777" w:rsidR="00F852F8" w:rsidRPr="000B5D51" w:rsidRDefault="00F852F8" w:rsidP="001646AE">
      <w:pPr>
        <w:pBdr>
          <w:top w:val="nil"/>
          <w:left w:val="nil"/>
          <w:bottom w:val="nil"/>
          <w:right w:val="nil"/>
          <w:between w:val="nil"/>
        </w:pBdr>
        <w:spacing w:after="0" w:line="360" w:lineRule="auto"/>
        <w:ind w:left="568" w:firstLine="284"/>
        <w:jc w:val="both"/>
        <w:rPr>
          <w:rFonts w:ascii="Arial" w:eastAsia="Arial" w:hAnsi="Arial" w:cs="Arial"/>
        </w:rPr>
      </w:pPr>
      <w:r w:rsidRPr="000B5D51">
        <w:rPr>
          <w:rFonts w:ascii="Arial" w:eastAsia="Arial" w:hAnsi="Arial" w:cs="Arial"/>
        </w:rPr>
        <w:t xml:space="preserve">A vetorização de texto é um dos principais processos do pré-processamento de dados textuais, permitindo que textos sejam convertidos em representações numéricas para utilização em modelos de aprendizado de máquina. </w:t>
      </w:r>
    </w:p>
    <w:p w14:paraId="59D83169" w14:textId="616BA651" w:rsidR="00F852F8" w:rsidRDefault="00F852F8" w:rsidP="001646AE">
      <w:pPr>
        <w:pBdr>
          <w:top w:val="nil"/>
          <w:left w:val="nil"/>
          <w:bottom w:val="nil"/>
          <w:right w:val="nil"/>
          <w:between w:val="nil"/>
        </w:pBdr>
        <w:spacing w:after="0" w:line="360" w:lineRule="auto"/>
        <w:ind w:left="568" w:firstLine="284"/>
        <w:jc w:val="both"/>
        <w:rPr>
          <w:rFonts w:ascii="Arial" w:eastAsia="Arial" w:hAnsi="Arial" w:cs="Arial"/>
        </w:rPr>
      </w:pPr>
      <w:r w:rsidRPr="000B5D51">
        <w:rPr>
          <w:rFonts w:ascii="Arial" w:eastAsia="Arial" w:hAnsi="Arial" w:cs="Arial"/>
        </w:rPr>
        <w:t xml:space="preserve">Segundo </w:t>
      </w:r>
      <w:proofErr w:type="spellStart"/>
      <w:r w:rsidRPr="000B5D51">
        <w:rPr>
          <w:rFonts w:ascii="Arial" w:eastAsia="Arial" w:hAnsi="Arial" w:cs="Arial"/>
        </w:rPr>
        <w:t>Jurafsky</w:t>
      </w:r>
      <w:proofErr w:type="spellEnd"/>
      <w:r w:rsidRPr="000B5D51">
        <w:rPr>
          <w:rFonts w:ascii="Arial" w:eastAsia="Arial" w:hAnsi="Arial" w:cs="Arial"/>
        </w:rPr>
        <w:t xml:space="preserve"> e Martin (2021), essa transformação é essencial, pois os algoritmos computacionais operam sobre números, tornando necessário mapear palavras ou documentos para um espaço vetorial. Métodos tradicionais incluem o Bag </w:t>
      </w:r>
      <w:proofErr w:type="spellStart"/>
      <w:r w:rsidRPr="000B5D51">
        <w:rPr>
          <w:rFonts w:ascii="Arial" w:eastAsia="Arial" w:hAnsi="Arial" w:cs="Arial"/>
        </w:rPr>
        <w:t>of</w:t>
      </w:r>
      <w:proofErr w:type="spellEnd"/>
      <w:r w:rsidRPr="000B5D51">
        <w:rPr>
          <w:rFonts w:ascii="Arial" w:eastAsia="Arial" w:hAnsi="Arial" w:cs="Arial"/>
        </w:rPr>
        <w:t xml:space="preserve"> Words (</w:t>
      </w:r>
      <w:proofErr w:type="spellStart"/>
      <w:r w:rsidRPr="000B5D51">
        <w:rPr>
          <w:rFonts w:ascii="Arial" w:eastAsia="Arial" w:hAnsi="Arial" w:cs="Arial"/>
        </w:rPr>
        <w:t>BoW</w:t>
      </w:r>
      <w:proofErr w:type="spellEnd"/>
      <w:r w:rsidRPr="000B5D51">
        <w:rPr>
          <w:rFonts w:ascii="Arial" w:eastAsia="Arial" w:hAnsi="Arial" w:cs="Arial"/>
        </w:rPr>
        <w:t xml:space="preserve">) e o </w:t>
      </w:r>
      <w:proofErr w:type="spellStart"/>
      <w:r w:rsidRPr="000B5D51">
        <w:rPr>
          <w:rFonts w:ascii="Arial" w:eastAsia="Arial" w:hAnsi="Arial" w:cs="Arial"/>
        </w:rPr>
        <w:t>Term</w:t>
      </w:r>
      <w:proofErr w:type="spellEnd"/>
      <w:r w:rsidRPr="000B5D51">
        <w:rPr>
          <w:rFonts w:ascii="Arial" w:eastAsia="Arial" w:hAnsi="Arial" w:cs="Arial"/>
        </w:rPr>
        <w:t xml:space="preserve"> Frequency-</w:t>
      </w:r>
      <w:proofErr w:type="spellStart"/>
      <w:r w:rsidRPr="000B5D51">
        <w:rPr>
          <w:rFonts w:ascii="Arial" w:eastAsia="Arial" w:hAnsi="Arial" w:cs="Arial"/>
        </w:rPr>
        <w:t>Inverse</w:t>
      </w:r>
      <w:proofErr w:type="spellEnd"/>
      <w:r w:rsidRPr="000B5D51">
        <w:rPr>
          <w:rFonts w:ascii="Arial" w:eastAsia="Arial" w:hAnsi="Arial" w:cs="Arial"/>
        </w:rPr>
        <w:t xml:space="preserve"> </w:t>
      </w:r>
      <w:proofErr w:type="spellStart"/>
      <w:r w:rsidRPr="000B5D51">
        <w:rPr>
          <w:rFonts w:ascii="Arial" w:eastAsia="Arial" w:hAnsi="Arial" w:cs="Arial"/>
        </w:rPr>
        <w:t>Document</w:t>
      </w:r>
      <w:proofErr w:type="spellEnd"/>
      <w:r w:rsidRPr="000B5D51">
        <w:rPr>
          <w:rFonts w:ascii="Arial" w:eastAsia="Arial" w:hAnsi="Arial" w:cs="Arial"/>
        </w:rPr>
        <w:t xml:space="preserve"> Frequency (TF-IDF), que representam os textos com base na frequência das palavras, capturando padrões estatísticos do vocabulário.</w:t>
      </w:r>
    </w:p>
    <w:p w14:paraId="241B23DF" w14:textId="77777777" w:rsidR="000B5D51" w:rsidRPr="000B5D51" w:rsidRDefault="000B5D51" w:rsidP="000B5D51">
      <w:pPr>
        <w:pBdr>
          <w:top w:val="nil"/>
          <w:left w:val="nil"/>
          <w:bottom w:val="nil"/>
          <w:right w:val="nil"/>
          <w:between w:val="nil"/>
        </w:pBdr>
        <w:spacing w:after="0" w:line="360" w:lineRule="auto"/>
        <w:ind w:left="284" w:firstLine="284"/>
        <w:jc w:val="both"/>
        <w:rPr>
          <w:rFonts w:ascii="Arial" w:eastAsia="Arial" w:hAnsi="Arial" w:cs="Arial"/>
        </w:rPr>
      </w:pPr>
    </w:p>
    <w:p w14:paraId="16A9A253" w14:textId="77777777" w:rsidR="00922F42" w:rsidRPr="007D5D4D" w:rsidRDefault="00922F42" w:rsidP="009D47DE">
      <w:pPr>
        <w:pStyle w:val="Ttulo1"/>
        <w:numPr>
          <w:ilvl w:val="3"/>
          <w:numId w:val="2"/>
        </w:numPr>
        <w:tabs>
          <w:tab w:val="left" w:pos="1560"/>
        </w:tabs>
        <w:spacing w:before="0" w:line="360" w:lineRule="auto"/>
        <w:ind w:hanging="452"/>
        <w:rPr>
          <w:rFonts w:ascii="Arial" w:eastAsia="Arial" w:hAnsi="Arial" w:cs="Arial"/>
          <w:b/>
          <w:color w:val="000000"/>
          <w:sz w:val="24"/>
          <w:szCs w:val="24"/>
        </w:rPr>
      </w:pPr>
      <w:bookmarkStart w:id="23" w:name="_Toc199107019"/>
      <w:bookmarkStart w:id="24" w:name="_Toc209961010"/>
      <w:r w:rsidRPr="007D5D4D">
        <w:rPr>
          <w:rFonts w:ascii="Arial" w:eastAsia="Arial" w:hAnsi="Arial" w:cs="Arial"/>
          <w:b/>
          <w:color w:val="000000"/>
          <w:sz w:val="24"/>
          <w:szCs w:val="24"/>
        </w:rPr>
        <w:t>TF-IDF</w:t>
      </w:r>
      <w:bookmarkEnd w:id="23"/>
      <w:bookmarkEnd w:id="24"/>
      <w:r w:rsidRPr="007D5D4D">
        <w:rPr>
          <w:rFonts w:ascii="Arial" w:eastAsia="Arial" w:hAnsi="Arial" w:cs="Arial"/>
          <w:b/>
          <w:color w:val="000000"/>
          <w:sz w:val="24"/>
          <w:szCs w:val="24"/>
        </w:rPr>
        <w:t> </w:t>
      </w:r>
    </w:p>
    <w:p w14:paraId="04C51B14" w14:textId="2DADD4EE" w:rsidR="00922F42" w:rsidRPr="00077344" w:rsidRDefault="00922F42" w:rsidP="0008546F">
      <w:pPr>
        <w:pBdr>
          <w:top w:val="nil"/>
          <w:left w:val="nil"/>
          <w:bottom w:val="nil"/>
          <w:right w:val="nil"/>
          <w:between w:val="nil"/>
        </w:pBdr>
        <w:spacing w:after="0" w:line="360" w:lineRule="auto"/>
        <w:ind w:left="720" w:firstLine="284"/>
        <w:jc w:val="both"/>
        <w:rPr>
          <w:rFonts w:ascii="Arial" w:eastAsia="Arial" w:hAnsi="Arial" w:cs="Arial"/>
        </w:rPr>
      </w:pPr>
      <w:r w:rsidRPr="00077344">
        <w:rPr>
          <w:rFonts w:ascii="Arial" w:eastAsia="Arial" w:hAnsi="Arial" w:cs="Arial"/>
        </w:rPr>
        <w:t xml:space="preserve">O método </w:t>
      </w:r>
      <w:proofErr w:type="spellStart"/>
      <w:r w:rsidRPr="00077344">
        <w:rPr>
          <w:rFonts w:ascii="Arial" w:eastAsia="Arial" w:hAnsi="Arial" w:cs="Arial"/>
        </w:rPr>
        <w:t>Term</w:t>
      </w:r>
      <w:proofErr w:type="spellEnd"/>
      <w:r w:rsidRPr="00077344">
        <w:rPr>
          <w:rFonts w:ascii="Arial" w:eastAsia="Arial" w:hAnsi="Arial" w:cs="Arial"/>
        </w:rPr>
        <w:t xml:space="preserve"> Frequency-</w:t>
      </w:r>
      <w:proofErr w:type="spellStart"/>
      <w:r w:rsidRPr="00077344">
        <w:rPr>
          <w:rFonts w:ascii="Arial" w:eastAsia="Arial" w:hAnsi="Arial" w:cs="Arial"/>
        </w:rPr>
        <w:t>Inverse</w:t>
      </w:r>
      <w:proofErr w:type="spellEnd"/>
      <w:r w:rsidRPr="00077344">
        <w:rPr>
          <w:rFonts w:ascii="Arial" w:eastAsia="Arial" w:hAnsi="Arial" w:cs="Arial"/>
        </w:rPr>
        <w:t xml:space="preserve"> </w:t>
      </w:r>
      <w:proofErr w:type="spellStart"/>
      <w:r w:rsidRPr="00077344">
        <w:rPr>
          <w:rFonts w:ascii="Arial" w:eastAsia="Arial" w:hAnsi="Arial" w:cs="Arial"/>
        </w:rPr>
        <w:t>Document</w:t>
      </w:r>
      <w:proofErr w:type="spellEnd"/>
      <w:r w:rsidRPr="00077344">
        <w:rPr>
          <w:rFonts w:ascii="Arial" w:eastAsia="Arial" w:hAnsi="Arial" w:cs="Arial"/>
        </w:rPr>
        <w:t xml:space="preserve"> Frequency (TF-IDF) é uma técnica amplamente utilizada na vetorização de texto, permitindo a transformação de documentos em representações numéricas para análise e modelagem computacional. </w:t>
      </w:r>
    </w:p>
    <w:p w14:paraId="18AC8856" w14:textId="018CC914" w:rsidR="00922F42" w:rsidRPr="000B5D51" w:rsidRDefault="00922F42" w:rsidP="0008546F">
      <w:pPr>
        <w:pBdr>
          <w:top w:val="nil"/>
          <w:left w:val="nil"/>
          <w:bottom w:val="nil"/>
          <w:right w:val="nil"/>
          <w:between w:val="nil"/>
        </w:pBdr>
        <w:spacing w:after="0" w:line="360" w:lineRule="auto"/>
        <w:ind w:left="720" w:firstLine="284"/>
        <w:jc w:val="both"/>
        <w:rPr>
          <w:rFonts w:ascii="Arial" w:eastAsia="Arial" w:hAnsi="Arial" w:cs="Arial"/>
        </w:rPr>
      </w:pPr>
      <w:r w:rsidRPr="000B5D51">
        <w:rPr>
          <w:rFonts w:ascii="Arial" w:eastAsia="Arial" w:hAnsi="Arial" w:cs="Arial"/>
        </w:rPr>
        <w:t xml:space="preserve">Segundo Manning, </w:t>
      </w:r>
      <w:proofErr w:type="spellStart"/>
      <w:r w:rsidRPr="000B5D51">
        <w:rPr>
          <w:rFonts w:ascii="Arial" w:eastAsia="Arial" w:hAnsi="Arial" w:cs="Arial"/>
        </w:rPr>
        <w:t>Raghavan</w:t>
      </w:r>
      <w:proofErr w:type="spellEnd"/>
      <w:r w:rsidRPr="000B5D51">
        <w:rPr>
          <w:rFonts w:ascii="Arial" w:eastAsia="Arial" w:hAnsi="Arial" w:cs="Arial"/>
        </w:rPr>
        <w:t xml:space="preserve"> e </w:t>
      </w:r>
      <w:proofErr w:type="spellStart"/>
      <w:r w:rsidRPr="000B5D51">
        <w:rPr>
          <w:rFonts w:ascii="Arial" w:eastAsia="Arial" w:hAnsi="Arial" w:cs="Arial"/>
        </w:rPr>
        <w:t>Schütze</w:t>
      </w:r>
      <w:proofErr w:type="spellEnd"/>
      <w:r w:rsidRPr="000B5D51">
        <w:rPr>
          <w:rFonts w:ascii="Arial" w:eastAsia="Arial" w:hAnsi="Arial" w:cs="Arial"/>
        </w:rPr>
        <w:t xml:space="preserve"> (2008), o TF-IDF combina duas métricas principais: a Frequência do Termo (TF), que mede a recorrência de uma palavra em um documento, e a Frequência Inversa do Documento (IDF), que avalia a importância do termo considerando sua presença em vários documentos. </w:t>
      </w:r>
      <w:r w:rsidRPr="000B5D51">
        <w:rPr>
          <w:rFonts w:ascii="Arial" w:eastAsia="Arial" w:hAnsi="Arial" w:cs="Arial"/>
        </w:rPr>
        <w:tab/>
        <w:t>Esse equilíbrio garante que palavras comuns, como artigos e preposições, tenham menor peso, enquanto termos mais relevantes recebam maior ênfase na representação vetorial. </w:t>
      </w:r>
    </w:p>
    <w:p w14:paraId="675D667C" w14:textId="2224D605" w:rsidR="00077344" w:rsidRPr="00077344" w:rsidRDefault="00922F42" w:rsidP="0008546F">
      <w:pPr>
        <w:pBdr>
          <w:top w:val="nil"/>
          <w:left w:val="nil"/>
          <w:bottom w:val="nil"/>
          <w:right w:val="nil"/>
          <w:between w:val="nil"/>
        </w:pBdr>
        <w:spacing w:after="0" w:line="360" w:lineRule="auto"/>
        <w:ind w:left="720" w:firstLine="284"/>
        <w:jc w:val="both"/>
        <w:rPr>
          <w:rFonts w:ascii="Arial" w:eastAsia="Arial" w:hAnsi="Arial" w:cs="Arial"/>
        </w:rPr>
      </w:pPr>
      <w:r w:rsidRPr="00077344">
        <w:rPr>
          <w:rFonts w:ascii="Arial" w:eastAsia="Arial" w:hAnsi="Arial" w:cs="Arial"/>
        </w:rPr>
        <w:t xml:space="preserve">Segundo Manning, </w:t>
      </w:r>
      <w:proofErr w:type="spellStart"/>
      <w:r w:rsidRPr="00077344">
        <w:rPr>
          <w:rFonts w:ascii="Arial" w:eastAsia="Arial" w:hAnsi="Arial" w:cs="Arial"/>
        </w:rPr>
        <w:t>Raghavan</w:t>
      </w:r>
      <w:proofErr w:type="spellEnd"/>
      <w:r w:rsidRPr="00077344">
        <w:rPr>
          <w:rFonts w:ascii="Arial" w:eastAsia="Arial" w:hAnsi="Arial" w:cs="Arial"/>
        </w:rPr>
        <w:t xml:space="preserve"> e </w:t>
      </w:r>
      <w:proofErr w:type="spellStart"/>
      <w:r w:rsidRPr="00077344">
        <w:rPr>
          <w:rFonts w:ascii="Arial" w:eastAsia="Arial" w:hAnsi="Arial" w:cs="Arial"/>
        </w:rPr>
        <w:t>Schütze</w:t>
      </w:r>
      <w:proofErr w:type="spellEnd"/>
      <w:r w:rsidRPr="00077344">
        <w:rPr>
          <w:rFonts w:ascii="Arial" w:eastAsia="Arial" w:hAnsi="Arial" w:cs="Arial"/>
        </w:rPr>
        <w:t xml:space="preserve"> (2008), o TF-IDF combina duas métricas principais: a Frequência do Termo (TF), que mede a recorrência de uma palavra em um documento, e a Frequência Inversa do Documento (IDF), que avalia a importância do termo considerando sua presença em vários documentos. Esse equilíbrio garante que palavras comuns, como artigos e preposições, tenham menor peso, enquanto termos mais relevantes recebam maior ênfase na representação vetorial.</w:t>
      </w:r>
    </w:p>
    <w:p w14:paraId="6BCA1D61" w14:textId="7CF70607" w:rsidR="00BC4335" w:rsidRPr="00C27C73" w:rsidRDefault="00BC4335" w:rsidP="00C27C73">
      <w:pPr>
        <w:pStyle w:val="Ttulo1"/>
        <w:numPr>
          <w:ilvl w:val="0"/>
          <w:numId w:val="2"/>
        </w:numPr>
        <w:spacing w:before="0"/>
        <w:ind w:left="284" w:hanging="284"/>
        <w:jc w:val="both"/>
        <w:rPr>
          <w:rFonts w:ascii="Arial" w:eastAsia="Arial" w:hAnsi="Arial" w:cs="Arial"/>
          <w:b/>
          <w:color w:val="000000" w:themeColor="text1"/>
          <w:sz w:val="24"/>
          <w:szCs w:val="24"/>
        </w:rPr>
      </w:pPr>
      <w:bookmarkStart w:id="25" w:name="_Toc209961011"/>
      <w:r w:rsidRPr="231E42CE">
        <w:rPr>
          <w:rFonts w:ascii="Arial" w:eastAsia="Arial" w:hAnsi="Arial" w:cs="Arial"/>
          <w:b/>
          <w:color w:val="000000" w:themeColor="text1"/>
          <w:sz w:val="24"/>
          <w:szCs w:val="24"/>
        </w:rPr>
        <w:lastRenderedPageBreak/>
        <w:t>METODOLOGIA</w:t>
      </w:r>
      <w:bookmarkEnd w:id="25"/>
    </w:p>
    <w:p w14:paraId="7AA4866E" w14:textId="77777777" w:rsidR="00BC4335" w:rsidRPr="00BC4335" w:rsidRDefault="00BC4335" w:rsidP="00BC4335">
      <w:pPr>
        <w:spacing w:before="240"/>
      </w:pPr>
    </w:p>
    <w:p w14:paraId="142415A7" w14:textId="0BCCAE7A" w:rsidR="00BC4335" w:rsidRDefault="00C20629" w:rsidP="00BC4335">
      <w:pPr>
        <w:pStyle w:val="Ttulo1"/>
        <w:numPr>
          <w:ilvl w:val="0"/>
          <w:numId w:val="2"/>
        </w:numPr>
        <w:ind w:left="284" w:hanging="284"/>
        <w:jc w:val="both"/>
        <w:rPr>
          <w:rFonts w:ascii="Arial" w:eastAsia="Arial" w:hAnsi="Arial" w:cs="Arial"/>
          <w:b/>
          <w:color w:val="000000"/>
          <w:sz w:val="24"/>
          <w:szCs w:val="24"/>
        </w:rPr>
      </w:pPr>
      <w:bookmarkStart w:id="26" w:name="_Toc209961012"/>
      <w:r w:rsidRPr="231E42CE">
        <w:rPr>
          <w:rFonts w:ascii="Arial" w:eastAsia="Arial" w:hAnsi="Arial" w:cs="Arial"/>
          <w:b/>
          <w:color w:val="000000" w:themeColor="text1"/>
          <w:sz w:val="24"/>
          <w:szCs w:val="24"/>
        </w:rPr>
        <w:t>RESULTADOS</w:t>
      </w:r>
      <w:r w:rsidR="002D1881" w:rsidRPr="231E42CE">
        <w:rPr>
          <w:rFonts w:ascii="Arial" w:eastAsia="Arial" w:hAnsi="Arial" w:cs="Arial"/>
          <w:b/>
          <w:color w:val="000000" w:themeColor="text1"/>
          <w:sz w:val="24"/>
          <w:szCs w:val="24"/>
        </w:rPr>
        <w:t xml:space="preserve"> E DISCUSSÃO</w:t>
      </w:r>
      <w:bookmarkEnd w:id="26"/>
    </w:p>
    <w:p w14:paraId="6817559E" w14:textId="77777777" w:rsidR="00C20629" w:rsidRPr="00C20629" w:rsidRDefault="00C20629" w:rsidP="00C20629">
      <w:pPr>
        <w:spacing w:before="240"/>
      </w:pPr>
    </w:p>
    <w:p w14:paraId="680AB674" w14:textId="2115E766" w:rsidR="00C20629" w:rsidRDefault="00B11D18" w:rsidP="00C20629">
      <w:pPr>
        <w:pStyle w:val="Ttulo1"/>
        <w:numPr>
          <w:ilvl w:val="0"/>
          <w:numId w:val="2"/>
        </w:numPr>
        <w:ind w:left="284" w:hanging="284"/>
        <w:jc w:val="both"/>
        <w:rPr>
          <w:rFonts w:ascii="Arial" w:eastAsia="Arial" w:hAnsi="Arial" w:cs="Arial"/>
          <w:b/>
          <w:color w:val="000000"/>
          <w:sz w:val="24"/>
          <w:szCs w:val="24"/>
        </w:rPr>
      </w:pPr>
      <w:bookmarkStart w:id="27" w:name="_Toc209961013"/>
      <w:r w:rsidRPr="231E42CE">
        <w:rPr>
          <w:rFonts w:ascii="Arial" w:eastAsia="Arial" w:hAnsi="Arial" w:cs="Arial"/>
          <w:b/>
          <w:color w:val="000000" w:themeColor="text1"/>
          <w:sz w:val="24"/>
          <w:szCs w:val="24"/>
        </w:rPr>
        <w:t>CON</w:t>
      </w:r>
      <w:r w:rsidR="00535E3E" w:rsidRPr="231E42CE">
        <w:rPr>
          <w:rFonts w:ascii="Arial" w:eastAsia="Arial" w:hAnsi="Arial" w:cs="Arial"/>
          <w:b/>
          <w:color w:val="000000" w:themeColor="text1"/>
          <w:sz w:val="24"/>
          <w:szCs w:val="24"/>
        </w:rPr>
        <w:t>CLUSÃO</w:t>
      </w:r>
      <w:bookmarkEnd w:id="27"/>
    </w:p>
    <w:p w14:paraId="5D4212E0" w14:textId="77777777" w:rsidR="002D1881" w:rsidRPr="002D1881" w:rsidRDefault="002D1881" w:rsidP="002D1881">
      <w:pPr>
        <w:spacing w:before="240"/>
      </w:pPr>
    </w:p>
    <w:p w14:paraId="3BBABF59" w14:textId="16808558" w:rsidR="002D1881" w:rsidRDefault="002D1881" w:rsidP="002D1881">
      <w:pPr>
        <w:pStyle w:val="Ttulo1"/>
        <w:numPr>
          <w:ilvl w:val="0"/>
          <w:numId w:val="2"/>
        </w:numPr>
        <w:ind w:left="284" w:hanging="284"/>
        <w:jc w:val="both"/>
        <w:rPr>
          <w:rFonts w:ascii="Arial" w:eastAsia="Arial" w:hAnsi="Arial" w:cs="Arial"/>
          <w:b/>
          <w:color w:val="000000" w:themeColor="text1"/>
          <w:sz w:val="24"/>
          <w:szCs w:val="24"/>
        </w:rPr>
      </w:pPr>
      <w:bookmarkStart w:id="28" w:name="_Toc209961014"/>
      <w:r w:rsidRPr="231E42CE">
        <w:rPr>
          <w:rFonts w:ascii="Arial" w:eastAsia="Arial" w:hAnsi="Arial" w:cs="Arial"/>
          <w:b/>
          <w:color w:val="000000" w:themeColor="text1"/>
          <w:sz w:val="24"/>
          <w:szCs w:val="24"/>
        </w:rPr>
        <w:t>PRÓXIMAS ETAPAS</w:t>
      </w:r>
      <w:bookmarkEnd w:id="28"/>
    </w:p>
    <w:p w14:paraId="0F800022" w14:textId="77777777" w:rsidR="00E468E1" w:rsidRPr="004F7CCB" w:rsidRDefault="00E468E1" w:rsidP="00E468E1">
      <w:pPr>
        <w:spacing w:before="240"/>
      </w:pPr>
    </w:p>
    <w:p w14:paraId="380FA205" w14:textId="77777777" w:rsidR="004F7CCB" w:rsidRDefault="004F7CCB" w:rsidP="004F7CCB">
      <w:pPr>
        <w:pStyle w:val="Ttulo1"/>
        <w:numPr>
          <w:ilvl w:val="0"/>
          <w:numId w:val="2"/>
        </w:numPr>
        <w:spacing w:before="0" w:line="360" w:lineRule="auto"/>
        <w:ind w:left="284" w:hanging="284"/>
        <w:jc w:val="both"/>
        <w:rPr>
          <w:rFonts w:ascii="Arial" w:eastAsia="Arial" w:hAnsi="Arial" w:cs="Arial"/>
          <w:b/>
          <w:color w:val="000000"/>
          <w:sz w:val="24"/>
          <w:szCs w:val="24"/>
        </w:rPr>
      </w:pPr>
      <w:bookmarkStart w:id="29" w:name="_Toc209961015"/>
      <w:r w:rsidRPr="231E42CE">
        <w:rPr>
          <w:rFonts w:ascii="Arial" w:eastAsia="Arial" w:hAnsi="Arial" w:cs="Arial"/>
          <w:b/>
          <w:color w:val="000000" w:themeColor="text1"/>
          <w:sz w:val="24"/>
          <w:szCs w:val="24"/>
        </w:rPr>
        <w:t>LINK GITHUB</w:t>
      </w:r>
      <w:bookmarkEnd w:id="29"/>
    </w:p>
    <w:p w14:paraId="4D608C39" w14:textId="77777777" w:rsidR="004F7CCB" w:rsidRDefault="004F7CCB" w:rsidP="004F7CCB">
      <w:pPr>
        <w:spacing w:after="0" w:line="360" w:lineRule="auto"/>
        <w:rPr>
          <w:rStyle w:val="Hyperlink"/>
          <w:rFonts w:ascii="Arial" w:hAnsi="Arial" w:cs="Arial"/>
          <w:color w:val="000000" w:themeColor="text1"/>
        </w:rPr>
      </w:pPr>
      <w:hyperlink r:id="rId16" w:history="1">
        <w:r w:rsidRPr="00F41CA8">
          <w:rPr>
            <w:rStyle w:val="Hyperlink"/>
            <w:rFonts w:ascii="Arial" w:hAnsi="Arial" w:cs="Arial"/>
            <w:color w:val="000000" w:themeColor="text1"/>
          </w:rPr>
          <w:t>https://github.com/lopesita/Projeto-III-System_recomendation</w:t>
        </w:r>
      </w:hyperlink>
    </w:p>
    <w:p w14:paraId="6B2B666E" w14:textId="77777777" w:rsidR="00213BC9" w:rsidRDefault="00213BC9" w:rsidP="004F7CCB">
      <w:pPr>
        <w:spacing w:after="0" w:line="360" w:lineRule="auto"/>
        <w:rPr>
          <w:rStyle w:val="Hyperlink"/>
          <w:rFonts w:ascii="Arial" w:hAnsi="Arial" w:cs="Arial"/>
          <w:color w:val="000000" w:themeColor="text1"/>
        </w:rPr>
      </w:pPr>
    </w:p>
    <w:p w14:paraId="16B8AA2F" w14:textId="77777777" w:rsidR="00213BC9" w:rsidRDefault="00213BC9" w:rsidP="00D540E4">
      <w:pPr>
        <w:pStyle w:val="Ttulo1"/>
        <w:numPr>
          <w:ilvl w:val="0"/>
          <w:numId w:val="2"/>
        </w:numPr>
        <w:spacing w:before="0" w:after="240" w:line="360" w:lineRule="auto"/>
        <w:ind w:left="284" w:hanging="284"/>
        <w:jc w:val="both"/>
        <w:rPr>
          <w:rFonts w:ascii="Arial" w:eastAsia="Arial" w:hAnsi="Arial" w:cs="Arial"/>
          <w:b/>
          <w:color w:val="000000" w:themeColor="text1"/>
          <w:sz w:val="24"/>
          <w:szCs w:val="24"/>
        </w:rPr>
      </w:pPr>
      <w:bookmarkStart w:id="30" w:name="_Toc209961016"/>
      <w:r w:rsidRPr="231E42CE">
        <w:rPr>
          <w:rFonts w:ascii="Arial" w:eastAsia="Arial" w:hAnsi="Arial" w:cs="Arial"/>
          <w:b/>
          <w:color w:val="000000" w:themeColor="text1"/>
          <w:sz w:val="24"/>
          <w:szCs w:val="24"/>
        </w:rPr>
        <w:t>REFERÊNCIAS BIBLIOGRÁFICAS</w:t>
      </w:r>
      <w:bookmarkEnd w:id="30"/>
    </w:p>
    <w:p w14:paraId="7D92F71C" w14:textId="5E00E286" w:rsidR="00844A83" w:rsidRPr="004F7CCB" w:rsidRDefault="00844A83" w:rsidP="00D540E4">
      <w:pPr>
        <w:spacing w:after="240" w:line="360" w:lineRule="auto"/>
        <w:rPr>
          <w:rFonts w:ascii="Arial" w:hAnsi="Arial" w:cs="Arial"/>
        </w:rPr>
      </w:pPr>
      <w:r w:rsidRPr="00A46382">
        <w:rPr>
          <w:rFonts w:ascii="Arial" w:hAnsi="Arial" w:cs="Arial"/>
          <w:lang w:val="en-US"/>
        </w:rPr>
        <w:t xml:space="preserve">AFOUDI, Yassine; LAZAAR, Mohamed; AL ACHHAB, Mohammed. </w:t>
      </w:r>
      <w:r w:rsidRPr="00A13908">
        <w:rPr>
          <w:rFonts w:ascii="Arial" w:hAnsi="Arial" w:cs="Arial"/>
          <w:lang w:val="en-US"/>
        </w:rPr>
        <w:t>Intelligent</w:t>
      </w:r>
      <w:r w:rsidR="00A13908">
        <w:rPr>
          <w:rFonts w:ascii="Arial" w:hAnsi="Arial" w:cs="Arial"/>
          <w:lang w:val="en-US"/>
        </w:rPr>
        <w:t xml:space="preserve"> </w:t>
      </w:r>
      <w:r w:rsidRPr="00A13908">
        <w:rPr>
          <w:rFonts w:ascii="Arial" w:hAnsi="Arial" w:cs="Arial"/>
          <w:lang w:val="en-US"/>
        </w:rPr>
        <w:t xml:space="preserve">recommender system based on unsupervised machine learning and demographic attributes. </w:t>
      </w:r>
      <w:proofErr w:type="spellStart"/>
      <w:r w:rsidRPr="00A46382">
        <w:rPr>
          <w:rFonts w:ascii="Arial" w:hAnsi="Arial" w:cs="Arial"/>
          <w:lang w:val="en-US"/>
        </w:rPr>
        <w:t>Simulation</w:t>
      </w:r>
      <w:proofErr w:type="spellEnd"/>
      <w:r w:rsidRPr="00A46382">
        <w:rPr>
          <w:rFonts w:ascii="Arial" w:hAnsi="Arial" w:cs="Arial"/>
          <w:lang w:val="en-US"/>
        </w:rPr>
        <w:t xml:space="preserve"> </w:t>
      </w:r>
      <w:proofErr w:type="spellStart"/>
      <w:r w:rsidRPr="00A46382">
        <w:rPr>
          <w:rFonts w:ascii="Arial" w:hAnsi="Arial" w:cs="Arial"/>
          <w:lang w:val="en-US"/>
        </w:rPr>
        <w:t>Modelling</w:t>
      </w:r>
      <w:proofErr w:type="spellEnd"/>
      <w:r w:rsidRPr="00A46382">
        <w:rPr>
          <w:rFonts w:ascii="Arial" w:hAnsi="Arial" w:cs="Arial"/>
          <w:lang w:val="en-US"/>
        </w:rPr>
        <w:t xml:space="preserve"> </w:t>
      </w:r>
      <w:proofErr w:type="spellStart"/>
      <w:r w:rsidRPr="00A46382">
        <w:rPr>
          <w:rFonts w:ascii="Arial" w:hAnsi="Arial" w:cs="Arial"/>
          <w:lang w:val="en-US"/>
        </w:rPr>
        <w:t>Practice</w:t>
      </w:r>
      <w:proofErr w:type="spellEnd"/>
      <w:r w:rsidRPr="00A46382">
        <w:rPr>
          <w:rFonts w:ascii="Arial" w:hAnsi="Arial" w:cs="Arial"/>
          <w:lang w:val="en-US"/>
        </w:rPr>
        <w:t xml:space="preserve"> </w:t>
      </w:r>
      <w:proofErr w:type="spellStart"/>
      <w:r w:rsidRPr="00A46382">
        <w:rPr>
          <w:rFonts w:ascii="Arial" w:hAnsi="Arial" w:cs="Arial"/>
          <w:lang w:val="en-US"/>
        </w:rPr>
        <w:t>and</w:t>
      </w:r>
      <w:proofErr w:type="spellEnd"/>
      <w:r w:rsidRPr="00A46382">
        <w:rPr>
          <w:rFonts w:ascii="Arial" w:hAnsi="Arial" w:cs="Arial"/>
          <w:lang w:val="en-US"/>
        </w:rPr>
        <w:t xml:space="preserve"> Theory, v. 107, p. 1–16, fev. 2021. DOI:</w:t>
      </w:r>
      <w:r w:rsidR="00C42F4C" w:rsidRPr="00A46382">
        <w:rPr>
          <w:rFonts w:ascii="Arial" w:hAnsi="Arial" w:cs="Arial"/>
          <w:lang w:val="en-US"/>
        </w:rPr>
        <w:t xml:space="preserve"> 10.1016/j.simpat.2020.102198</w:t>
      </w:r>
      <w:r w:rsidR="00C3749A" w:rsidRPr="00A46382">
        <w:rPr>
          <w:rFonts w:ascii="Arial" w:hAnsi="Arial" w:cs="Arial"/>
          <w:lang w:val="en-US"/>
        </w:rPr>
        <w:t>.</w:t>
      </w:r>
      <w:r w:rsidR="00F81D1F" w:rsidRPr="00A46382">
        <w:rPr>
          <w:rFonts w:ascii="Arial" w:hAnsi="Arial" w:cs="Arial"/>
          <w:lang w:val="en-US"/>
        </w:rPr>
        <w:t xml:space="preserve"> </w:t>
      </w:r>
      <w:r w:rsidR="00F81D1F" w:rsidRPr="004F7CCB">
        <w:rPr>
          <w:rFonts w:ascii="Arial" w:hAnsi="Arial" w:cs="Arial"/>
        </w:rPr>
        <w:t>Acesso em 10 set 2025</w:t>
      </w:r>
      <w:r w:rsidR="00BB0AF7">
        <w:rPr>
          <w:rFonts w:ascii="Arial" w:hAnsi="Arial" w:cs="Arial"/>
        </w:rPr>
        <w:t>.</w:t>
      </w:r>
    </w:p>
    <w:p w14:paraId="0A3577A6" w14:textId="71BC406F" w:rsidR="0052472F" w:rsidRPr="00A46382" w:rsidRDefault="0052472F" w:rsidP="00844A83">
      <w:pPr>
        <w:spacing w:before="240" w:line="360" w:lineRule="auto"/>
        <w:rPr>
          <w:rFonts w:ascii="Arial" w:hAnsi="Arial" w:cs="Arial"/>
        </w:rPr>
      </w:pPr>
      <w:r w:rsidRPr="0052472F">
        <w:rPr>
          <w:rFonts w:ascii="Arial" w:hAnsi="Arial" w:cs="Arial"/>
        </w:rPr>
        <w:t xml:space="preserve">AGUIAR, Janderson Jason B.; ARAÚJO, </w:t>
      </w:r>
      <w:proofErr w:type="spellStart"/>
      <w:r w:rsidRPr="0052472F">
        <w:rPr>
          <w:rFonts w:ascii="Arial" w:hAnsi="Arial" w:cs="Arial"/>
        </w:rPr>
        <w:t>Joseana</w:t>
      </w:r>
      <w:proofErr w:type="spellEnd"/>
      <w:r w:rsidRPr="0052472F">
        <w:rPr>
          <w:rFonts w:ascii="Arial" w:hAnsi="Arial" w:cs="Arial"/>
        </w:rPr>
        <w:t xml:space="preserve"> M. F. R. de; COSTA, Evandro de B. Estudo comparativo de abordagens para sistemas de recomendação baseados em personalidade com uso do serviço IBM Watson </w:t>
      </w:r>
      <w:proofErr w:type="spellStart"/>
      <w:r w:rsidRPr="0052472F">
        <w:rPr>
          <w:rFonts w:ascii="Arial" w:hAnsi="Arial" w:cs="Arial"/>
        </w:rPr>
        <w:t>Personality</w:t>
      </w:r>
      <w:proofErr w:type="spellEnd"/>
      <w:r w:rsidRPr="0052472F">
        <w:rPr>
          <w:rFonts w:ascii="Arial" w:hAnsi="Arial" w:cs="Arial"/>
        </w:rPr>
        <w:t xml:space="preserve"> Insights. Revista Ibérica de Sistemas e Tecnologias de Informação, n. 40, p. 73–88, dez. 2020. </w:t>
      </w:r>
      <w:r w:rsidRPr="00A46382">
        <w:rPr>
          <w:rFonts w:ascii="Arial" w:hAnsi="Arial" w:cs="Arial"/>
        </w:rPr>
        <w:t xml:space="preserve">DOI: 10.17013/risti.40.73-88. </w:t>
      </w:r>
      <w:proofErr w:type="spellStart"/>
      <w:r w:rsidRPr="00A46382">
        <w:rPr>
          <w:rFonts w:ascii="Arial" w:hAnsi="Arial" w:cs="Arial"/>
        </w:rPr>
        <w:t>Acesso</w:t>
      </w:r>
      <w:proofErr w:type="spellEnd"/>
      <w:r w:rsidRPr="00A46382">
        <w:rPr>
          <w:rFonts w:ascii="Arial" w:hAnsi="Arial" w:cs="Arial"/>
        </w:rPr>
        <w:t xml:space="preserve"> </w:t>
      </w:r>
      <w:proofErr w:type="spellStart"/>
      <w:r w:rsidRPr="00A46382">
        <w:rPr>
          <w:rFonts w:ascii="Arial" w:hAnsi="Arial" w:cs="Arial"/>
        </w:rPr>
        <w:t>em</w:t>
      </w:r>
      <w:proofErr w:type="spellEnd"/>
      <w:r w:rsidRPr="00A46382">
        <w:rPr>
          <w:rFonts w:ascii="Arial" w:hAnsi="Arial" w:cs="Arial"/>
        </w:rPr>
        <w:t>: 21 set. 2025</w:t>
      </w:r>
      <w:r w:rsidR="00BB0AF7" w:rsidRPr="00A46382">
        <w:rPr>
          <w:rFonts w:ascii="Arial" w:hAnsi="Arial" w:cs="Arial"/>
        </w:rPr>
        <w:t>.</w:t>
      </w:r>
    </w:p>
    <w:p w14:paraId="7BB5956E" w14:textId="14B8D2AD" w:rsidR="00F3199C" w:rsidRDefault="00F3199C" w:rsidP="00844A83">
      <w:pPr>
        <w:spacing w:before="240" w:line="360" w:lineRule="auto"/>
        <w:rPr>
          <w:rFonts w:ascii="Arial" w:hAnsi="Arial" w:cs="Arial"/>
        </w:rPr>
      </w:pPr>
      <w:r w:rsidRPr="00F3199C">
        <w:rPr>
          <w:rFonts w:ascii="Arial" w:hAnsi="Arial" w:cs="Arial"/>
        </w:rPr>
        <w:t>ARAUJO, Arthur Frade de. Desenvolvimento de sistema de recomendação de animes: uma aplicação da similaridade por cossenos. Recife: Universidade Federal de Pernambuco, Centro de Informática, 2024. Trabalho de Graduação (Bacharelado em Ciência da Computação).</w:t>
      </w:r>
    </w:p>
    <w:p w14:paraId="3EF81EFA" w14:textId="0F046A67" w:rsidR="00C71C14" w:rsidRPr="00A274B8" w:rsidRDefault="00C71C14" w:rsidP="00844A83">
      <w:pPr>
        <w:spacing w:before="240" w:line="360" w:lineRule="auto"/>
        <w:rPr>
          <w:rFonts w:ascii="Arial" w:hAnsi="Arial" w:cs="Arial"/>
          <w:lang w:val="en-US"/>
        </w:rPr>
      </w:pPr>
      <w:r w:rsidRPr="00A46382">
        <w:rPr>
          <w:rFonts w:ascii="Arial" w:hAnsi="Arial" w:cs="Arial"/>
          <w:lang w:val="en-US"/>
        </w:rPr>
        <w:t xml:space="preserve">BALIGODUGULA, Vishnu </w:t>
      </w:r>
      <w:proofErr w:type="spellStart"/>
      <w:r w:rsidRPr="00A46382">
        <w:rPr>
          <w:rFonts w:ascii="Arial" w:hAnsi="Arial" w:cs="Arial"/>
          <w:lang w:val="en-US"/>
        </w:rPr>
        <w:t>Vardhan</w:t>
      </w:r>
      <w:proofErr w:type="spellEnd"/>
      <w:r w:rsidRPr="00A46382">
        <w:rPr>
          <w:rFonts w:ascii="Arial" w:hAnsi="Arial" w:cs="Arial"/>
          <w:lang w:val="en-US"/>
        </w:rPr>
        <w:t xml:space="preserve">; AMSAAD, Fathi. </w:t>
      </w:r>
      <w:proofErr w:type="spellStart"/>
      <w:r w:rsidRPr="00A46382">
        <w:rPr>
          <w:rFonts w:ascii="Arial" w:hAnsi="Arial" w:cs="Arial"/>
          <w:lang w:val="en-US"/>
        </w:rPr>
        <w:t>Unsupervised</w:t>
      </w:r>
      <w:proofErr w:type="spellEnd"/>
      <w:r w:rsidRPr="00A46382">
        <w:rPr>
          <w:rFonts w:ascii="Arial" w:hAnsi="Arial" w:cs="Arial"/>
          <w:lang w:val="en-US"/>
        </w:rPr>
        <w:t xml:space="preserve"> Learning: </w:t>
      </w:r>
      <w:proofErr w:type="spellStart"/>
      <w:r w:rsidRPr="00A46382">
        <w:rPr>
          <w:rFonts w:ascii="Arial" w:hAnsi="Arial" w:cs="Arial"/>
          <w:lang w:val="en-US"/>
        </w:rPr>
        <w:t>Comparative</w:t>
      </w:r>
      <w:proofErr w:type="spellEnd"/>
      <w:r w:rsidRPr="00A46382">
        <w:rPr>
          <w:rFonts w:ascii="Arial" w:hAnsi="Arial" w:cs="Arial"/>
          <w:lang w:val="en-US"/>
        </w:rPr>
        <w:t xml:space="preserve"> </w:t>
      </w:r>
      <w:proofErr w:type="spellStart"/>
      <w:r w:rsidRPr="00A46382">
        <w:rPr>
          <w:rFonts w:ascii="Arial" w:hAnsi="Arial" w:cs="Arial"/>
          <w:lang w:val="en-US"/>
        </w:rPr>
        <w:t>Analysis</w:t>
      </w:r>
      <w:proofErr w:type="spellEnd"/>
      <w:r w:rsidRPr="00A46382">
        <w:rPr>
          <w:rFonts w:ascii="Arial" w:hAnsi="Arial" w:cs="Arial"/>
          <w:lang w:val="en-US"/>
        </w:rPr>
        <w:t xml:space="preserve"> </w:t>
      </w:r>
      <w:proofErr w:type="spellStart"/>
      <w:r w:rsidRPr="00A46382">
        <w:rPr>
          <w:rFonts w:ascii="Arial" w:hAnsi="Arial" w:cs="Arial"/>
          <w:lang w:val="en-US"/>
        </w:rPr>
        <w:t>of</w:t>
      </w:r>
      <w:proofErr w:type="spellEnd"/>
      <w:r w:rsidRPr="00A46382">
        <w:rPr>
          <w:rFonts w:ascii="Arial" w:hAnsi="Arial" w:cs="Arial"/>
          <w:lang w:val="en-US"/>
        </w:rPr>
        <w:t xml:space="preserve"> </w:t>
      </w:r>
      <w:proofErr w:type="spellStart"/>
      <w:r w:rsidRPr="00A46382">
        <w:rPr>
          <w:rFonts w:ascii="Arial" w:hAnsi="Arial" w:cs="Arial"/>
          <w:lang w:val="en-US"/>
        </w:rPr>
        <w:t>Clustering</w:t>
      </w:r>
      <w:proofErr w:type="spellEnd"/>
      <w:r w:rsidRPr="00A46382">
        <w:rPr>
          <w:rFonts w:ascii="Arial" w:hAnsi="Arial" w:cs="Arial"/>
          <w:lang w:val="en-US"/>
        </w:rPr>
        <w:t xml:space="preserve"> </w:t>
      </w:r>
      <w:proofErr w:type="spellStart"/>
      <w:r w:rsidRPr="00A46382">
        <w:rPr>
          <w:rFonts w:ascii="Arial" w:hAnsi="Arial" w:cs="Arial"/>
          <w:lang w:val="en-US"/>
        </w:rPr>
        <w:t>Techniques</w:t>
      </w:r>
      <w:proofErr w:type="spellEnd"/>
      <w:r w:rsidRPr="00A46382">
        <w:rPr>
          <w:rFonts w:ascii="Arial" w:hAnsi="Arial" w:cs="Arial"/>
          <w:lang w:val="en-US"/>
        </w:rPr>
        <w:t xml:space="preserve"> </w:t>
      </w:r>
      <w:proofErr w:type="spellStart"/>
      <w:r w:rsidRPr="00A46382">
        <w:rPr>
          <w:rFonts w:ascii="Arial" w:hAnsi="Arial" w:cs="Arial"/>
          <w:lang w:val="en-US"/>
        </w:rPr>
        <w:t>on</w:t>
      </w:r>
      <w:proofErr w:type="spellEnd"/>
      <w:r w:rsidRPr="00A46382">
        <w:rPr>
          <w:rFonts w:ascii="Arial" w:hAnsi="Arial" w:cs="Arial"/>
          <w:lang w:val="en-US"/>
        </w:rPr>
        <w:t xml:space="preserve"> High-Dimensional Data. </w:t>
      </w:r>
      <w:r w:rsidRPr="00A274B8">
        <w:rPr>
          <w:rFonts w:ascii="Arial" w:hAnsi="Arial" w:cs="Arial"/>
          <w:lang w:val="en-US"/>
        </w:rPr>
        <w:t>[</w:t>
      </w:r>
      <w:proofErr w:type="spellStart"/>
      <w:r w:rsidRPr="00A274B8">
        <w:rPr>
          <w:rFonts w:ascii="Arial" w:hAnsi="Arial" w:cs="Arial"/>
          <w:lang w:val="en-US"/>
        </w:rPr>
        <w:t>preprint</w:t>
      </w:r>
      <w:proofErr w:type="spellEnd"/>
      <w:r w:rsidRPr="00A274B8">
        <w:rPr>
          <w:rFonts w:ascii="Arial" w:hAnsi="Arial" w:cs="Arial"/>
          <w:lang w:val="en-US"/>
        </w:rPr>
        <w:t>], mar. 2025. Acesso em: 28 set. 2025.</w:t>
      </w:r>
    </w:p>
    <w:p w14:paraId="557F82D0" w14:textId="5E5C2FEA" w:rsidR="00E961A2" w:rsidRPr="00A274B8" w:rsidRDefault="00E961A2" w:rsidP="00844A83">
      <w:pPr>
        <w:spacing w:before="240" w:line="360" w:lineRule="auto"/>
        <w:rPr>
          <w:rFonts w:ascii="Arial" w:hAnsi="Arial" w:cs="Arial"/>
          <w:lang w:val="en-US"/>
        </w:rPr>
      </w:pPr>
      <w:r w:rsidRPr="00A46382">
        <w:rPr>
          <w:rFonts w:ascii="Arial" w:hAnsi="Arial" w:cs="Arial"/>
          <w:lang w:val="en-US"/>
        </w:rPr>
        <w:lastRenderedPageBreak/>
        <w:t xml:space="preserve">BISHOP, Christopher M. </w:t>
      </w:r>
      <w:proofErr w:type="spellStart"/>
      <w:r w:rsidRPr="00A46382">
        <w:rPr>
          <w:rFonts w:ascii="Arial" w:hAnsi="Arial" w:cs="Arial"/>
          <w:lang w:val="en-US"/>
        </w:rPr>
        <w:t>Pattern</w:t>
      </w:r>
      <w:proofErr w:type="spellEnd"/>
      <w:r w:rsidRPr="00A46382">
        <w:rPr>
          <w:rFonts w:ascii="Arial" w:hAnsi="Arial" w:cs="Arial"/>
          <w:lang w:val="en-US"/>
        </w:rPr>
        <w:t xml:space="preserve"> </w:t>
      </w:r>
      <w:proofErr w:type="spellStart"/>
      <w:r w:rsidRPr="00A46382">
        <w:rPr>
          <w:rFonts w:ascii="Arial" w:hAnsi="Arial" w:cs="Arial"/>
          <w:lang w:val="en-US"/>
        </w:rPr>
        <w:t>Recognition</w:t>
      </w:r>
      <w:proofErr w:type="spellEnd"/>
      <w:r w:rsidRPr="00A46382">
        <w:rPr>
          <w:rFonts w:ascii="Arial" w:hAnsi="Arial" w:cs="Arial"/>
          <w:lang w:val="en-US"/>
        </w:rPr>
        <w:t xml:space="preserve"> </w:t>
      </w:r>
      <w:proofErr w:type="spellStart"/>
      <w:r w:rsidRPr="00A46382">
        <w:rPr>
          <w:rFonts w:ascii="Arial" w:hAnsi="Arial" w:cs="Arial"/>
          <w:lang w:val="en-US"/>
        </w:rPr>
        <w:t>and</w:t>
      </w:r>
      <w:proofErr w:type="spellEnd"/>
      <w:r w:rsidRPr="00A46382">
        <w:rPr>
          <w:rFonts w:ascii="Arial" w:hAnsi="Arial" w:cs="Arial"/>
          <w:lang w:val="en-US"/>
        </w:rPr>
        <w:t xml:space="preserve"> Machine Learning. New York: Springer, 2006. Disponível em: https://link.springer.com/book/10.1007/978-0-387-45528-0. </w:t>
      </w:r>
      <w:r w:rsidRPr="00A274B8">
        <w:rPr>
          <w:rFonts w:ascii="Arial" w:hAnsi="Arial" w:cs="Arial"/>
          <w:lang w:val="en-US"/>
        </w:rPr>
        <w:t>Acesso em: 28 set. 2025.</w:t>
      </w:r>
    </w:p>
    <w:p w14:paraId="64173D51" w14:textId="7E99EA3E" w:rsidR="00C20629" w:rsidRDefault="00844A83" w:rsidP="00844A83">
      <w:pPr>
        <w:spacing w:before="240" w:line="360" w:lineRule="auto"/>
        <w:rPr>
          <w:rFonts w:ascii="Arial" w:hAnsi="Arial" w:cs="Arial"/>
          <w:lang w:val="en-US"/>
        </w:rPr>
      </w:pPr>
      <w:r w:rsidRPr="00844A83">
        <w:rPr>
          <w:rFonts w:ascii="Arial" w:hAnsi="Arial" w:cs="Arial"/>
          <w:lang w:val="en-US"/>
        </w:rPr>
        <w:t xml:space="preserve">IBRAHIM, Osman Ali Sadek; et al. Revisiting recommender systems: an investigative survey. </w:t>
      </w:r>
      <w:r w:rsidRPr="008C3045">
        <w:rPr>
          <w:rFonts w:ascii="Arial" w:hAnsi="Arial" w:cs="Arial"/>
          <w:lang w:val="en-US"/>
        </w:rPr>
        <w:t xml:space="preserve">Neural Computing and Applications, v. 37, p. 2145–2173, </w:t>
      </w:r>
      <w:proofErr w:type="spellStart"/>
      <w:r w:rsidRPr="008C3045">
        <w:rPr>
          <w:rFonts w:ascii="Arial" w:hAnsi="Arial" w:cs="Arial"/>
          <w:lang w:val="en-US"/>
        </w:rPr>
        <w:t>jan.</w:t>
      </w:r>
      <w:proofErr w:type="spellEnd"/>
      <w:r w:rsidRPr="008C3045">
        <w:rPr>
          <w:rFonts w:ascii="Arial" w:hAnsi="Arial" w:cs="Arial"/>
          <w:lang w:val="en-US"/>
        </w:rPr>
        <w:t xml:space="preserve"> 2025.</w:t>
      </w:r>
      <w:r w:rsidR="00E43D2F" w:rsidRPr="008C3045">
        <w:rPr>
          <w:rFonts w:ascii="Arial" w:hAnsi="Arial" w:cs="Arial"/>
          <w:lang w:val="en-US"/>
        </w:rPr>
        <w:t>DOI:</w:t>
      </w:r>
      <w:r w:rsidR="00E43D2F" w:rsidRPr="008C3045">
        <w:rPr>
          <w:lang w:val="en-US"/>
        </w:rPr>
        <w:t xml:space="preserve"> </w:t>
      </w:r>
      <w:r w:rsidR="00E43D2F" w:rsidRPr="008C3045">
        <w:rPr>
          <w:rFonts w:ascii="Arial" w:hAnsi="Arial" w:cs="Arial"/>
          <w:lang w:val="en-US"/>
        </w:rPr>
        <w:t>10.1007/s00521-024-10828-5.</w:t>
      </w:r>
      <w:r w:rsidR="00F81D1F">
        <w:rPr>
          <w:rFonts w:ascii="Arial" w:hAnsi="Arial" w:cs="Arial"/>
          <w:lang w:val="en-US"/>
        </w:rPr>
        <w:t xml:space="preserve"> </w:t>
      </w:r>
      <w:proofErr w:type="spellStart"/>
      <w:r w:rsidR="00F81D1F">
        <w:rPr>
          <w:rFonts w:ascii="Arial" w:hAnsi="Arial" w:cs="Arial"/>
          <w:lang w:val="en-US"/>
        </w:rPr>
        <w:t>Acesso</w:t>
      </w:r>
      <w:proofErr w:type="spellEnd"/>
      <w:r w:rsidR="00F81D1F">
        <w:rPr>
          <w:rFonts w:ascii="Arial" w:hAnsi="Arial" w:cs="Arial"/>
          <w:lang w:val="en-US"/>
        </w:rPr>
        <w:t xml:space="preserve"> </w:t>
      </w:r>
      <w:proofErr w:type="spellStart"/>
      <w:r w:rsidR="00F81D1F">
        <w:rPr>
          <w:rFonts w:ascii="Arial" w:hAnsi="Arial" w:cs="Arial"/>
          <w:lang w:val="en-US"/>
        </w:rPr>
        <w:t>em</w:t>
      </w:r>
      <w:proofErr w:type="spellEnd"/>
      <w:r w:rsidR="00F81D1F">
        <w:rPr>
          <w:rFonts w:ascii="Arial" w:hAnsi="Arial" w:cs="Arial"/>
          <w:lang w:val="en-US"/>
        </w:rPr>
        <w:t xml:space="preserve"> 10 set 2025</w:t>
      </w:r>
      <w:r w:rsidR="00BB0AF7">
        <w:rPr>
          <w:rFonts w:ascii="Arial" w:hAnsi="Arial" w:cs="Arial"/>
          <w:lang w:val="en-US"/>
        </w:rPr>
        <w:t>.</w:t>
      </w:r>
    </w:p>
    <w:p w14:paraId="36A1CAE2" w14:textId="126EAEF1" w:rsidR="00932C43" w:rsidRPr="008C3045" w:rsidRDefault="00932C43" w:rsidP="00844A83">
      <w:pPr>
        <w:spacing w:before="240" w:line="360" w:lineRule="auto"/>
        <w:rPr>
          <w:rFonts w:ascii="Arial" w:hAnsi="Arial" w:cs="Arial"/>
          <w:lang w:val="en-US"/>
        </w:rPr>
      </w:pPr>
      <w:r w:rsidRPr="00932C43">
        <w:rPr>
          <w:rFonts w:ascii="Arial" w:hAnsi="Arial" w:cs="Arial"/>
          <w:lang w:val="en-US"/>
        </w:rPr>
        <w:t xml:space="preserve">KAUFFMANN, J.; et al. Explainable AI reveals Clever Hans effects in unsupervised learning. </w:t>
      </w:r>
      <w:r w:rsidRPr="00A46382">
        <w:rPr>
          <w:rFonts w:ascii="Arial" w:hAnsi="Arial" w:cs="Arial"/>
        </w:rPr>
        <w:t xml:space="preserve">Nature Machine Intelligence, v. (a </w:t>
      </w:r>
      <w:proofErr w:type="spellStart"/>
      <w:r w:rsidRPr="00A46382">
        <w:rPr>
          <w:rFonts w:ascii="Arial" w:hAnsi="Arial" w:cs="Arial"/>
        </w:rPr>
        <w:t>definir</w:t>
      </w:r>
      <w:proofErr w:type="spellEnd"/>
      <w:r w:rsidRPr="00A46382">
        <w:rPr>
          <w:rFonts w:ascii="Arial" w:hAnsi="Arial" w:cs="Arial"/>
        </w:rPr>
        <w:t xml:space="preserve">), p. (a </w:t>
      </w:r>
      <w:proofErr w:type="spellStart"/>
      <w:r w:rsidRPr="00A46382">
        <w:rPr>
          <w:rFonts w:ascii="Arial" w:hAnsi="Arial" w:cs="Arial"/>
        </w:rPr>
        <w:t>definir</w:t>
      </w:r>
      <w:proofErr w:type="spellEnd"/>
      <w:r w:rsidRPr="00A46382">
        <w:rPr>
          <w:rFonts w:ascii="Arial" w:hAnsi="Arial" w:cs="Arial"/>
        </w:rPr>
        <w:t xml:space="preserve">), </w:t>
      </w:r>
      <w:proofErr w:type="spellStart"/>
      <w:r w:rsidRPr="00A46382">
        <w:rPr>
          <w:rFonts w:ascii="Arial" w:hAnsi="Arial" w:cs="Arial"/>
        </w:rPr>
        <w:t>dez</w:t>
      </w:r>
      <w:proofErr w:type="spellEnd"/>
      <w:r w:rsidRPr="00A46382">
        <w:rPr>
          <w:rFonts w:ascii="Arial" w:hAnsi="Arial" w:cs="Arial"/>
        </w:rPr>
        <w:t xml:space="preserve">. 2024. </w:t>
      </w:r>
      <w:r w:rsidRPr="00932C43">
        <w:rPr>
          <w:rFonts w:ascii="Arial" w:hAnsi="Arial" w:cs="Arial"/>
          <w:lang w:val="en-US"/>
        </w:rPr>
        <w:t xml:space="preserve">DOI: 10.1038/s42256-024-01000-2. </w:t>
      </w:r>
      <w:proofErr w:type="spellStart"/>
      <w:r w:rsidRPr="00932C43">
        <w:rPr>
          <w:rFonts w:ascii="Arial" w:hAnsi="Arial" w:cs="Arial"/>
          <w:lang w:val="en-US"/>
        </w:rPr>
        <w:t>Acesso</w:t>
      </w:r>
      <w:proofErr w:type="spellEnd"/>
      <w:r w:rsidRPr="00932C43">
        <w:rPr>
          <w:rFonts w:ascii="Arial" w:hAnsi="Arial" w:cs="Arial"/>
          <w:lang w:val="en-US"/>
        </w:rPr>
        <w:t xml:space="preserve"> </w:t>
      </w:r>
      <w:proofErr w:type="spellStart"/>
      <w:r w:rsidRPr="00932C43">
        <w:rPr>
          <w:rFonts w:ascii="Arial" w:hAnsi="Arial" w:cs="Arial"/>
          <w:lang w:val="en-US"/>
        </w:rPr>
        <w:t>em</w:t>
      </w:r>
      <w:proofErr w:type="spellEnd"/>
      <w:r w:rsidRPr="00932C43">
        <w:rPr>
          <w:rFonts w:ascii="Arial" w:hAnsi="Arial" w:cs="Arial"/>
          <w:lang w:val="en-US"/>
        </w:rPr>
        <w:t>: 28 set. 2025.</w:t>
      </w:r>
    </w:p>
    <w:p w14:paraId="162B0F71" w14:textId="353EF171" w:rsidR="003A0B61" w:rsidRDefault="003A0B61" w:rsidP="003A0B61">
      <w:pPr>
        <w:spacing w:before="240" w:line="360" w:lineRule="auto"/>
        <w:rPr>
          <w:rFonts w:ascii="Arial" w:hAnsi="Arial" w:cs="Arial"/>
        </w:rPr>
      </w:pPr>
      <w:r w:rsidRPr="003A0B61">
        <w:rPr>
          <w:rFonts w:ascii="Arial" w:hAnsi="Arial" w:cs="Arial"/>
          <w:lang w:val="en-US"/>
        </w:rPr>
        <w:t xml:space="preserve">INTERNATIONAL FEDERATION OF THE PHONOGRAPHIC INDUSTRY (IFPI). Amidst highly competitive market, global recorded music revenues grew 4.8% in 2024. </w:t>
      </w:r>
      <w:r w:rsidRPr="003A0B61">
        <w:rPr>
          <w:rFonts w:ascii="Arial" w:hAnsi="Arial" w:cs="Arial"/>
        </w:rPr>
        <w:t xml:space="preserve">2025. Disponível em: </w:t>
      </w:r>
      <w:hyperlink r:id="rId17" w:history="1">
        <w:r w:rsidRPr="00C7355A">
          <w:rPr>
            <w:rStyle w:val="Hyperlink"/>
            <w:rFonts w:ascii="Arial" w:hAnsi="Arial" w:cs="Arial"/>
            <w:color w:val="000000" w:themeColor="text1"/>
          </w:rPr>
          <w:t>https://www.ifpi.org/ifpi-amidst-highly-competitive-market-global-recorded-music-revenues-grew-4-8-in-2024</w:t>
        </w:r>
        <w:r w:rsidR="00C7355A" w:rsidRPr="00C7355A">
          <w:rPr>
            <w:rStyle w:val="Hyperlink"/>
            <w:rFonts w:ascii="Arial" w:hAnsi="Arial" w:cs="Arial"/>
            <w:color w:val="000000" w:themeColor="text1"/>
          </w:rPr>
          <w:t>/</w:t>
        </w:r>
      </w:hyperlink>
      <w:r w:rsidR="00514DA3">
        <w:rPr>
          <w:rFonts w:ascii="Arial" w:hAnsi="Arial" w:cs="Arial"/>
        </w:rPr>
        <w:t>.</w:t>
      </w:r>
      <w:r w:rsidRPr="003A0B61">
        <w:rPr>
          <w:rFonts w:ascii="Arial" w:hAnsi="Arial" w:cs="Arial"/>
        </w:rPr>
        <w:t>Acesso em: 10</w:t>
      </w:r>
      <w:r>
        <w:rPr>
          <w:rFonts w:ascii="Arial" w:hAnsi="Arial" w:cs="Arial"/>
        </w:rPr>
        <w:t xml:space="preserve"> set</w:t>
      </w:r>
      <w:r w:rsidR="00F84F96">
        <w:rPr>
          <w:rFonts w:ascii="Arial" w:hAnsi="Arial" w:cs="Arial"/>
        </w:rPr>
        <w:t xml:space="preserve"> </w:t>
      </w:r>
      <w:r w:rsidRPr="003A0B61">
        <w:rPr>
          <w:rFonts w:ascii="Arial" w:hAnsi="Arial" w:cs="Arial"/>
        </w:rPr>
        <w:t>2025.</w:t>
      </w:r>
    </w:p>
    <w:p w14:paraId="6758AE09" w14:textId="6988ED0F" w:rsidR="00F21E2E" w:rsidRDefault="001C065A" w:rsidP="003A0B61">
      <w:pPr>
        <w:spacing w:before="240" w:line="360" w:lineRule="auto"/>
        <w:rPr>
          <w:rFonts w:ascii="Arial" w:hAnsi="Arial" w:cs="Arial"/>
        </w:rPr>
      </w:pPr>
      <w:r w:rsidRPr="00A46382">
        <w:rPr>
          <w:rFonts w:ascii="Arial" w:hAnsi="Arial" w:cs="Arial"/>
          <w:lang w:val="en-US"/>
        </w:rPr>
        <w:t xml:space="preserve">JURAFSKY, Daniel; MARTIN, James H. Speech </w:t>
      </w:r>
      <w:proofErr w:type="spellStart"/>
      <w:r w:rsidRPr="00A46382">
        <w:rPr>
          <w:rFonts w:ascii="Arial" w:hAnsi="Arial" w:cs="Arial"/>
          <w:lang w:val="en-US"/>
        </w:rPr>
        <w:t>and</w:t>
      </w:r>
      <w:proofErr w:type="spellEnd"/>
      <w:r w:rsidRPr="00A46382">
        <w:rPr>
          <w:rFonts w:ascii="Arial" w:hAnsi="Arial" w:cs="Arial"/>
          <w:lang w:val="en-US"/>
        </w:rPr>
        <w:t xml:space="preserve"> </w:t>
      </w:r>
      <w:proofErr w:type="spellStart"/>
      <w:r w:rsidRPr="00A46382">
        <w:rPr>
          <w:rFonts w:ascii="Arial" w:hAnsi="Arial" w:cs="Arial"/>
          <w:lang w:val="en-US"/>
        </w:rPr>
        <w:t>Language</w:t>
      </w:r>
      <w:proofErr w:type="spellEnd"/>
      <w:r w:rsidRPr="00A46382">
        <w:rPr>
          <w:rFonts w:ascii="Arial" w:hAnsi="Arial" w:cs="Arial"/>
          <w:lang w:val="en-US"/>
        </w:rPr>
        <w:t xml:space="preserve"> </w:t>
      </w:r>
      <w:proofErr w:type="spellStart"/>
      <w:r w:rsidRPr="00A46382">
        <w:rPr>
          <w:rFonts w:ascii="Arial" w:hAnsi="Arial" w:cs="Arial"/>
          <w:lang w:val="en-US"/>
        </w:rPr>
        <w:t>Processing</w:t>
      </w:r>
      <w:proofErr w:type="spellEnd"/>
      <w:r w:rsidRPr="00A46382">
        <w:rPr>
          <w:rFonts w:ascii="Arial" w:hAnsi="Arial" w:cs="Arial"/>
          <w:lang w:val="en-US"/>
        </w:rPr>
        <w:t xml:space="preserve">: </w:t>
      </w:r>
      <w:proofErr w:type="spellStart"/>
      <w:r w:rsidRPr="00A46382">
        <w:rPr>
          <w:rFonts w:ascii="Arial" w:hAnsi="Arial" w:cs="Arial"/>
          <w:lang w:val="en-US"/>
        </w:rPr>
        <w:t>An</w:t>
      </w:r>
      <w:proofErr w:type="spellEnd"/>
      <w:r w:rsidRPr="00A46382">
        <w:rPr>
          <w:rFonts w:ascii="Arial" w:hAnsi="Arial" w:cs="Arial"/>
          <w:lang w:val="en-US"/>
        </w:rPr>
        <w:t xml:space="preserve"> </w:t>
      </w:r>
      <w:proofErr w:type="spellStart"/>
      <w:r w:rsidRPr="00A46382">
        <w:rPr>
          <w:rFonts w:ascii="Arial" w:hAnsi="Arial" w:cs="Arial"/>
          <w:lang w:val="en-US"/>
        </w:rPr>
        <w:t>Introduction</w:t>
      </w:r>
      <w:proofErr w:type="spellEnd"/>
      <w:r w:rsidRPr="00A46382">
        <w:rPr>
          <w:rFonts w:ascii="Arial" w:hAnsi="Arial" w:cs="Arial"/>
          <w:lang w:val="en-US"/>
        </w:rPr>
        <w:t xml:space="preserve"> </w:t>
      </w:r>
      <w:proofErr w:type="spellStart"/>
      <w:r w:rsidRPr="00A46382">
        <w:rPr>
          <w:rFonts w:ascii="Arial" w:hAnsi="Arial" w:cs="Arial"/>
          <w:lang w:val="en-US"/>
        </w:rPr>
        <w:t>to</w:t>
      </w:r>
      <w:proofErr w:type="spellEnd"/>
      <w:r w:rsidRPr="00A46382">
        <w:rPr>
          <w:rFonts w:ascii="Arial" w:hAnsi="Arial" w:cs="Arial"/>
          <w:lang w:val="en-US"/>
        </w:rPr>
        <w:t xml:space="preserve"> Natural </w:t>
      </w:r>
      <w:proofErr w:type="spellStart"/>
      <w:r w:rsidRPr="00A46382">
        <w:rPr>
          <w:rFonts w:ascii="Arial" w:hAnsi="Arial" w:cs="Arial"/>
          <w:lang w:val="en-US"/>
        </w:rPr>
        <w:t>Language</w:t>
      </w:r>
      <w:proofErr w:type="spellEnd"/>
      <w:r w:rsidRPr="00A46382">
        <w:rPr>
          <w:rFonts w:ascii="Arial" w:hAnsi="Arial" w:cs="Arial"/>
          <w:lang w:val="en-US"/>
        </w:rPr>
        <w:t xml:space="preserve"> </w:t>
      </w:r>
      <w:proofErr w:type="spellStart"/>
      <w:r w:rsidRPr="00A46382">
        <w:rPr>
          <w:rFonts w:ascii="Arial" w:hAnsi="Arial" w:cs="Arial"/>
          <w:lang w:val="en-US"/>
        </w:rPr>
        <w:t>Processing</w:t>
      </w:r>
      <w:proofErr w:type="spellEnd"/>
      <w:r w:rsidRPr="00A46382">
        <w:rPr>
          <w:rFonts w:ascii="Arial" w:hAnsi="Arial" w:cs="Arial"/>
          <w:lang w:val="en-US"/>
        </w:rPr>
        <w:t xml:space="preserve">, </w:t>
      </w:r>
      <w:proofErr w:type="spellStart"/>
      <w:r w:rsidRPr="00A46382">
        <w:rPr>
          <w:rFonts w:ascii="Arial" w:hAnsi="Arial" w:cs="Arial"/>
          <w:lang w:val="en-US"/>
        </w:rPr>
        <w:t>Computational</w:t>
      </w:r>
      <w:proofErr w:type="spellEnd"/>
      <w:r w:rsidRPr="00A46382">
        <w:rPr>
          <w:rFonts w:ascii="Arial" w:hAnsi="Arial" w:cs="Arial"/>
          <w:lang w:val="en-US"/>
        </w:rPr>
        <w:t xml:space="preserve"> </w:t>
      </w:r>
      <w:proofErr w:type="spellStart"/>
      <w:r w:rsidRPr="00A46382">
        <w:rPr>
          <w:rFonts w:ascii="Arial" w:hAnsi="Arial" w:cs="Arial"/>
          <w:lang w:val="en-US"/>
        </w:rPr>
        <w:t>Linguistics</w:t>
      </w:r>
      <w:proofErr w:type="spellEnd"/>
      <w:r w:rsidRPr="00A46382">
        <w:rPr>
          <w:rFonts w:ascii="Arial" w:hAnsi="Arial" w:cs="Arial"/>
          <w:lang w:val="en-US"/>
        </w:rPr>
        <w:t xml:space="preserve">, </w:t>
      </w:r>
      <w:proofErr w:type="spellStart"/>
      <w:r w:rsidRPr="00A46382">
        <w:rPr>
          <w:rFonts w:ascii="Arial" w:hAnsi="Arial" w:cs="Arial"/>
          <w:lang w:val="en-US"/>
        </w:rPr>
        <w:t>and</w:t>
      </w:r>
      <w:proofErr w:type="spellEnd"/>
      <w:r w:rsidRPr="00A46382">
        <w:rPr>
          <w:rFonts w:ascii="Arial" w:hAnsi="Arial" w:cs="Arial"/>
          <w:lang w:val="en-US"/>
        </w:rPr>
        <w:t xml:space="preserve"> Speech </w:t>
      </w:r>
      <w:proofErr w:type="spellStart"/>
      <w:r w:rsidRPr="00A46382">
        <w:rPr>
          <w:rFonts w:ascii="Arial" w:hAnsi="Arial" w:cs="Arial"/>
          <w:lang w:val="en-US"/>
        </w:rPr>
        <w:t>Recognition</w:t>
      </w:r>
      <w:proofErr w:type="spellEnd"/>
      <w:r w:rsidRPr="00A46382">
        <w:rPr>
          <w:rFonts w:ascii="Arial" w:hAnsi="Arial" w:cs="Arial"/>
          <w:lang w:val="en-US"/>
        </w:rPr>
        <w:t xml:space="preserve">. </w:t>
      </w:r>
      <w:r w:rsidRPr="001C065A">
        <w:rPr>
          <w:rFonts w:ascii="Arial" w:hAnsi="Arial" w:cs="Arial"/>
        </w:rPr>
        <w:t>3. ed. London: Pearson, 2021. Disponível em: https://web.stanford.edu/~jurafsky/slp3/. Acesso em: 28 set. 2025.</w:t>
      </w:r>
    </w:p>
    <w:p w14:paraId="3C351E4D" w14:textId="6E03EB24" w:rsidR="0078181E" w:rsidRPr="00A274B8" w:rsidRDefault="0078181E" w:rsidP="003A0B61">
      <w:pPr>
        <w:spacing w:before="240" w:line="360" w:lineRule="auto"/>
        <w:rPr>
          <w:rFonts w:ascii="Arial" w:hAnsi="Arial" w:cs="Arial"/>
          <w:lang w:val="en-US"/>
        </w:rPr>
      </w:pPr>
      <w:r w:rsidRPr="0078181E">
        <w:rPr>
          <w:rFonts w:ascii="Arial" w:hAnsi="Arial" w:cs="Arial"/>
        </w:rPr>
        <w:t xml:space="preserve">KARIM KHAN, </w:t>
      </w:r>
      <w:proofErr w:type="spellStart"/>
      <w:r w:rsidRPr="0078181E">
        <w:rPr>
          <w:rFonts w:ascii="Arial" w:hAnsi="Arial" w:cs="Arial"/>
        </w:rPr>
        <w:t>Iliyas</w:t>
      </w:r>
      <w:proofErr w:type="spellEnd"/>
      <w:r w:rsidRPr="0078181E">
        <w:rPr>
          <w:rFonts w:ascii="Arial" w:hAnsi="Arial" w:cs="Arial"/>
        </w:rPr>
        <w:t xml:space="preserve">; DAUD, </w:t>
      </w:r>
      <w:proofErr w:type="spellStart"/>
      <w:r w:rsidRPr="0078181E">
        <w:rPr>
          <w:rFonts w:ascii="Arial" w:hAnsi="Arial" w:cs="Arial"/>
        </w:rPr>
        <w:t>Hanita</w:t>
      </w:r>
      <w:proofErr w:type="spellEnd"/>
      <w:r w:rsidRPr="0078181E">
        <w:rPr>
          <w:rFonts w:ascii="Arial" w:hAnsi="Arial" w:cs="Arial"/>
        </w:rPr>
        <w:t xml:space="preserve"> </w:t>
      </w:r>
      <w:proofErr w:type="spellStart"/>
      <w:r w:rsidRPr="0078181E">
        <w:rPr>
          <w:rFonts w:ascii="Arial" w:hAnsi="Arial" w:cs="Arial"/>
        </w:rPr>
        <w:t>Binti</w:t>
      </w:r>
      <w:proofErr w:type="spellEnd"/>
      <w:r w:rsidRPr="0078181E">
        <w:rPr>
          <w:rFonts w:ascii="Arial" w:hAnsi="Arial" w:cs="Arial"/>
        </w:rPr>
        <w:t xml:space="preserve">; ZAINUDDIN, </w:t>
      </w:r>
      <w:proofErr w:type="spellStart"/>
      <w:r w:rsidRPr="0078181E">
        <w:rPr>
          <w:rFonts w:ascii="Arial" w:hAnsi="Arial" w:cs="Arial"/>
        </w:rPr>
        <w:t>Nooraini</w:t>
      </w:r>
      <w:proofErr w:type="spellEnd"/>
      <w:r w:rsidRPr="0078181E">
        <w:rPr>
          <w:rFonts w:ascii="Arial" w:hAnsi="Arial" w:cs="Arial"/>
        </w:rPr>
        <w:t xml:space="preserve"> </w:t>
      </w:r>
      <w:proofErr w:type="spellStart"/>
      <w:r w:rsidRPr="0078181E">
        <w:rPr>
          <w:rFonts w:ascii="Arial" w:hAnsi="Arial" w:cs="Arial"/>
        </w:rPr>
        <w:t>Binti</w:t>
      </w:r>
      <w:proofErr w:type="spellEnd"/>
      <w:r w:rsidRPr="0078181E">
        <w:rPr>
          <w:rFonts w:ascii="Arial" w:hAnsi="Arial" w:cs="Arial"/>
        </w:rPr>
        <w:t xml:space="preserve">; SOKKALINGAM, </w:t>
      </w:r>
      <w:proofErr w:type="spellStart"/>
      <w:r w:rsidRPr="0078181E">
        <w:rPr>
          <w:rFonts w:ascii="Arial" w:hAnsi="Arial" w:cs="Arial"/>
        </w:rPr>
        <w:t>Rajalingam</w:t>
      </w:r>
      <w:proofErr w:type="spellEnd"/>
      <w:r w:rsidRPr="0078181E">
        <w:rPr>
          <w:rFonts w:ascii="Arial" w:hAnsi="Arial" w:cs="Arial"/>
        </w:rPr>
        <w:t xml:space="preserve">; MUSEEB, Abdul; INAYAT, </w:t>
      </w:r>
      <w:proofErr w:type="spellStart"/>
      <w:r w:rsidRPr="0078181E">
        <w:rPr>
          <w:rFonts w:ascii="Arial" w:hAnsi="Arial" w:cs="Arial"/>
        </w:rPr>
        <w:t>Agha</w:t>
      </w:r>
      <w:proofErr w:type="spellEnd"/>
      <w:r w:rsidRPr="0078181E">
        <w:rPr>
          <w:rFonts w:ascii="Arial" w:hAnsi="Arial" w:cs="Arial"/>
        </w:rPr>
        <w:t xml:space="preserve">. </w:t>
      </w:r>
      <w:proofErr w:type="spellStart"/>
      <w:r w:rsidRPr="00A46382">
        <w:rPr>
          <w:rFonts w:ascii="Arial" w:hAnsi="Arial" w:cs="Arial"/>
          <w:lang w:val="en-US"/>
        </w:rPr>
        <w:t>Addressing</w:t>
      </w:r>
      <w:proofErr w:type="spellEnd"/>
      <w:r w:rsidRPr="00A46382">
        <w:rPr>
          <w:rFonts w:ascii="Arial" w:hAnsi="Arial" w:cs="Arial"/>
          <w:lang w:val="en-US"/>
        </w:rPr>
        <w:t xml:space="preserve"> </w:t>
      </w:r>
      <w:proofErr w:type="spellStart"/>
      <w:r w:rsidRPr="00A46382">
        <w:rPr>
          <w:rFonts w:ascii="Arial" w:hAnsi="Arial" w:cs="Arial"/>
          <w:lang w:val="en-US"/>
        </w:rPr>
        <w:t>limitations</w:t>
      </w:r>
      <w:proofErr w:type="spellEnd"/>
      <w:r w:rsidRPr="00A46382">
        <w:rPr>
          <w:rFonts w:ascii="Arial" w:hAnsi="Arial" w:cs="Arial"/>
          <w:lang w:val="en-US"/>
        </w:rPr>
        <w:t xml:space="preserve"> </w:t>
      </w:r>
      <w:proofErr w:type="spellStart"/>
      <w:r w:rsidRPr="00A46382">
        <w:rPr>
          <w:rFonts w:ascii="Arial" w:hAnsi="Arial" w:cs="Arial"/>
          <w:lang w:val="en-US"/>
        </w:rPr>
        <w:t>of</w:t>
      </w:r>
      <w:proofErr w:type="spellEnd"/>
      <w:r w:rsidRPr="00A46382">
        <w:rPr>
          <w:rFonts w:ascii="Arial" w:hAnsi="Arial" w:cs="Arial"/>
          <w:lang w:val="en-US"/>
        </w:rPr>
        <w:t xml:space="preserve"> </w:t>
      </w:r>
      <w:proofErr w:type="spellStart"/>
      <w:r w:rsidRPr="00A46382">
        <w:rPr>
          <w:rFonts w:ascii="Arial" w:hAnsi="Arial" w:cs="Arial"/>
          <w:lang w:val="en-US"/>
        </w:rPr>
        <w:t>the</w:t>
      </w:r>
      <w:proofErr w:type="spellEnd"/>
      <w:r w:rsidRPr="00A46382">
        <w:rPr>
          <w:rFonts w:ascii="Arial" w:hAnsi="Arial" w:cs="Arial"/>
          <w:lang w:val="en-US"/>
        </w:rPr>
        <w:t xml:space="preserve"> K-</w:t>
      </w:r>
      <w:proofErr w:type="spellStart"/>
      <w:r w:rsidRPr="00A46382">
        <w:rPr>
          <w:rFonts w:ascii="Arial" w:hAnsi="Arial" w:cs="Arial"/>
          <w:lang w:val="en-US"/>
        </w:rPr>
        <w:t>means</w:t>
      </w:r>
      <w:proofErr w:type="spellEnd"/>
      <w:r w:rsidRPr="00A46382">
        <w:rPr>
          <w:rFonts w:ascii="Arial" w:hAnsi="Arial" w:cs="Arial"/>
          <w:lang w:val="en-US"/>
        </w:rPr>
        <w:t xml:space="preserve"> </w:t>
      </w:r>
      <w:proofErr w:type="spellStart"/>
      <w:r w:rsidRPr="00A46382">
        <w:rPr>
          <w:rFonts w:ascii="Arial" w:hAnsi="Arial" w:cs="Arial"/>
          <w:lang w:val="en-US"/>
        </w:rPr>
        <w:t>clustering</w:t>
      </w:r>
      <w:proofErr w:type="spellEnd"/>
      <w:r w:rsidRPr="00A46382">
        <w:rPr>
          <w:rFonts w:ascii="Arial" w:hAnsi="Arial" w:cs="Arial"/>
          <w:lang w:val="en-US"/>
        </w:rPr>
        <w:t xml:space="preserve"> </w:t>
      </w:r>
      <w:proofErr w:type="spellStart"/>
      <w:r w:rsidRPr="00A46382">
        <w:rPr>
          <w:rFonts w:ascii="Arial" w:hAnsi="Arial" w:cs="Arial"/>
          <w:lang w:val="en-US"/>
        </w:rPr>
        <w:t>algorithm</w:t>
      </w:r>
      <w:proofErr w:type="spellEnd"/>
      <w:r w:rsidRPr="00A46382">
        <w:rPr>
          <w:rFonts w:ascii="Arial" w:hAnsi="Arial" w:cs="Arial"/>
          <w:lang w:val="en-US"/>
        </w:rPr>
        <w:t>: outliers, non-</w:t>
      </w:r>
      <w:proofErr w:type="spellStart"/>
      <w:r w:rsidRPr="00A46382">
        <w:rPr>
          <w:rFonts w:ascii="Arial" w:hAnsi="Arial" w:cs="Arial"/>
          <w:lang w:val="en-US"/>
        </w:rPr>
        <w:t>spherical</w:t>
      </w:r>
      <w:proofErr w:type="spellEnd"/>
      <w:r w:rsidRPr="00A46382">
        <w:rPr>
          <w:rFonts w:ascii="Arial" w:hAnsi="Arial" w:cs="Arial"/>
          <w:lang w:val="en-US"/>
        </w:rPr>
        <w:t xml:space="preserve"> data, </w:t>
      </w:r>
      <w:proofErr w:type="spellStart"/>
      <w:r w:rsidRPr="00A46382">
        <w:rPr>
          <w:rFonts w:ascii="Arial" w:hAnsi="Arial" w:cs="Arial"/>
          <w:lang w:val="en-US"/>
        </w:rPr>
        <w:t>and</w:t>
      </w:r>
      <w:proofErr w:type="spellEnd"/>
      <w:r w:rsidRPr="00A46382">
        <w:rPr>
          <w:rFonts w:ascii="Arial" w:hAnsi="Arial" w:cs="Arial"/>
          <w:lang w:val="en-US"/>
        </w:rPr>
        <w:t xml:space="preserve"> </w:t>
      </w:r>
      <w:proofErr w:type="spellStart"/>
      <w:r w:rsidRPr="00A46382">
        <w:rPr>
          <w:rFonts w:ascii="Arial" w:hAnsi="Arial" w:cs="Arial"/>
          <w:lang w:val="en-US"/>
        </w:rPr>
        <w:t>optimal</w:t>
      </w:r>
      <w:proofErr w:type="spellEnd"/>
      <w:r w:rsidRPr="00A46382">
        <w:rPr>
          <w:rFonts w:ascii="Arial" w:hAnsi="Arial" w:cs="Arial"/>
          <w:lang w:val="en-US"/>
        </w:rPr>
        <w:t xml:space="preserve"> cluster </w:t>
      </w:r>
      <w:proofErr w:type="spellStart"/>
      <w:r w:rsidRPr="00A46382">
        <w:rPr>
          <w:rFonts w:ascii="Arial" w:hAnsi="Arial" w:cs="Arial"/>
          <w:lang w:val="en-US"/>
        </w:rPr>
        <w:t>selection</w:t>
      </w:r>
      <w:proofErr w:type="spellEnd"/>
      <w:r w:rsidRPr="00A46382">
        <w:rPr>
          <w:rFonts w:ascii="Arial" w:hAnsi="Arial" w:cs="Arial"/>
          <w:lang w:val="en-US"/>
        </w:rPr>
        <w:t xml:space="preserve">. </w:t>
      </w:r>
      <w:r w:rsidRPr="00A274B8">
        <w:rPr>
          <w:rFonts w:ascii="Arial" w:hAnsi="Arial" w:cs="Arial"/>
          <w:lang w:val="en-US"/>
        </w:rPr>
        <w:t xml:space="preserve">AIMS </w:t>
      </w:r>
      <w:proofErr w:type="spellStart"/>
      <w:r w:rsidRPr="00A274B8">
        <w:rPr>
          <w:rFonts w:ascii="Arial" w:hAnsi="Arial" w:cs="Arial"/>
          <w:lang w:val="en-US"/>
        </w:rPr>
        <w:t>Mathematics</w:t>
      </w:r>
      <w:proofErr w:type="spellEnd"/>
      <w:r w:rsidRPr="00A274B8">
        <w:rPr>
          <w:rFonts w:ascii="Arial" w:hAnsi="Arial" w:cs="Arial"/>
          <w:lang w:val="en-US"/>
        </w:rPr>
        <w:t>, v. 9, n. 9, p. 25070-25097, 2024. DOI: 10.3934/math.20241222. Acesso em: 28 set. 2025.</w:t>
      </w:r>
    </w:p>
    <w:p w14:paraId="7BC8E3E3" w14:textId="3B1EBE91" w:rsidR="00F33ABA" w:rsidRDefault="00F33ABA" w:rsidP="003A0B61">
      <w:pPr>
        <w:spacing w:before="240" w:line="360" w:lineRule="auto"/>
        <w:rPr>
          <w:rFonts w:ascii="Arial" w:hAnsi="Arial" w:cs="Arial"/>
        </w:rPr>
      </w:pPr>
      <w:r w:rsidRPr="00A46382">
        <w:rPr>
          <w:rFonts w:ascii="Arial" w:hAnsi="Arial" w:cs="Arial"/>
          <w:lang w:val="en-US"/>
        </w:rPr>
        <w:t xml:space="preserve">MANNING, Christopher D.; RAGHAVAN, </w:t>
      </w:r>
      <w:proofErr w:type="spellStart"/>
      <w:r w:rsidRPr="00A46382">
        <w:rPr>
          <w:rFonts w:ascii="Arial" w:hAnsi="Arial" w:cs="Arial"/>
          <w:lang w:val="en-US"/>
        </w:rPr>
        <w:t>Prabhakar</w:t>
      </w:r>
      <w:proofErr w:type="spellEnd"/>
      <w:r w:rsidRPr="00A46382">
        <w:rPr>
          <w:rFonts w:ascii="Arial" w:hAnsi="Arial" w:cs="Arial"/>
          <w:lang w:val="en-US"/>
        </w:rPr>
        <w:t xml:space="preserve">; SCHÜTZE, </w:t>
      </w:r>
      <w:proofErr w:type="spellStart"/>
      <w:r w:rsidRPr="00A46382">
        <w:rPr>
          <w:rFonts w:ascii="Arial" w:hAnsi="Arial" w:cs="Arial"/>
          <w:lang w:val="en-US"/>
        </w:rPr>
        <w:t>Hinrich</w:t>
      </w:r>
      <w:proofErr w:type="spellEnd"/>
      <w:r w:rsidRPr="00A46382">
        <w:rPr>
          <w:rFonts w:ascii="Arial" w:hAnsi="Arial" w:cs="Arial"/>
          <w:lang w:val="en-US"/>
        </w:rPr>
        <w:t xml:space="preserve">. </w:t>
      </w:r>
      <w:proofErr w:type="spellStart"/>
      <w:r w:rsidRPr="00A46382">
        <w:rPr>
          <w:rFonts w:ascii="Arial" w:hAnsi="Arial" w:cs="Arial"/>
          <w:lang w:val="en-US"/>
        </w:rPr>
        <w:t>Introduction</w:t>
      </w:r>
      <w:proofErr w:type="spellEnd"/>
      <w:r w:rsidRPr="00A46382">
        <w:rPr>
          <w:rFonts w:ascii="Arial" w:hAnsi="Arial" w:cs="Arial"/>
          <w:lang w:val="en-US"/>
        </w:rPr>
        <w:t xml:space="preserve"> </w:t>
      </w:r>
      <w:proofErr w:type="spellStart"/>
      <w:r w:rsidRPr="00A46382">
        <w:rPr>
          <w:rFonts w:ascii="Arial" w:hAnsi="Arial" w:cs="Arial"/>
          <w:lang w:val="en-US"/>
        </w:rPr>
        <w:t>to</w:t>
      </w:r>
      <w:proofErr w:type="spellEnd"/>
      <w:r w:rsidRPr="00A46382">
        <w:rPr>
          <w:rFonts w:ascii="Arial" w:hAnsi="Arial" w:cs="Arial"/>
          <w:lang w:val="en-US"/>
        </w:rPr>
        <w:t xml:space="preserve"> </w:t>
      </w:r>
      <w:proofErr w:type="spellStart"/>
      <w:r w:rsidRPr="00A46382">
        <w:rPr>
          <w:rFonts w:ascii="Arial" w:hAnsi="Arial" w:cs="Arial"/>
          <w:lang w:val="en-US"/>
        </w:rPr>
        <w:t>Information</w:t>
      </w:r>
      <w:proofErr w:type="spellEnd"/>
      <w:r w:rsidRPr="00A46382">
        <w:rPr>
          <w:rFonts w:ascii="Arial" w:hAnsi="Arial" w:cs="Arial"/>
          <w:lang w:val="en-US"/>
        </w:rPr>
        <w:t xml:space="preserve"> </w:t>
      </w:r>
      <w:proofErr w:type="spellStart"/>
      <w:r w:rsidRPr="00A46382">
        <w:rPr>
          <w:rFonts w:ascii="Arial" w:hAnsi="Arial" w:cs="Arial"/>
          <w:lang w:val="en-US"/>
        </w:rPr>
        <w:t>Retrieval</w:t>
      </w:r>
      <w:proofErr w:type="spellEnd"/>
      <w:r w:rsidRPr="00A46382">
        <w:rPr>
          <w:rFonts w:ascii="Arial" w:hAnsi="Arial" w:cs="Arial"/>
          <w:lang w:val="en-US"/>
        </w:rPr>
        <w:t xml:space="preserve">. Cambridge: Cambridge </w:t>
      </w:r>
      <w:proofErr w:type="spellStart"/>
      <w:r w:rsidRPr="00A46382">
        <w:rPr>
          <w:rFonts w:ascii="Arial" w:hAnsi="Arial" w:cs="Arial"/>
          <w:lang w:val="en-US"/>
        </w:rPr>
        <w:t>University</w:t>
      </w:r>
      <w:proofErr w:type="spellEnd"/>
      <w:r w:rsidRPr="00A46382">
        <w:rPr>
          <w:rFonts w:ascii="Arial" w:hAnsi="Arial" w:cs="Arial"/>
          <w:lang w:val="en-US"/>
        </w:rPr>
        <w:t xml:space="preserve"> Press, 2008. </w:t>
      </w:r>
      <w:r w:rsidRPr="00F33ABA">
        <w:rPr>
          <w:rFonts w:ascii="Arial" w:hAnsi="Arial" w:cs="Arial"/>
        </w:rPr>
        <w:t>Disponível em: https://nlp.stanford.edu/IR-book/. Acesso em: 28 set. 2025.</w:t>
      </w:r>
    </w:p>
    <w:p w14:paraId="0E8B7ED7" w14:textId="28DF7CF2" w:rsidR="003E63F4" w:rsidRDefault="003E63F4" w:rsidP="003E63F4">
      <w:pPr>
        <w:spacing w:before="240" w:line="360" w:lineRule="auto"/>
        <w:rPr>
          <w:rFonts w:ascii="Arial" w:hAnsi="Arial" w:cs="Arial"/>
          <w:lang w:val="en-US"/>
        </w:rPr>
      </w:pPr>
      <w:r w:rsidRPr="008C3045">
        <w:rPr>
          <w:rFonts w:ascii="Arial" w:hAnsi="Arial" w:cs="Arial"/>
        </w:rPr>
        <w:t xml:space="preserve">MUÑIZ-TALAVERA, Miguel; et al. </w:t>
      </w:r>
      <w:r w:rsidRPr="00C3749A">
        <w:rPr>
          <w:rFonts w:ascii="Arial" w:hAnsi="Arial" w:cs="Arial"/>
          <w:lang w:val="en-US"/>
        </w:rPr>
        <w:t>The Soundtrack of a Crisis: More Positive Music Preferences During Economic and Social Adversity. Journal of Happiness Studies, v. 25, art. 44, 2024. DOI:</w:t>
      </w:r>
      <w:r>
        <w:rPr>
          <w:rFonts w:ascii="Arial" w:hAnsi="Arial" w:cs="Arial"/>
          <w:lang w:val="en-US"/>
        </w:rPr>
        <w:t xml:space="preserve"> </w:t>
      </w:r>
      <w:r w:rsidRPr="00EE7795">
        <w:rPr>
          <w:rFonts w:ascii="Arial" w:hAnsi="Arial" w:cs="Arial"/>
          <w:lang w:val="en-US"/>
        </w:rPr>
        <w:t>10.1007/s10902-024-00757-4</w:t>
      </w:r>
      <w:r>
        <w:rPr>
          <w:rFonts w:ascii="Arial" w:hAnsi="Arial" w:cs="Arial"/>
          <w:lang w:val="en-US"/>
        </w:rPr>
        <w:t>.</w:t>
      </w:r>
      <w:r w:rsidR="00F81D1F">
        <w:rPr>
          <w:rFonts w:ascii="Arial" w:hAnsi="Arial" w:cs="Arial"/>
          <w:lang w:val="en-US"/>
        </w:rPr>
        <w:t xml:space="preserve"> </w:t>
      </w:r>
      <w:proofErr w:type="spellStart"/>
      <w:r w:rsidR="00F81D1F">
        <w:rPr>
          <w:rFonts w:ascii="Arial" w:hAnsi="Arial" w:cs="Arial"/>
          <w:lang w:val="en-US"/>
        </w:rPr>
        <w:t>Acesso</w:t>
      </w:r>
      <w:proofErr w:type="spellEnd"/>
      <w:r w:rsidR="00F81D1F">
        <w:rPr>
          <w:rFonts w:ascii="Arial" w:hAnsi="Arial" w:cs="Arial"/>
          <w:lang w:val="en-US"/>
        </w:rPr>
        <w:t xml:space="preserve"> </w:t>
      </w:r>
      <w:proofErr w:type="spellStart"/>
      <w:r w:rsidR="00F81D1F">
        <w:rPr>
          <w:rFonts w:ascii="Arial" w:hAnsi="Arial" w:cs="Arial"/>
          <w:lang w:val="en-US"/>
        </w:rPr>
        <w:t>em</w:t>
      </w:r>
      <w:proofErr w:type="spellEnd"/>
      <w:r w:rsidR="00F81D1F">
        <w:rPr>
          <w:rFonts w:ascii="Arial" w:hAnsi="Arial" w:cs="Arial"/>
          <w:lang w:val="en-US"/>
        </w:rPr>
        <w:t xml:space="preserve"> 10 set 2025</w:t>
      </w:r>
      <w:r w:rsidR="00163710">
        <w:rPr>
          <w:rFonts w:ascii="Arial" w:hAnsi="Arial" w:cs="Arial"/>
          <w:lang w:val="en-US"/>
        </w:rPr>
        <w:t>.</w:t>
      </w:r>
    </w:p>
    <w:p w14:paraId="5E009D8E" w14:textId="5D8A2AA2" w:rsidR="00163710" w:rsidRPr="00AE4248" w:rsidRDefault="00163710" w:rsidP="003E63F4">
      <w:pPr>
        <w:spacing w:before="240" w:line="360" w:lineRule="auto"/>
        <w:rPr>
          <w:rFonts w:ascii="Arial" w:hAnsi="Arial" w:cs="Arial"/>
        </w:rPr>
      </w:pPr>
      <w:r w:rsidRPr="00163710">
        <w:rPr>
          <w:rFonts w:ascii="Arial" w:hAnsi="Arial" w:cs="Arial"/>
        </w:rPr>
        <w:t xml:space="preserve">MUREL, Jacob; KAVLAKOGLU, </w:t>
      </w:r>
      <w:proofErr w:type="spellStart"/>
      <w:r w:rsidRPr="00163710">
        <w:rPr>
          <w:rFonts w:ascii="Arial" w:hAnsi="Arial" w:cs="Arial"/>
        </w:rPr>
        <w:t>Eda</w:t>
      </w:r>
      <w:proofErr w:type="spellEnd"/>
      <w:r w:rsidRPr="00163710">
        <w:rPr>
          <w:rFonts w:ascii="Arial" w:hAnsi="Arial" w:cs="Arial"/>
        </w:rPr>
        <w:t xml:space="preserve">. O que é filtragem baseada em conteúdo? IBM </w:t>
      </w:r>
      <w:proofErr w:type="spellStart"/>
      <w:r w:rsidRPr="00163710">
        <w:rPr>
          <w:rFonts w:ascii="Arial" w:hAnsi="Arial" w:cs="Arial"/>
        </w:rPr>
        <w:t>Think</w:t>
      </w:r>
      <w:proofErr w:type="spellEnd"/>
      <w:r w:rsidRPr="00163710">
        <w:rPr>
          <w:rFonts w:ascii="Arial" w:hAnsi="Arial" w:cs="Arial"/>
        </w:rPr>
        <w:t xml:space="preserve">, 21 mar. 2024. Disponível em: </w:t>
      </w:r>
      <w:hyperlink r:id="rId18" w:history="1">
        <w:r w:rsidRPr="00AE4248">
          <w:rPr>
            <w:rStyle w:val="Hyperlink"/>
            <w:rFonts w:ascii="Arial" w:hAnsi="Arial" w:cs="Arial"/>
            <w:color w:val="000000" w:themeColor="text1"/>
          </w:rPr>
          <w:t>https://www.ibm.com/br-pt/think/topics/content-based-filtering</w:t>
        </w:r>
      </w:hyperlink>
      <w:r w:rsidRPr="00163710">
        <w:rPr>
          <w:rFonts w:ascii="Arial" w:hAnsi="Arial" w:cs="Arial"/>
        </w:rPr>
        <w:t xml:space="preserve">. </w:t>
      </w:r>
      <w:r w:rsidRPr="00AE4248">
        <w:rPr>
          <w:rFonts w:ascii="Arial" w:hAnsi="Arial" w:cs="Arial"/>
        </w:rPr>
        <w:t>Acesso em: 21 set. 2025.</w:t>
      </w:r>
    </w:p>
    <w:p w14:paraId="105B1E34" w14:textId="02C174AD" w:rsidR="00A51DFB" w:rsidRPr="00A46382" w:rsidRDefault="003E63F4" w:rsidP="003A0B61">
      <w:pPr>
        <w:spacing w:before="240" w:line="360" w:lineRule="auto"/>
        <w:rPr>
          <w:rFonts w:ascii="Arial" w:hAnsi="Arial" w:cs="Arial"/>
          <w:lang w:val="en-US"/>
        </w:rPr>
      </w:pPr>
      <w:r w:rsidRPr="00AE4248">
        <w:rPr>
          <w:rFonts w:ascii="Arial" w:hAnsi="Arial" w:cs="Arial"/>
        </w:rPr>
        <w:lastRenderedPageBreak/>
        <w:t xml:space="preserve">NAÇÕES UNIDAS BRASIL. </w:t>
      </w:r>
      <w:r w:rsidRPr="00D06E23">
        <w:rPr>
          <w:rFonts w:ascii="Arial" w:hAnsi="Arial" w:cs="Arial"/>
        </w:rPr>
        <w:t>Objetivos de Desenvolvimento Sustentável. Nações Unidas no Brasil, 2025. Disponível em:</w:t>
      </w:r>
      <w:r w:rsidRPr="002B35F5">
        <w:rPr>
          <w:rFonts w:ascii="Arial" w:hAnsi="Arial" w:cs="Arial"/>
          <w:color w:val="000000" w:themeColor="text1"/>
        </w:rPr>
        <w:t xml:space="preserve"> </w:t>
      </w:r>
      <w:hyperlink r:id="rId19" w:history="1">
        <w:r w:rsidRPr="002B35F5">
          <w:rPr>
            <w:rStyle w:val="Hyperlink"/>
            <w:rFonts w:ascii="Arial" w:hAnsi="Arial" w:cs="Arial"/>
            <w:color w:val="000000" w:themeColor="text1"/>
          </w:rPr>
          <w:t>https://brasil.un.org/pt-br/sdgs</w:t>
        </w:r>
      </w:hyperlink>
      <w:r>
        <w:rPr>
          <w:rFonts w:ascii="Arial" w:hAnsi="Arial" w:cs="Arial"/>
        </w:rPr>
        <w:t>.</w:t>
      </w:r>
      <w:r w:rsidR="00F81D1F">
        <w:rPr>
          <w:rFonts w:ascii="Arial" w:hAnsi="Arial" w:cs="Arial"/>
        </w:rPr>
        <w:t xml:space="preserve"> </w:t>
      </w:r>
      <w:r w:rsidRPr="00A46382">
        <w:rPr>
          <w:rFonts w:ascii="Arial" w:hAnsi="Arial" w:cs="Arial"/>
          <w:lang w:val="en-US"/>
        </w:rPr>
        <w:t>Acesso em: 10 set. 2025.</w:t>
      </w:r>
    </w:p>
    <w:p w14:paraId="48BE6D6E" w14:textId="354B9A7F" w:rsidR="00CD0D7D" w:rsidRPr="00A274B8" w:rsidRDefault="00CD0D7D" w:rsidP="003A0B61">
      <w:pPr>
        <w:spacing w:before="240" w:line="360" w:lineRule="auto"/>
        <w:rPr>
          <w:rFonts w:ascii="Arial" w:hAnsi="Arial" w:cs="Arial"/>
          <w:lang w:val="en-US"/>
        </w:rPr>
      </w:pPr>
      <w:r w:rsidRPr="00A46382">
        <w:rPr>
          <w:rFonts w:ascii="Arial" w:hAnsi="Arial" w:cs="Arial"/>
          <w:lang w:val="en-US"/>
        </w:rPr>
        <w:t xml:space="preserve">RAUTENSTRAUCH, Pia; OHLER, Uwe. </w:t>
      </w:r>
      <w:proofErr w:type="spellStart"/>
      <w:r w:rsidRPr="00A46382">
        <w:rPr>
          <w:rFonts w:ascii="Arial" w:hAnsi="Arial" w:cs="Arial"/>
          <w:lang w:val="en-US"/>
        </w:rPr>
        <w:t>Shortcomings</w:t>
      </w:r>
      <w:proofErr w:type="spellEnd"/>
      <w:r w:rsidRPr="00A46382">
        <w:rPr>
          <w:rFonts w:ascii="Arial" w:hAnsi="Arial" w:cs="Arial"/>
          <w:lang w:val="en-US"/>
        </w:rPr>
        <w:t xml:space="preserve"> </w:t>
      </w:r>
      <w:proofErr w:type="spellStart"/>
      <w:r w:rsidRPr="00A46382">
        <w:rPr>
          <w:rFonts w:ascii="Arial" w:hAnsi="Arial" w:cs="Arial"/>
          <w:lang w:val="en-US"/>
        </w:rPr>
        <w:t>of</w:t>
      </w:r>
      <w:proofErr w:type="spellEnd"/>
      <w:r w:rsidRPr="00A46382">
        <w:rPr>
          <w:rFonts w:ascii="Arial" w:hAnsi="Arial" w:cs="Arial"/>
          <w:lang w:val="en-US"/>
        </w:rPr>
        <w:t xml:space="preserve"> </w:t>
      </w:r>
      <w:proofErr w:type="spellStart"/>
      <w:r w:rsidRPr="00A46382">
        <w:rPr>
          <w:rFonts w:ascii="Arial" w:hAnsi="Arial" w:cs="Arial"/>
          <w:lang w:val="en-US"/>
        </w:rPr>
        <w:t>silhouette</w:t>
      </w:r>
      <w:proofErr w:type="spellEnd"/>
      <w:r w:rsidRPr="00A46382">
        <w:rPr>
          <w:rFonts w:ascii="Arial" w:hAnsi="Arial" w:cs="Arial"/>
          <w:lang w:val="en-US"/>
        </w:rPr>
        <w:t xml:space="preserve"> in single-</w:t>
      </w:r>
      <w:proofErr w:type="spellStart"/>
      <w:r w:rsidRPr="00A46382">
        <w:rPr>
          <w:rFonts w:ascii="Arial" w:hAnsi="Arial" w:cs="Arial"/>
          <w:lang w:val="en-US"/>
        </w:rPr>
        <w:t>cell</w:t>
      </w:r>
      <w:proofErr w:type="spellEnd"/>
      <w:r w:rsidRPr="00A46382">
        <w:rPr>
          <w:rFonts w:ascii="Arial" w:hAnsi="Arial" w:cs="Arial"/>
          <w:lang w:val="en-US"/>
        </w:rPr>
        <w:t xml:space="preserve"> </w:t>
      </w:r>
      <w:proofErr w:type="spellStart"/>
      <w:r w:rsidRPr="00A46382">
        <w:rPr>
          <w:rFonts w:ascii="Arial" w:hAnsi="Arial" w:cs="Arial"/>
          <w:lang w:val="en-US"/>
        </w:rPr>
        <w:t>integration</w:t>
      </w:r>
      <w:proofErr w:type="spellEnd"/>
      <w:r w:rsidRPr="00A46382">
        <w:rPr>
          <w:rFonts w:ascii="Arial" w:hAnsi="Arial" w:cs="Arial"/>
          <w:lang w:val="en-US"/>
        </w:rPr>
        <w:t xml:space="preserve"> benchmarking. </w:t>
      </w:r>
      <w:proofErr w:type="spellStart"/>
      <w:r w:rsidRPr="00A274B8">
        <w:rPr>
          <w:rFonts w:ascii="Arial" w:hAnsi="Arial" w:cs="Arial"/>
          <w:lang w:val="en-US"/>
        </w:rPr>
        <w:t>Nature</w:t>
      </w:r>
      <w:proofErr w:type="spellEnd"/>
      <w:r w:rsidRPr="00A274B8">
        <w:rPr>
          <w:rFonts w:ascii="Arial" w:hAnsi="Arial" w:cs="Arial"/>
          <w:lang w:val="en-US"/>
        </w:rPr>
        <w:t xml:space="preserve"> </w:t>
      </w:r>
      <w:proofErr w:type="spellStart"/>
      <w:r w:rsidRPr="00A274B8">
        <w:rPr>
          <w:rFonts w:ascii="Arial" w:hAnsi="Arial" w:cs="Arial"/>
          <w:lang w:val="en-US"/>
        </w:rPr>
        <w:t>Biotechnology</w:t>
      </w:r>
      <w:proofErr w:type="spellEnd"/>
      <w:r w:rsidRPr="00A274B8">
        <w:rPr>
          <w:rFonts w:ascii="Arial" w:hAnsi="Arial" w:cs="Arial"/>
          <w:lang w:val="en-US"/>
        </w:rPr>
        <w:t>, 30 jul. 2025. DOI: 10.1038/s41587-025-02743-4. Acesso em: 28 set. 2025.</w:t>
      </w:r>
    </w:p>
    <w:p w14:paraId="7B2AB93B" w14:textId="2D9B1B95" w:rsidR="00A51DFB" w:rsidRPr="00A46382" w:rsidRDefault="00A51DFB" w:rsidP="003A0B61">
      <w:pPr>
        <w:spacing w:before="240" w:line="360" w:lineRule="auto"/>
        <w:rPr>
          <w:rFonts w:ascii="Arial" w:hAnsi="Arial" w:cs="Arial"/>
          <w:lang w:val="en-US"/>
        </w:rPr>
      </w:pPr>
      <w:r w:rsidRPr="00A274B8">
        <w:rPr>
          <w:rFonts w:ascii="Arial" w:hAnsi="Arial" w:cs="Arial"/>
          <w:lang w:val="en-US"/>
        </w:rPr>
        <w:t xml:space="preserve">RICCI, Francesco; ROKACH, Lior; SHAPIRA, </w:t>
      </w:r>
      <w:proofErr w:type="spellStart"/>
      <w:r w:rsidRPr="00A274B8">
        <w:rPr>
          <w:rFonts w:ascii="Arial" w:hAnsi="Arial" w:cs="Arial"/>
          <w:lang w:val="en-US"/>
        </w:rPr>
        <w:t>Bracha</w:t>
      </w:r>
      <w:proofErr w:type="spellEnd"/>
      <w:r w:rsidRPr="00A274B8">
        <w:rPr>
          <w:rFonts w:ascii="Arial" w:hAnsi="Arial" w:cs="Arial"/>
          <w:lang w:val="en-US"/>
        </w:rPr>
        <w:t xml:space="preserve">. </w:t>
      </w:r>
      <w:r w:rsidRPr="00A51DFB">
        <w:rPr>
          <w:rFonts w:ascii="Arial" w:hAnsi="Arial" w:cs="Arial"/>
          <w:lang w:val="en-US"/>
        </w:rPr>
        <w:t xml:space="preserve">Introduction to recommender systems. In: RICCI, Francesco et al. </w:t>
      </w:r>
      <w:r w:rsidRPr="00A46382">
        <w:rPr>
          <w:rFonts w:ascii="Arial" w:hAnsi="Arial" w:cs="Arial"/>
          <w:lang w:val="en-US"/>
        </w:rPr>
        <w:t xml:space="preserve">(Ed.). </w:t>
      </w:r>
      <w:proofErr w:type="spellStart"/>
      <w:r w:rsidRPr="00A46382">
        <w:rPr>
          <w:rFonts w:ascii="Arial" w:hAnsi="Arial" w:cs="Arial"/>
          <w:lang w:val="en-US"/>
        </w:rPr>
        <w:t>Recommender</w:t>
      </w:r>
      <w:proofErr w:type="spellEnd"/>
      <w:r w:rsidRPr="00A46382">
        <w:rPr>
          <w:rFonts w:ascii="Arial" w:hAnsi="Arial" w:cs="Arial"/>
          <w:lang w:val="en-US"/>
        </w:rPr>
        <w:t xml:space="preserve"> Systems Handbook. Boston: Springer, 2011. p. 1–35.</w:t>
      </w:r>
    </w:p>
    <w:p w14:paraId="508B5DED" w14:textId="62FF26CA" w:rsidR="002A5058" w:rsidRDefault="002A5058" w:rsidP="003A0B61">
      <w:pPr>
        <w:spacing w:before="240" w:line="360" w:lineRule="auto"/>
        <w:rPr>
          <w:rFonts w:ascii="Arial" w:hAnsi="Arial" w:cs="Arial"/>
          <w:lang w:val="en-US"/>
        </w:rPr>
      </w:pPr>
      <w:r w:rsidRPr="002A5058">
        <w:rPr>
          <w:rFonts w:ascii="Arial" w:hAnsi="Arial" w:cs="Arial"/>
          <w:lang w:val="en-US"/>
        </w:rPr>
        <w:t>SHAN, Xin; ZHANG, Yan; DENG, Jie; MA, Haixia; HU, Xiaoxi. The Association between Music Listening at Home and Subjective Well-Being. Behavioral Sciences, v. 14, n. 9, art. 767, 2024. DOI: 10.3390/bs14090767.</w:t>
      </w:r>
      <w:r w:rsidR="00F81D1F">
        <w:rPr>
          <w:rFonts w:ascii="Arial" w:hAnsi="Arial" w:cs="Arial"/>
          <w:lang w:val="en-US"/>
        </w:rPr>
        <w:t xml:space="preserve"> </w:t>
      </w:r>
      <w:proofErr w:type="spellStart"/>
      <w:r w:rsidR="00F81D1F">
        <w:rPr>
          <w:rFonts w:ascii="Arial" w:hAnsi="Arial" w:cs="Arial"/>
          <w:lang w:val="en-US"/>
        </w:rPr>
        <w:t>Acesso</w:t>
      </w:r>
      <w:proofErr w:type="spellEnd"/>
      <w:r w:rsidR="00F81D1F">
        <w:rPr>
          <w:rFonts w:ascii="Arial" w:hAnsi="Arial" w:cs="Arial"/>
          <w:lang w:val="en-US"/>
        </w:rPr>
        <w:t xml:space="preserve"> </w:t>
      </w:r>
      <w:proofErr w:type="spellStart"/>
      <w:r w:rsidR="00F81D1F">
        <w:rPr>
          <w:rFonts w:ascii="Arial" w:hAnsi="Arial" w:cs="Arial"/>
          <w:lang w:val="en-US"/>
        </w:rPr>
        <w:t>em</w:t>
      </w:r>
      <w:proofErr w:type="spellEnd"/>
      <w:r w:rsidR="00F81D1F">
        <w:rPr>
          <w:rFonts w:ascii="Arial" w:hAnsi="Arial" w:cs="Arial"/>
          <w:lang w:val="en-US"/>
        </w:rPr>
        <w:t xml:space="preserve"> 10 set 2025</w:t>
      </w:r>
      <w:r w:rsidR="00BB0AF7">
        <w:rPr>
          <w:rFonts w:ascii="Arial" w:hAnsi="Arial" w:cs="Arial"/>
          <w:lang w:val="en-US"/>
        </w:rPr>
        <w:t>.</w:t>
      </w:r>
    </w:p>
    <w:p w14:paraId="7E132AED" w14:textId="5ECB044F" w:rsidR="00900BB8" w:rsidRDefault="00900BB8" w:rsidP="003A0B61">
      <w:pPr>
        <w:spacing w:before="240" w:line="360" w:lineRule="auto"/>
        <w:rPr>
          <w:rFonts w:ascii="Arial" w:hAnsi="Arial" w:cs="Arial"/>
          <w:lang w:val="en-US"/>
        </w:rPr>
      </w:pPr>
      <w:r w:rsidRPr="00900BB8">
        <w:rPr>
          <w:rFonts w:ascii="Arial" w:hAnsi="Arial" w:cs="Arial"/>
          <w:lang w:val="en-US"/>
        </w:rPr>
        <w:t>SALTON, Gerard; MCGILL, Michael J. Introduction to Modern Information Retrieval. New York: McGraw-Hill, 1983.</w:t>
      </w:r>
    </w:p>
    <w:p w14:paraId="4F1AD9F3" w14:textId="38897064" w:rsidR="00BD2FB2" w:rsidRPr="00A274B8" w:rsidRDefault="00BD2FB2" w:rsidP="00844A83">
      <w:pPr>
        <w:spacing w:before="240" w:line="360" w:lineRule="auto"/>
        <w:rPr>
          <w:rFonts w:ascii="Arial" w:hAnsi="Arial" w:cs="Arial"/>
          <w:lang w:val="en-US"/>
        </w:rPr>
      </w:pPr>
      <w:r w:rsidRPr="00BD2FB2">
        <w:rPr>
          <w:rFonts w:ascii="Arial" w:hAnsi="Arial" w:cs="Arial"/>
          <w:lang w:val="en-US"/>
        </w:rPr>
        <w:t xml:space="preserve">SPOTIFY. Beyond profits: how the music industry’s cultural and financial impact define its success in 2025. </w:t>
      </w:r>
      <w:r w:rsidRPr="003E6766">
        <w:rPr>
          <w:rFonts w:ascii="Arial" w:hAnsi="Arial" w:cs="Arial"/>
        </w:rPr>
        <w:t xml:space="preserve">Spotify </w:t>
      </w:r>
      <w:proofErr w:type="spellStart"/>
      <w:r w:rsidRPr="003E6766">
        <w:rPr>
          <w:rFonts w:ascii="Arial" w:hAnsi="Arial" w:cs="Arial"/>
        </w:rPr>
        <w:t>Newsroom</w:t>
      </w:r>
      <w:proofErr w:type="spellEnd"/>
      <w:r w:rsidRPr="003E6766">
        <w:rPr>
          <w:rFonts w:ascii="Arial" w:hAnsi="Arial" w:cs="Arial"/>
        </w:rPr>
        <w:t xml:space="preserve">, 12 mar. 2025. Disponível em: </w:t>
      </w:r>
      <w:hyperlink r:id="rId20" w:history="1">
        <w:r w:rsidR="003E6766" w:rsidRPr="00F16171">
          <w:rPr>
            <w:rStyle w:val="Hyperlink"/>
            <w:rFonts w:ascii="Arial" w:hAnsi="Arial" w:cs="Arial"/>
            <w:color w:val="000000" w:themeColor="text1"/>
          </w:rPr>
          <w:t>https://newsroom.spotify.com/2025-03-12/beyond-profits-how-the-music-industrys-cultural-and-financial-impact-define-its-success-in-2025/</w:t>
        </w:r>
        <w:r w:rsidRPr="00F16171">
          <w:rPr>
            <w:rStyle w:val="Hyperlink"/>
            <w:rFonts w:ascii="Arial" w:hAnsi="Arial" w:cs="Arial"/>
            <w:color w:val="000000" w:themeColor="text1"/>
          </w:rPr>
          <w:t>.</w:t>
        </w:r>
      </w:hyperlink>
      <w:r w:rsidRPr="003E6766">
        <w:rPr>
          <w:rFonts w:ascii="Arial" w:hAnsi="Arial" w:cs="Arial"/>
        </w:rPr>
        <w:t xml:space="preserve"> </w:t>
      </w:r>
      <w:r w:rsidRPr="00A274B8">
        <w:rPr>
          <w:rFonts w:ascii="Arial" w:hAnsi="Arial" w:cs="Arial"/>
          <w:lang w:val="en-US"/>
        </w:rPr>
        <w:t>Acesso em:</w:t>
      </w:r>
      <w:r w:rsidR="003E6766" w:rsidRPr="00A274B8">
        <w:rPr>
          <w:rFonts w:ascii="Arial" w:hAnsi="Arial" w:cs="Arial"/>
          <w:lang w:val="en-US"/>
        </w:rPr>
        <w:t xml:space="preserve"> 10</w:t>
      </w:r>
      <w:r w:rsidR="00F84F96" w:rsidRPr="00A274B8">
        <w:rPr>
          <w:rFonts w:ascii="Arial" w:hAnsi="Arial" w:cs="Arial"/>
          <w:lang w:val="en-US"/>
        </w:rPr>
        <w:t xml:space="preserve"> set. </w:t>
      </w:r>
      <w:r w:rsidR="003E6766" w:rsidRPr="00A274B8">
        <w:rPr>
          <w:rFonts w:ascii="Arial" w:hAnsi="Arial" w:cs="Arial"/>
          <w:lang w:val="en-US"/>
        </w:rPr>
        <w:t>2025</w:t>
      </w:r>
      <w:r w:rsidRPr="00A274B8">
        <w:rPr>
          <w:rFonts w:ascii="Arial" w:hAnsi="Arial" w:cs="Arial"/>
          <w:lang w:val="en-US"/>
        </w:rPr>
        <w:t>.</w:t>
      </w:r>
    </w:p>
    <w:p w14:paraId="35EF5770" w14:textId="21E3883C" w:rsidR="00FC7AF7" w:rsidRDefault="00FC7AF7" w:rsidP="00844A83">
      <w:pPr>
        <w:spacing w:before="240" w:line="360" w:lineRule="auto"/>
        <w:rPr>
          <w:rFonts w:ascii="Arial" w:hAnsi="Arial" w:cs="Arial"/>
        </w:rPr>
      </w:pPr>
      <w:r w:rsidRPr="00A274B8">
        <w:rPr>
          <w:rFonts w:ascii="Arial" w:hAnsi="Arial" w:cs="Arial"/>
          <w:lang w:val="en-US"/>
        </w:rPr>
        <w:t xml:space="preserve">VARDAKAS, Georgios; PAPAKOSTAS, Ioannis; LIKAS, </w:t>
      </w:r>
      <w:proofErr w:type="spellStart"/>
      <w:r w:rsidRPr="00A274B8">
        <w:rPr>
          <w:rFonts w:ascii="Arial" w:hAnsi="Arial" w:cs="Arial"/>
          <w:lang w:val="en-US"/>
        </w:rPr>
        <w:t>Aristidis</w:t>
      </w:r>
      <w:proofErr w:type="spellEnd"/>
      <w:r w:rsidRPr="00A274B8">
        <w:rPr>
          <w:rFonts w:ascii="Arial" w:hAnsi="Arial" w:cs="Arial"/>
          <w:lang w:val="en-US"/>
        </w:rPr>
        <w:t xml:space="preserve">. </w:t>
      </w:r>
      <w:proofErr w:type="spellStart"/>
      <w:r w:rsidRPr="00A46382">
        <w:rPr>
          <w:rFonts w:ascii="Arial" w:hAnsi="Arial" w:cs="Arial"/>
          <w:lang w:val="en-US"/>
        </w:rPr>
        <w:t>Deep</w:t>
      </w:r>
      <w:proofErr w:type="spellEnd"/>
      <w:r w:rsidRPr="00A46382">
        <w:rPr>
          <w:rFonts w:ascii="Arial" w:hAnsi="Arial" w:cs="Arial"/>
          <w:lang w:val="en-US"/>
        </w:rPr>
        <w:t xml:space="preserve"> </w:t>
      </w:r>
      <w:proofErr w:type="spellStart"/>
      <w:r w:rsidRPr="00A46382">
        <w:rPr>
          <w:rFonts w:ascii="Arial" w:hAnsi="Arial" w:cs="Arial"/>
          <w:lang w:val="en-US"/>
        </w:rPr>
        <w:t>Clustering</w:t>
      </w:r>
      <w:proofErr w:type="spellEnd"/>
      <w:r w:rsidRPr="00A46382">
        <w:rPr>
          <w:rFonts w:ascii="Arial" w:hAnsi="Arial" w:cs="Arial"/>
          <w:lang w:val="en-US"/>
        </w:rPr>
        <w:t xml:space="preserve"> </w:t>
      </w:r>
      <w:proofErr w:type="spellStart"/>
      <w:r w:rsidRPr="00A46382">
        <w:rPr>
          <w:rFonts w:ascii="Arial" w:hAnsi="Arial" w:cs="Arial"/>
          <w:lang w:val="en-US"/>
        </w:rPr>
        <w:t>Using</w:t>
      </w:r>
      <w:proofErr w:type="spellEnd"/>
      <w:r w:rsidRPr="00A46382">
        <w:rPr>
          <w:rFonts w:ascii="Arial" w:hAnsi="Arial" w:cs="Arial"/>
          <w:lang w:val="en-US"/>
        </w:rPr>
        <w:t xml:space="preserve"> </w:t>
      </w:r>
      <w:proofErr w:type="spellStart"/>
      <w:r w:rsidRPr="00A46382">
        <w:rPr>
          <w:rFonts w:ascii="Arial" w:hAnsi="Arial" w:cs="Arial"/>
          <w:lang w:val="en-US"/>
        </w:rPr>
        <w:t>the</w:t>
      </w:r>
      <w:proofErr w:type="spellEnd"/>
      <w:r w:rsidRPr="00A46382">
        <w:rPr>
          <w:rFonts w:ascii="Arial" w:hAnsi="Arial" w:cs="Arial"/>
          <w:lang w:val="en-US"/>
        </w:rPr>
        <w:t xml:space="preserve"> Soft </w:t>
      </w:r>
      <w:proofErr w:type="spellStart"/>
      <w:r w:rsidRPr="00A46382">
        <w:rPr>
          <w:rFonts w:ascii="Arial" w:hAnsi="Arial" w:cs="Arial"/>
          <w:lang w:val="en-US"/>
        </w:rPr>
        <w:t>Silhouette</w:t>
      </w:r>
      <w:proofErr w:type="spellEnd"/>
      <w:r w:rsidRPr="00A46382">
        <w:rPr>
          <w:rFonts w:ascii="Arial" w:hAnsi="Arial" w:cs="Arial"/>
          <w:lang w:val="en-US"/>
        </w:rPr>
        <w:t xml:space="preserve"> Score: </w:t>
      </w:r>
      <w:proofErr w:type="spellStart"/>
      <w:r w:rsidRPr="00A46382">
        <w:rPr>
          <w:rFonts w:ascii="Arial" w:hAnsi="Arial" w:cs="Arial"/>
          <w:lang w:val="en-US"/>
        </w:rPr>
        <w:t>Towards</w:t>
      </w:r>
      <w:proofErr w:type="spellEnd"/>
      <w:r w:rsidRPr="00A46382">
        <w:rPr>
          <w:rFonts w:ascii="Arial" w:hAnsi="Arial" w:cs="Arial"/>
          <w:lang w:val="en-US"/>
        </w:rPr>
        <w:t xml:space="preserve"> </w:t>
      </w:r>
      <w:proofErr w:type="spellStart"/>
      <w:r w:rsidRPr="00A46382">
        <w:rPr>
          <w:rFonts w:ascii="Arial" w:hAnsi="Arial" w:cs="Arial"/>
          <w:lang w:val="en-US"/>
        </w:rPr>
        <w:t>Compact</w:t>
      </w:r>
      <w:proofErr w:type="spellEnd"/>
      <w:r w:rsidRPr="00A46382">
        <w:rPr>
          <w:rFonts w:ascii="Arial" w:hAnsi="Arial" w:cs="Arial"/>
          <w:lang w:val="en-US"/>
        </w:rPr>
        <w:t xml:space="preserve"> </w:t>
      </w:r>
      <w:proofErr w:type="spellStart"/>
      <w:r w:rsidRPr="00A46382">
        <w:rPr>
          <w:rFonts w:ascii="Arial" w:hAnsi="Arial" w:cs="Arial"/>
          <w:lang w:val="en-US"/>
        </w:rPr>
        <w:t>and</w:t>
      </w:r>
      <w:proofErr w:type="spellEnd"/>
      <w:r w:rsidRPr="00A46382">
        <w:rPr>
          <w:rFonts w:ascii="Arial" w:hAnsi="Arial" w:cs="Arial"/>
          <w:lang w:val="en-US"/>
        </w:rPr>
        <w:t xml:space="preserve"> </w:t>
      </w:r>
      <w:proofErr w:type="spellStart"/>
      <w:r w:rsidRPr="00A46382">
        <w:rPr>
          <w:rFonts w:ascii="Arial" w:hAnsi="Arial" w:cs="Arial"/>
          <w:lang w:val="en-US"/>
        </w:rPr>
        <w:t>Well-Separated</w:t>
      </w:r>
      <w:proofErr w:type="spellEnd"/>
      <w:r w:rsidRPr="00A46382">
        <w:rPr>
          <w:rFonts w:ascii="Arial" w:hAnsi="Arial" w:cs="Arial"/>
          <w:lang w:val="en-US"/>
        </w:rPr>
        <w:t xml:space="preserve"> Clusters. </w:t>
      </w:r>
      <w:r w:rsidRPr="00FC7AF7">
        <w:rPr>
          <w:rFonts w:ascii="Arial" w:hAnsi="Arial" w:cs="Arial"/>
        </w:rPr>
        <w:t>[</w:t>
      </w:r>
      <w:proofErr w:type="spellStart"/>
      <w:r w:rsidRPr="00FC7AF7">
        <w:rPr>
          <w:rFonts w:ascii="Arial" w:hAnsi="Arial" w:cs="Arial"/>
        </w:rPr>
        <w:t>preprint</w:t>
      </w:r>
      <w:proofErr w:type="spellEnd"/>
      <w:r w:rsidRPr="00FC7AF7">
        <w:rPr>
          <w:rFonts w:ascii="Arial" w:hAnsi="Arial" w:cs="Arial"/>
        </w:rPr>
        <w:t>], fev. 2024. Disponível em: https://arxiv.org/abs/2402.00608. Acesso em: 28 set. 2025.</w:t>
      </w:r>
    </w:p>
    <w:p w14:paraId="56032E86" w14:textId="29B31920" w:rsidR="00163710" w:rsidRPr="003E6766" w:rsidRDefault="00163710" w:rsidP="00844A83">
      <w:pPr>
        <w:spacing w:before="240" w:line="360" w:lineRule="auto"/>
        <w:rPr>
          <w:rFonts w:ascii="Arial" w:hAnsi="Arial" w:cs="Arial"/>
        </w:rPr>
      </w:pPr>
      <w:r w:rsidRPr="00163710">
        <w:rPr>
          <w:rFonts w:ascii="Arial" w:hAnsi="Arial" w:cs="Arial"/>
        </w:rPr>
        <w:t xml:space="preserve">VIEIRA, Bruna Beatriz de Moura; PASSOS, </w:t>
      </w:r>
      <w:proofErr w:type="spellStart"/>
      <w:r w:rsidRPr="00163710">
        <w:rPr>
          <w:rFonts w:ascii="Arial" w:hAnsi="Arial" w:cs="Arial"/>
        </w:rPr>
        <w:t>Ketry</w:t>
      </w:r>
      <w:proofErr w:type="spellEnd"/>
      <w:r w:rsidRPr="00163710">
        <w:rPr>
          <w:rFonts w:ascii="Arial" w:hAnsi="Arial" w:cs="Arial"/>
        </w:rPr>
        <w:t xml:space="preserve"> Gorete Farias dos; SALM, Vanessa Marie. Sistemas de recomendação em bibliotecas: iniciativas e proposta de um modelo teórico híbrido. </w:t>
      </w:r>
      <w:proofErr w:type="spellStart"/>
      <w:r w:rsidRPr="00163710">
        <w:rPr>
          <w:rFonts w:ascii="Arial" w:hAnsi="Arial" w:cs="Arial"/>
        </w:rPr>
        <w:t>BiblioCanto</w:t>
      </w:r>
      <w:proofErr w:type="spellEnd"/>
      <w:r w:rsidRPr="00163710">
        <w:rPr>
          <w:rFonts w:ascii="Arial" w:hAnsi="Arial" w:cs="Arial"/>
        </w:rPr>
        <w:t>, v. 9, n. 1, p. 1–15, 2023. DOI: 10.21680/2447-7842.2023v9n1ID32504. Acesso em: 21 set. 2025.</w:t>
      </w:r>
    </w:p>
    <w:p w14:paraId="2B41589A" w14:textId="77777777" w:rsidR="00C20629" w:rsidRPr="003E6766" w:rsidRDefault="00C20629" w:rsidP="00844A83">
      <w:pPr>
        <w:spacing w:before="240" w:line="360" w:lineRule="auto"/>
        <w:rPr>
          <w:rFonts w:ascii="Arial" w:hAnsi="Arial" w:cs="Arial"/>
        </w:rPr>
      </w:pPr>
    </w:p>
    <w:sectPr w:rsidR="00C20629" w:rsidRPr="003E6766">
      <w:headerReference w:type="default" r:id="rId21"/>
      <w:footerReference w:type="default" r:id="rId22"/>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C2C625" w14:textId="77777777" w:rsidR="00F3425E" w:rsidRDefault="00F3425E">
      <w:pPr>
        <w:spacing w:after="0" w:line="240" w:lineRule="auto"/>
      </w:pPr>
      <w:r>
        <w:separator/>
      </w:r>
    </w:p>
  </w:endnote>
  <w:endnote w:type="continuationSeparator" w:id="0">
    <w:p w14:paraId="0CC2AD1B" w14:textId="77777777" w:rsidR="00F3425E" w:rsidRDefault="00F3425E">
      <w:pPr>
        <w:spacing w:after="0" w:line="240" w:lineRule="auto"/>
      </w:pPr>
      <w:r>
        <w:continuationSeparator/>
      </w:r>
    </w:p>
  </w:endnote>
  <w:endnote w:type="continuationNotice" w:id="1">
    <w:p w14:paraId="3DC3BE12" w14:textId="77777777" w:rsidR="00F3425E" w:rsidRDefault="00F342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78AA7"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BA33C" w14:textId="77777777" w:rsidR="003262F7" w:rsidRDefault="003262F7">
    <w:pPr>
      <w:pBdr>
        <w:top w:val="nil"/>
        <w:left w:val="nil"/>
        <w:bottom w:val="nil"/>
        <w:right w:val="nil"/>
        <w:between w:val="nil"/>
      </w:pBdr>
      <w:tabs>
        <w:tab w:val="center" w:pos="4252"/>
        <w:tab w:val="right" w:pos="8504"/>
      </w:tabs>
      <w:spacing w:after="0" w:line="240" w:lineRule="auto"/>
      <w:jc w:val="right"/>
      <w:rPr>
        <w:color w:val="000000"/>
      </w:rPr>
    </w:pPr>
  </w:p>
  <w:p w14:paraId="3EE23483"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543E7"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321A34" w14:textId="197D63BE" w:rsidR="003262F7" w:rsidRDefault="0093622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605D2">
      <w:rPr>
        <w:noProof/>
        <w:color w:val="000000"/>
      </w:rPr>
      <w:t>4</w:t>
    </w:r>
    <w:r>
      <w:rPr>
        <w:color w:val="000000"/>
      </w:rPr>
      <w:fldChar w:fldCharType="end"/>
    </w:r>
  </w:p>
  <w:p w14:paraId="1C23F77D" w14:textId="77777777" w:rsidR="003262F7" w:rsidRDefault="003262F7">
    <w:pPr>
      <w:pBdr>
        <w:top w:val="nil"/>
        <w:left w:val="nil"/>
        <w:bottom w:val="nil"/>
        <w:right w:val="nil"/>
        <w:between w:val="nil"/>
      </w:pBdr>
      <w:tabs>
        <w:tab w:val="center" w:pos="4252"/>
        <w:tab w:val="right" w:pos="8504"/>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5E1F9A" w14:textId="77777777" w:rsidR="00F3425E" w:rsidRDefault="00F3425E">
      <w:pPr>
        <w:spacing w:after="0" w:line="240" w:lineRule="auto"/>
      </w:pPr>
      <w:r>
        <w:separator/>
      </w:r>
    </w:p>
  </w:footnote>
  <w:footnote w:type="continuationSeparator" w:id="0">
    <w:p w14:paraId="06152AD7" w14:textId="77777777" w:rsidR="00F3425E" w:rsidRDefault="00F3425E">
      <w:pPr>
        <w:spacing w:after="0" w:line="240" w:lineRule="auto"/>
      </w:pPr>
      <w:r>
        <w:continuationSeparator/>
      </w:r>
    </w:p>
  </w:footnote>
  <w:footnote w:type="continuationNotice" w:id="1">
    <w:p w14:paraId="610229CB" w14:textId="77777777" w:rsidR="00F3425E" w:rsidRDefault="00F3425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6C051"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E181E1"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8E984"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2675B2" w14:textId="77777777" w:rsidR="003262F7" w:rsidRDefault="003262F7">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1332"/>
    <w:multiLevelType w:val="multilevel"/>
    <w:tmpl w:val="320AFC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550A88"/>
    <w:multiLevelType w:val="hybridMultilevel"/>
    <w:tmpl w:val="8DBE423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22526E41"/>
    <w:multiLevelType w:val="hybridMultilevel"/>
    <w:tmpl w:val="E75E7DE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3E0B7E0E"/>
    <w:multiLevelType w:val="hybridMultilevel"/>
    <w:tmpl w:val="48DA55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C5A5209"/>
    <w:multiLevelType w:val="multilevel"/>
    <w:tmpl w:val="2160AF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332537689">
    <w:abstractNumId w:val="0"/>
  </w:num>
  <w:num w:numId="2" w16cid:durableId="1872299598">
    <w:abstractNumId w:val="4"/>
  </w:num>
  <w:num w:numId="3" w16cid:durableId="1172991290">
    <w:abstractNumId w:val="2"/>
  </w:num>
  <w:num w:numId="4" w16cid:durableId="469135462">
    <w:abstractNumId w:val="3"/>
  </w:num>
  <w:num w:numId="5" w16cid:durableId="1968002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2F7"/>
    <w:rsid w:val="00004A2A"/>
    <w:rsid w:val="00006808"/>
    <w:rsid w:val="00006F10"/>
    <w:rsid w:val="000070B1"/>
    <w:rsid w:val="000108E5"/>
    <w:rsid w:val="000168EE"/>
    <w:rsid w:val="00017F80"/>
    <w:rsid w:val="000217DF"/>
    <w:rsid w:val="00026946"/>
    <w:rsid w:val="00033BA0"/>
    <w:rsid w:val="000517DF"/>
    <w:rsid w:val="00053E17"/>
    <w:rsid w:val="00057813"/>
    <w:rsid w:val="00066144"/>
    <w:rsid w:val="00070647"/>
    <w:rsid w:val="00070CB4"/>
    <w:rsid w:val="00071545"/>
    <w:rsid w:val="00071EBB"/>
    <w:rsid w:val="00073AA1"/>
    <w:rsid w:val="00076261"/>
    <w:rsid w:val="000772BE"/>
    <w:rsid w:val="00077344"/>
    <w:rsid w:val="000810A9"/>
    <w:rsid w:val="000813B1"/>
    <w:rsid w:val="0008546F"/>
    <w:rsid w:val="000901D6"/>
    <w:rsid w:val="00091873"/>
    <w:rsid w:val="000A538E"/>
    <w:rsid w:val="000A5F6B"/>
    <w:rsid w:val="000B070E"/>
    <w:rsid w:val="000B101C"/>
    <w:rsid w:val="000B4A37"/>
    <w:rsid w:val="000B5D51"/>
    <w:rsid w:val="000C02C2"/>
    <w:rsid w:val="000C0695"/>
    <w:rsid w:val="000D3EFC"/>
    <w:rsid w:val="000F2A85"/>
    <w:rsid w:val="00101518"/>
    <w:rsid w:val="00114844"/>
    <w:rsid w:val="001217ED"/>
    <w:rsid w:val="00126DB8"/>
    <w:rsid w:val="00131F8A"/>
    <w:rsid w:val="0014410D"/>
    <w:rsid w:val="00147DB2"/>
    <w:rsid w:val="001521D4"/>
    <w:rsid w:val="00152A64"/>
    <w:rsid w:val="001626B4"/>
    <w:rsid w:val="00163710"/>
    <w:rsid w:val="001646AE"/>
    <w:rsid w:val="00176895"/>
    <w:rsid w:val="0018332C"/>
    <w:rsid w:val="00184258"/>
    <w:rsid w:val="00193D86"/>
    <w:rsid w:val="001947DE"/>
    <w:rsid w:val="00196654"/>
    <w:rsid w:val="001A2A2F"/>
    <w:rsid w:val="001B0F8F"/>
    <w:rsid w:val="001B6E24"/>
    <w:rsid w:val="001C065A"/>
    <w:rsid w:val="001C1FF2"/>
    <w:rsid w:val="001E622A"/>
    <w:rsid w:val="001F0272"/>
    <w:rsid w:val="001F06B6"/>
    <w:rsid w:val="00202A3A"/>
    <w:rsid w:val="00206C0F"/>
    <w:rsid w:val="00207354"/>
    <w:rsid w:val="00210DB4"/>
    <w:rsid w:val="00213BC9"/>
    <w:rsid w:val="00217473"/>
    <w:rsid w:val="0022096E"/>
    <w:rsid w:val="002224D0"/>
    <w:rsid w:val="00224D6D"/>
    <w:rsid w:val="00232918"/>
    <w:rsid w:val="00234B04"/>
    <w:rsid w:val="00235B17"/>
    <w:rsid w:val="00240200"/>
    <w:rsid w:val="002426BA"/>
    <w:rsid w:val="00243213"/>
    <w:rsid w:val="00244B3D"/>
    <w:rsid w:val="00244C1F"/>
    <w:rsid w:val="00247E76"/>
    <w:rsid w:val="002524BF"/>
    <w:rsid w:val="00252FD6"/>
    <w:rsid w:val="00255ADB"/>
    <w:rsid w:val="00255B8A"/>
    <w:rsid w:val="002741FB"/>
    <w:rsid w:val="00274789"/>
    <w:rsid w:val="0027630B"/>
    <w:rsid w:val="0028028B"/>
    <w:rsid w:val="00281441"/>
    <w:rsid w:val="00283864"/>
    <w:rsid w:val="00283B96"/>
    <w:rsid w:val="00285C48"/>
    <w:rsid w:val="00285F72"/>
    <w:rsid w:val="00295593"/>
    <w:rsid w:val="002A5058"/>
    <w:rsid w:val="002A7F8F"/>
    <w:rsid w:val="002B06BF"/>
    <w:rsid w:val="002B1859"/>
    <w:rsid w:val="002B35F5"/>
    <w:rsid w:val="002B464C"/>
    <w:rsid w:val="002C3A4E"/>
    <w:rsid w:val="002D1881"/>
    <w:rsid w:val="002D3305"/>
    <w:rsid w:val="002D4B46"/>
    <w:rsid w:val="002E1B50"/>
    <w:rsid w:val="002E3E9F"/>
    <w:rsid w:val="002E5193"/>
    <w:rsid w:val="002F18A3"/>
    <w:rsid w:val="002F7315"/>
    <w:rsid w:val="003123CA"/>
    <w:rsid w:val="00313027"/>
    <w:rsid w:val="0031361E"/>
    <w:rsid w:val="00315447"/>
    <w:rsid w:val="003262F7"/>
    <w:rsid w:val="0034433B"/>
    <w:rsid w:val="0034495F"/>
    <w:rsid w:val="0034766D"/>
    <w:rsid w:val="00347895"/>
    <w:rsid w:val="00362D6E"/>
    <w:rsid w:val="003633F1"/>
    <w:rsid w:val="003709C8"/>
    <w:rsid w:val="00372B39"/>
    <w:rsid w:val="00374F56"/>
    <w:rsid w:val="003750DB"/>
    <w:rsid w:val="0037707B"/>
    <w:rsid w:val="003811C4"/>
    <w:rsid w:val="00390FDA"/>
    <w:rsid w:val="003935C3"/>
    <w:rsid w:val="00393F01"/>
    <w:rsid w:val="00395D73"/>
    <w:rsid w:val="003A0B61"/>
    <w:rsid w:val="003A4FD2"/>
    <w:rsid w:val="003B0494"/>
    <w:rsid w:val="003B76D4"/>
    <w:rsid w:val="003C0363"/>
    <w:rsid w:val="003C3AC2"/>
    <w:rsid w:val="003C47B5"/>
    <w:rsid w:val="003E1DF9"/>
    <w:rsid w:val="003E245F"/>
    <w:rsid w:val="003E3458"/>
    <w:rsid w:val="003E63F4"/>
    <w:rsid w:val="003E6766"/>
    <w:rsid w:val="003F47A5"/>
    <w:rsid w:val="003F7797"/>
    <w:rsid w:val="0040591A"/>
    <w:rsid w:val="00405C5B"/>
    <w:rsid w:val="00410663"/>
    <w:rsid w:val="00417B12"/>
    <w:rsid w:val="00417D63"/>
    <w:rsid w:val="004219DB"/>
    <w:rsid w:val="00432657"/>
    <w:rsid w:val="004342C3"/>
    <w:rsid w:val="00435D71"/>
    <w:rsid w:val="00435E32"/>
    <w:rsid w:val="00441429"/>
    <w:rsid w:val="00442935"/>
    <w:rsid w:val="00447279"/>
    <w:rsid w:val="00454F11"/>
    <w:rsid w:val="00455542"/>
    <w:rsid w:val="00462316"/>
    <w:rsid w:val="004734D2"/>
    <w:rsid w:val="004777C1"/>
    <w:rsid w:val="004802F8"/>
    <w:rsid w:val="004855F4"/>
    <w:rsid w:val="00487E20"/>
    <w:rsid w:val="00490BE7"/>
    <w:rsid w:val="004923B0"/>
    <w:rsid w:val="004956AA"/>
    <w:rsid w:val="004957A1"/>
    <w:rsid w:val="0049727D"/>
    <w:rsid w:val="0049756A"/>
    <w:rsid w:val="004A1E35"/>
    <w:rsid w:val="004A2E6A"/>
    <w:rsid w:val="004B191C"/>
    <w:rsid w:val="004B5675"/>
    <w:rsid w:val="004B66BB"/>
    <w:rsid w:val="004E04FB"/>
    <w:rsid w:val="004E1190"/>
    <w:rsid w:val="004E1B63"/>
    <w:rsid w:val="004F21F1"/>
    <w:rsid w:val="004F3AA1"/>
    <w:rsid w:val="004F7CCB"/>
    <w:rsid w:val="0050150E"/>
    <w:rsid w:val="005073F7"/>
    <w:rsid w:val="005106F6"/>
    <w:rsid w:val="00514DA3"/>
    <w:rsid w:val="00520B8D"/>
    <w:rsid w:val="00520CEB"/>
    <w:rsid w:val="0052472F"/>
    <w:rsid w:val="005272EB"/>
    <w:rsid w:val="00530C0D"/>
    <w:rsid w:val="00532B8E"/>
    <w:rsid w:val="00535E3E"/>
    <w:rsid w:val="00536674"/>
    <w:rsid w:val="00540267"/>
    <w:rsid w:val="0054335D"/>
    <w:rsid w:val="00546A74"/>
    <w:rsid w:val="00550309"/>
    <w:rsid w:val="005530D1"/>
    <w:rsid w:val="005544A7"/>
    <w:rsid w:val="00554B93"/>
    <w:rsid w:val="00560AAF"/>
    <w:rsid w:val="00577220"/>
    <w:rsid w:val="005801CD"/>
    <w:rsid w:val="00583A2F"/>
    <w:rsid w:val="00586174"/>
    <w:rsid w:val="005A33DA"/>
    <w:rsid w:val="005A4E0D"/>
    <w:rsid w:val="005A5164"/>
    <w:rsid w:val="005A7493"/>
    <w:rsid w:val="005B1CE7"/>
    <w:rsid w:val="005B5FA7"/>
    <w:rsid w:val="005C0886"/>
    <w:rsid w:val="005C0F57"/>
    <w:rsid w:val="005C128B"/>
    <w:rsid w:val="005C67C1"/>
    <w:rsid w:val="005C7976"/>
    <w:rsid w:val="005C79D4"/>
    <w:rsid w:val="005D1853"/>
    <w:rsid w:val="005D1ED3"/>
    <w:rsid w:val="005D5FF6"/>
    <w:rsid w:val="005E46CA"/>
    <w:rsid w:val="005F3970"/>
    <w:rsid w:val="0060109A"/>
    <w:rsid w:val="006036C3"/>
    <w:rsid w:val="006037A9"/>
    <w:rsid w:val="00604CDF"/>
    <w:rsid w:val="0061412F"/>
    <w:rsid w:val="006143D4"/>
    <w:rsid w:val="006147D0"/>
    <w:rsid w:val="00620432"/>
    <w:rsid w:val="00627532"/>
    <w:rsid w:val="0063498A"/>
    <w:rsid w:val="006421A8"/>
    <w:rsid w:val="006442A1"/>
    <w:rsid w:val="00644754"/>
    <w:rsid w:val="00651531"/>
    <w:rsid w:val="0065234D"/>
    <w:rsid w:val="0065452C"/>
    <w:rsid w:val="00657C03"/>
    <w:rsid w:val="00661F66"/>
    <w:rsid w:val="00666C73"/>
    <w:rsid w:val="00666E89"/>
    <w:rsid w:val="006700D5"/>
    <w:rsid w:val="006742D1"/>
    <w:rsid w:val="00683C51"/>
    <w:rsid w:val="006844CD"/>
    <w:rsid w:val="006876F6"/>
    <w:rsid w:val="00692F96"/>
    <w:rsid w:val="00693C97"/>
    <w:rsid w:val="006A6355"/>
    <w:rsid w:val="006B57D0"/>
    <w:rsid w:val="006B6023"/>
    <w:rsid w:val="006C193C"/>
    <w:rsid w:val="006D1791"/>
    <w:rsid w:val="006D1F3B"/>
    <w:rsid w:val="006D7D3F"/>
    <w:rsid w:val="006E4266"/>
    <w:rsid w:val="006F1FE5"/>
    <w:rsid w:val="006F2AC4"/>
    <w:rsid w:val="006F3F63"/>
    <w:rsid w:val="006F4C9E"/>
    <w:rsid w:val="00701E58"/>
    <w:rsid w:val="0070223D"/>
    <w:rsid w:val="007022CD"/>
    <w:rsid w:val="00703C9D"/>
    <w:rsid w:val="007064EC"/>
    <w:rsid w:val="00723F48"/>
    <w:rsid w:val="00730110"/>
    <w:rsid w:val="00733833"/>
    <w:rsid w:val="00744C3E"/>
    <w:rsid w:val="007460C6"/>
    <w:rsid w:val="00762934"/>
    <w:rsid w:val="00764043"/>
    <w:rsid w:val="00774014"/>
    <w:rsid w:val="00777FCD"/>
    <w:rsid w:val="007800FB"/>
    <w:rsid w:val="0078181E"/>
    <w:rsid w:val="00785949"/>
    <w:rsid w:val="00791CBB"/>
    <w:rsid w:val="00794338"/>
    <w:rsid w:val="00795CAF"/>
    <w:rsid w:val="00795F4F"/>
    <w:rsid w:val="007963BC"/>
    <w:rsid w:val="007A3866"/>
    <w:rsid w:val="007A5EEA"/>
    <w:rsid w:val="007B05B8"/>
    <w:rsid w:val="007B07F4"/>
    <w:rsid w:val="007B24BC"/>
    <w:rsid w:val="007B392D"/>
    <w:rsid w:val="007B67E1"/>
    <w:rsid w:val="007C0214"/>
    <w:rsid w:val="007C3E5F"/>
    <w:rsid w:val="007C7D21"/>
    <w:rsid w:val="007D1400"/>
    <w:rsid w:val="007D2353"/>
    <w:rsid w:val="007D323E"/>
    <w:rsid w:val="007E7DDB"/>
    <w:rsid w:val="007F39F1"/>
    <w:rsid w:val="00803181"/>
    <w:rsid w:val="0080511A"/>
    <w:rsid w:val="00805F2B"/>
    <w:rsid w:val="00806B5B"/>
    <w:rsid w:val="00811747"/>
    <w:rsid w:val="00811D74"/>
    <w:rsid w:val="0081372E"/>
    <w:rsid w:val="00826E23"/>
    <w:rsid w:val="00830347"/>
    <w:rsid w:val="008445DE"/>
    <w:rsid w:val="00844A83"/>
    <w:rsid w:val="00844B6A"/>
    <w:rsid w:val="008463B4"/>
    <w:rsid w:val="00850FB7"/>
    <w:rsid w:val="0085694A"/>
    <w:rsid w:val="00860D57"/>
    <w:rsid w:val="0087113C"/>
    <w:rsid w:val="0088007C"/>
    <w:rsid w:val="00882454"/>
    <w:rsid w:val="00885C79"/>
    <w:rsid w:val="008922F0"/>
    <w:rsid w:val="008949A5"/>
    <w:rsid w:val="008954AC"/>
    <w:rsid w:val="00895618"/>
    <w:rsid w:val="008960EC"/>
    <w:rsid w:val="008A0D7E"/>
    <w:rsid w:val="008A0F90"/>
    <w:rsid w:val="008A2713"/>
    <w:rsid w:val="008A5BC0"/>
    <w:rsid w:val="008B65F4"/>
    <w:rsid w:val="008C1E45"/>
    <w:rsid w:val="008C3045"/>
    <w:rsid w:val="008C7BB1"/>
    <w:rsid w:val="008D031A"/>
    <w:rsid w:val="008E184A"/>
    <w:rsid w:val="008E7532"/>
    <w:rsid w:val="008F1F68"/>
    <w:rsid w:val="008F525F"/>
    <w:rsid w:val="00900BB8"/>
    <w:rsid w:val="0090134D"/>
    <w:rsid w:val="0090136B"/>
    <w:rsid w:val="0090343D"/>
    <w:rsid w:val="009043EC"/>
    <w:rsid w:val="0091515B"/>
    <w:rsid w:val="0091539F"/>
    <w:rsid w:val="00916944"/>
    <w:rsid w:val="009225DC"/>
    <w:rsid w:val="00922D32"/>
    <w:rsid w:val="00922F42"/>
    <w:rsid w:val="00925A70"/>
    <w:rsid w:val="0092763A"/>
    <w:rsid w:val="00932C43"/>
    <w:rsid w:val="00935AE4"/>
    <w:rsid w:val="0093604D"/>
    <w:rsid w:val="00936221"/>
    <w:rsid w:val="009362E2"/>
    <w:rsid w:val="00936CA0"/>
    <w:rsid w:val="00936E68"/>
    <w:rsid w:val="00937E26"/>
    <w:rsid w:val="00950F31"/>
    <w:rsid w:val="009555E8"/>
    <w:rsid w:val="009560D5"/>
    <w:rsid w:val="00960405"/>
    <w:rsid w:val="00961B50"/>
    <w:rsid w:val="00962923"/>
    <w:rsid w:val="009662FD"/>
    <w:rsid w:val="00971C4A"/>
    <w:rsid w:val="009770C1"/>
    <w:rsid w:val="0098274F"/>
    <w:rsid w:val="00986F58"/>
    <w:rsid w:val="00987978"/>
    <w:rsid w:val="0099751B"/>
    <w:rsid w:val="009975C8"/>
    <w:rsid w:val="00997768"/>
    <w:rsid w:val="009B1180"/>
    <w:rsid w:val="009B1301"/>
    <w:rsid w:val="009C33CB"/>
    <w:rsid w:val="009C4749"/>
    <w:rsid w:val="009C7316"/>
    <w:rsid w:val="009C7DA0"/>
    <w:rsid w:val="009C7F30"/>
    <w:rsid w:val="009D0BC6"/>
    <w:rsid w:val="009D272A"/>
    <w:rsid w:val="009D47DE"/>
    <w:rsid w:val="009D6077"/>
    <w:rsid w:val="009D7693"/>
    <w:rsid w:val="009F78A4"/>
    <w:rsid w:val="00A00B93"/>
    <w:rsid w:val="00A0104E"/>
    <w:rsid w:val="00A02F22"/>
    <w:rsid w:val="00A12808"/>
    <w:rsid w:val="00A13908"/>
    <w:rsid w:val="00A14A84"/>
    <w:rsid w:val="00A179DF"/>
    <w:rsid w:val="00A2117F"/>
    <w:rsid w:val="00A274B8"/>
    <w:rsid w:val="00A309A5"/>
    <w:rsid w:val="00A32CF0"/>
    <w:rsid w:val="00A4286D"/>
    <w:rsid w:val="00A43647"/>
    <w:rsid w:val="00A45E9B"/>
    <w:rsid w:val="00A46382"/>
    <w:rsid w:val="00A479C7"/>
    <w:rsid w:val="00A47B25"/>
    <w:rsid w:val="00A51DA4"/>
    <w:rsid w:val="00A51DFB"/>
    <w:rsid w:val="00A53C5F"/>
    <w:rsid w:val="00A5487B"/>
    <w:rsid w:val="00A56796"/>
    <w:rsid w:val="00A56F52"/>
    <w:rsid w:val="00A605D2"/>
    <w:rsid w:val="00A763ED"/>
    <w:rsid w:val="00A836A0"/>
    <w:rsid w:val="00A85C4D"/>
    <w:rsid w:val="00A86E6A"/>
    <w:rsid w:val="00A91598"/>
    <w:rsid w:val="00AA0C10"/>
    <w:rsid w:val="00AA1CC4"/>
    <w:rsid w:val="00AA55C2"/>
    <w:rsid w:val="00AA6B9A"/>
    <w:rsid w:val="00AB2046"/>
    <w:rsid w:val="00AB2C8F"/>
    <w:rsid w:val="00AB7C03"/>
    <w:rsid w:val="00AC41C1"/>
    <w:rsid w:val="00AD2CB4"/>
    <w:rsid w:val="00AD6140"/>
    <w:rsid w:val="00AE4248"/>
    <w:rsid w:val="00AE5246"/>
    <w:rsid w:val="00AF411F"/>
    <w:rsid w:val="00B01CA0"/>
    <w:rsid w:val="00B025F9"/>
    <w:rsid w:val="00B11D18"/>
    <w:rsid w:val="00B20485"/>
    <w:rsid w:val="00B3414D"/>
    <w:rsid w:val="00B3475C"/>
    <w:rsid w:val="00B36267"/>
    <w:rsid w:val="00B3652A"/>
    <w:rsid w:val="00B36CA6"/>
    <w:rsid w:val="00B415E8"/>
    <w:rsid w:val="00B419B8"/>
    <w:rsid w:val="00B4231D"/>
    <w:rsid w:val="00B43716"/>
    <w:rsid w:val="00B57373"/>
    <w:rsid w:val="00B60A58"/>
    <w:rsid w:val="00B656CB"/>
    <w:rsid w:val="00B72221"/>
    <w:rsid w:val="00B72882"/>
    <w:rsid w:val="00B73DEA"/>
    <w:rsid w:val="00B767DB"/>
    <w:rsid w:val="00B80397"/>
    <w:rsid w:val="00B81CCF"/>
    <w:rsid w:val="00B928DA"/>
    <w:rsid w:val="00B92E32"/>
    <w:rsid w:val="00B9440C"/>
    <w:rsid w:val="00B969A7"/>
    <w:rsid w:val="00B96AD2"/>
    <w:rsid w:val="00B96D4A"/>
    <w:rsid w:val="00BA188E"/>
    <w:rsid w:val="00BA2785"/>
    <w:rsid w:val="00BB0AF7"/>
    <w:rsid w:val="00BB3C53"/>
    <w:rsid w:val="00BB522A"/>
    <w:rsid w:val="00BC19D3"/>
    <w:rsid w:val="00BC4335"/>
    <w:rsid w:val="00BD2FB2"/>
    <w:rsid w:val="00BD723B"/>
    <w:rsid w:val="00BE18BF"/>
    <w:rsid w:val="00BE52E7"/>
    <w:rsid w:val="00BE6308"/>
    <w:rsid w:val="00BF096A"/>
    <w:rsid w:val="00BF13E1"/>
    <w:rsid w:val="00BF4C54"/>
    <w:rsid w:val="00C02763"/>
    <w:rsid w:val="00C0603A"/>
    <w:rsid w:val="00C10026"/>
    <w:rsid w:val="00C12824"/>
    <w:rsid w:val="00C15CCD"/>
    <w:rsid w:val="00C16C6B"/>
    <w:rsid w:val="00C17D05"/>
    <w:rsid w:val="00C2026E"/>
    <w:rsid w:val="00C20629"/>
    <w:rsid w:val="00C211B4"/>
    <w:rsid w:val="00C212C4"/>
    <w:rsid w:val="00C221CE"/>
    <w:rsid w:val="00C2617E"/>
    <w:rsid w:val="00C27C73"/>
    <w:rsid w:val="00C30ED6"/>
    <w:rsid w:val="00C320F1"/>
    <w:rsid w:val="00C37323"/>
    <w:rsid w:val="00C3749A"/>
    <w:rsid w:val="00C42F4C"/>
    <w:rsid w:val="00C435F0"/>
    <w:rsid w:val="00C437F9"/>
    <w:rsid w:val="00C51703"/>
    <w:rsid w:val="00C51ABA"/>
    <w:rsid w:val="00C54662"/>
    <w:rsid w:val="00C5636A"/>
    <w:rsid w:val="00C5667E"/>
    <w:rsid w:val="00C61ECD"/>
    <w:rsid w:val="00C71C14"/>
    <w:rsid w:val="00C72A28"/>
    <w:rsid w:val="00C7355A"/>
    <w:rsid w:val="00C779BC"/>
    <w:rsid w:val="00C85FB8"/>
    <w:rsid w:val="00C90507"/>
    <w:rsid w:val="00C90DF5"/>
    <w:rsid w:val="00CA0A9E"/>
    <w:rsid w:val="00CA3CBE"/>
    <w:rsid w:val="00CA6092"/>
    <w:rsid w:val="00CB034E"/>
    <w:rsid w:val="00CB0545"/>
    <w:rsid w:val="00CB1DC7"/>
    <w:rsid w:val="00CB4148"/>
    <w:rsid w:val="00CC21C9"/>
    <w:rsid w:val="00CC49AB"/>
    <w:rsid w:val="00CC73AF"/>
    <w:rsid w:val="00CC7499"/>
    <w:rsid w:val="00CD0D7D"/>
    <w:rsid w:val="00CD3AA0"/>
    <w:rsid w:val="00CE18D2"/>
    <w:rsid w:val="00CE29C6"/>
    <w:rsid w:val="00CE2B51"/>
    <w:rsid w:val="00CE38EB"/>
    <w:rsid w:val="00D06098"/>
    <w:rsid w:val="00D06E23"/>
    <w:rsid w:val="00D103ED"/>
    <w:rsid w:val="00D10FA9"/>
    <w:rsid w:val="00D119EC"/>
    <w:rsid w:val="00D1249E"/>
    <w:rsid w:val="00D13FFA"/>
    <w:rsid w:val="00D14A25"/>
    <w:rsid w:val="00D21A25"/>
    <w:rsid w:val="00D22167"/>
    <w:rsid w:val="00D23FA2"/>
    <w:rsid w:val="00D2543D"/>
    <w:rsid w:val="00D31E8F"/>
    <w:rsid w:val="00D3281C"/>
    <w:rsid w:val="00D33089"/>
    <w:rsid w:val="00D3699C"/>
    <w:rsid w:val="00D36F95"/>
    <w:rsid w:val="00D45827"/>
    <w:rsid w:val="00D540E4"/>
    <w:rsid w:val="00D56D04"/>
    <w:rsid w:val="00D80731"/>
    <w:rsid w:val="00D81C23"/>
    <w:rsid w:val="00D85AAC"/>
    <w:rsid w:val="00D8779B"/>
    <w:rsid w:val="00D92BAF"/>
    <w:rsid w:val="00D954F9"/>
    <w:rsid w:val="00DB309D"/>
    <w:rsid w:val="00DC4512"/>
    <w:rsid w:val="00DD33C5"/>
    <w:rsid w:val="00DD393A"/>
    <w:rsid w:val="00DE10A8"/>
    <w:rsid w:val="00DE4167"/>
    <w:rsid w:val="00DF00CF"/>
    <w:rsid w:val="00DF1602"/>
    <w:rsid w:val="00DF18D9"/>
    <w:rsid w:val="00DF4EFB"/>
    <w:rsid w:val="00DF5FB8"/>
    <w:rsid w:val="00E0628E"/>
    <w:rsid w:val="00E10852"/>
    <w:rsid w:val="00E116F5"/>
    <w:rsid w:val="00E12C0B"/>
    <w:rsid w:val="00E12E32"/>
    <w:rsid w:val="00E15E22"/>
    <w:rsid w:val="00E15F67"/>
    <w:rsid w:val="00E169CF"/>
    <w:rsid w:val="00E174F2"/>
    <w:rsid w:val="00E2371F"/>
    <w:rsid w:val="00E23C47"/>
    <w:rsid w:val="00E24396"/>
    <w:rsid w:val="00E2533B"/>
    <w:rsid w:val="00E25A89"/>
    <w:rsid w:val="00E36EDC"/>
    <w:rsid w:val="00E40667"/>
    <w:rsid w:val="00E426CF"/>
    <w:rsid w:val="00E43D2F"/>
    <w:rsid w:val="00E4476F"/>
    <w:rsid w:val="00E44F60"/>
    <w:rsid w:val="00E451F0"/>
    <w:rsid w:val="00E4648A"/>
    <w:rsid w:val="00E468E1"/>
    <w:rsid w:val="00E47A1E"/>
    <w:rsid w:val="00E55A5C"/>
    <w:rsid w:val="00E561C8"/>
    <w:rsid w:val="00E569C3"/>
    <w:rsid w:val="00E61205"/>
    <w:rsid w:val="00E67E1D"/>
    <w:rsid w:val="00E7015E"/>
    <w:rsid w:val="00E8057B"/>
    <w:rsid w:val="00E92280"/>
    <w:rsid w:val="00E94A0A"/>
    <w:rsid w:val="00E961A2"/>
    <w:rsid w:val="00E96512"/>
    <w:rsid w:val="00EA25C0"/>
    <w:rsid w:val="00EA2CFB"/>
    <w:rsid w:val="00EA603D"/>
    <w:rsid w:val="00EA6F77"/>
    <w:rsid w:val="00EC2132"/>
    <w:rsid w:val="00EC4C71"/>
    <w:rsid w:val="00EC588D"/>
    <w:rsid w:val="00EC5D56"/>
    <w:rsid w:val="00EC6788"/>
    <w:rsid w:val="00ED09AF"/>
    <w:rsid w:val="00EE1BAC"/>
    <w:rsid w:val="00EE4DDE"/>
    <w:rsid w:val="00EE7795"/>
    <w:rsid w:val="00EF5950"/>
    <w:rsid w:val="00F02E66"/>
    <w:rsid w:val="00F16171"/>
    <w:rsid w:val="00F21E2E"/>
    <w:rsid w:val="00F22722"/>
    <w:rsid w:val="00F229BF"/>
    <w:rsid w:val="00F3199C"/>
    <w:rsid w:val="00F33ABA"/>
    <w:rsid w:val="00F3425E"/>
    <w:rsid w:val="00F352C6"/>
    <w:rsid w:val="00F370E9"/>
    <w:rsid w:val="00F41CA8"/>
    <w:rsid w:val="00F4229B"/>
    <w:rsid w:val="00F5449D"/>
    <w:rsid w:val="00F633FA"/>
    <w:rsid w:val="00F66421"/>
    <w:rsid w:val="00F664EE"/>
    <w:rsid w:val="00F67FF0"/>
    <w:rsid w:val="00F728BE"/>
    <w:rsid w:val="00F72E5F"/>
    <w:rsid w:val="00F73405"/>
    <w:rsid w:val="00F73D01"/>
    <w:rsid w:val="00F754E9"/>
    <w:rsid w:val="00F81D1F"/>
    <w:rsid w:val="00F84F96"/>
    <w:rsid w:val="00F852F8"/>
    <w:rsid w:val="00F9052B"/>
    <w:rsid w:val="00F9556B"/>
    <w:rsid w:val="00FA3D99"/>
    <w:rsid w:val="00FA3E5F"/>
    <w:rsid w:val="00FA42C9"/>
    <w:rsid w:val="00FB0840"/>
    <w:rsid w:val="00FB0D90"/>
    <w:rsid w:val="00FB247C"/>
    <w:rsid w:val="00FC23AC"/>
    <w:rsid w:val="00FC3C79"/>
    <w:rsid w:val="00FC6625"/>
    <w:rsid w:val="00FC7ACA"/>
    <w:rsid w:val="00FC7AF7"/>
    <w:rsid w:val="00FE044A"/>
    <w:rsid w:val="00FF55D9"/>
    <w:rsid w:val="00FF5958"/>
    <w:rsid w:val="01C802C0"/>
    <w:rsid w:val="01CAC492"/>
    <w:rsid w:val="1021DB98"/>
    <w:rsid w:val="16E4B8FF"/>
    <w:rsid w:val="231E42CE"/>
    <w:rsid w:val="2B34F511"/>
    <w:rsid w:val="30EB4F6A"/>
    <w:rsid w:val="475C6537"/>
    <w:rsid w:val="4D2D8BEA"/>
    <w:rsid w:val="657AA2AD"/>
    <w:rsid w:val="709B58C1"/>
    <w:rsid w:val="70BB08D4"/>
    <w:rsid w:val="754AA16B"/>
    <w:rsid w:val="77A5B32A"/>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1497F"/>
  <w14:defaultImageDpi w14:val="32767"/>
  <w15:docId w15:val="{328CBF41-B516-DF40-B148-3DBFA112F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14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3">
    <w:name w:val="Table Normal3"/>
    <w:rsid w:val="00CE38EB"/>
    <w:tblPr>
      <w:tblCellMar>
        <w:top w:w="0" w:type="dxa"/>
        <w:left w:w="0" w:type="dxa"/>
        <w:bottom w:w="0" w:type="dxa"/>
        <w:right w:w="0" w:type="dxa"/>
      </w:tblCellMar>
    </w:tblPr>
  </w:style>
  <w:style w:type="character" w:customStyle="1" w:styleId="Ttulo1Char">
    <w:name w:val="Título 1 Char"/>
    <w:basedOn w:val="Fontepargpadro"/>
    <w:link w:val="Ttulo1"/>
    <w:uiPriority w:val="9"/>
    <w:rsid w:val="00B14D5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B14D5F"/>
    <w:pPr>
      <w:outlineLvl w:val="9"/>
    </w:pPr>
  </w:style>
  <w:style w:type="paragraph" w:styleId="PargrafodaLista">
    <w:name w:val="List Paragraph"/>
    <w:basedOn w:val="Normal"/>
    <w:uiPriority w:val="34"/>
    <w:qFormat/>
    <w:rsid w:val="00B14D5F"/>
    <w:pPr>
      <w:ind w:left="720"/>
      <w:contextualSpacing/>
    </w:pPr>
  </w:style>
  <w:style w:type="paragraph" w:styleId="Sumrio1">
    <w:name w:val="toc 1"/>
    <w:basedOn w:val="Normal"/>
    <w:next w:val="Normal"/>
    <w:autoRedefine/>
    <w:uiPriority w:val="39"/>
    <w:unhideWhenUsed/>
    <w:rsid w:val="00234B04"/>
    <w:pPr>
      <w:tabs>
        <w:tab w:val="left" w:pos="480"/>
        <w:tab w:val="right" w:leader="dot" w:pos="8494"/>
      </w:tabs>
      <w:spacing w:after="100"/>
    </w:pPr>
  </w:style>
  <w:style w:type="character" w:styleId="Hyperlink">
    <w:name w:val="Hyperlink"/>
    <w:basedOn w:val="Fontepargpadro"/>
    <w:uiPriority w:val="99"/>
    <w:unhideWhenUsed/>
    <w:rsid w:val="001A56E9"/>
    <w:rPr>
      <w:color w:val="0563C1" w:themeColor="hyperlink"/>
      <w:u w:val="single"/>
    </w:rPr>
  </w:style>
  <w:style w:type="character" w:styleId="MenoPendente">
    <w:name w:val="Unresolved Mention"/>
    <w:basedOn w:val="Fontepargpadro"/>
    <w:uiPriority w:val="99"/>
    <w:semiHidden/>
    <w:unhideWhenUsed/>
    <w:rsid w:val="00294135"/>
    <w:rPr>
      <w:color w:val="605E5C"/>
      <w:shd w:val="clear" w:color="auto" w:fill="E1DFDD"/>
    </w:rPr>
  </w:style>
  <w:style w:type="character" w:styleId="HiperlinkVisitado">
    <w:name w:val="FollowedHyperlink"/>
    <w:basedOn w:val="Fontepargpadro"/>
    <w:uiPriority w:val="99"/>
    <w:semiHidden/>
    <w:unhideWhenUsed/>
    <w:rsid w:val="007179E5"/>
    <w:rPr>
      <w:color w:val="954F72" w:themeColor="followedHyperlink"/>
      <w:u w:val="single"/>
    </w:rPr>
  </w:style>
  <w:style w:type="paragraph" w:styleId="Legenda">
    <w:name w:val="caption"/>
    <w:basedOn w:val="Normal"/>
    <w:next w:val="Normal"/>
    <w:uiPriority w:val="35"/>
    <w:unhideWhenUsed/>
    <w:qFormat/>
    <w:rsid w:val="00C6617E"/>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45738C"/>
    <w:pPr>
      <w:spacing w:after="0"/>
    </w:pPr>
  </w:style>
  <w:style w:type="character" w:styleId="TextodoEspaoReservado">
    <w:name w:val="Placeholder Text"/>
    <w:basedOn w:val="Fontepargpadro"/>
    <w:uiPriority w:val="99"/>
    <w:semiHidden/>
    <w:rsid w:val="000775C6"/>
    <w:rPr>
      <w:color w:val="808080"/>
    </w:rPr>
  </w:style>
  <w:style w:type="character" w:customStyle="1" w:styleId="mord">
    <w:name w:val="mord"/>
    <w:basedOn w:val="Fontepargpadro"/>
    <w:rsid w:val="000775C6"/>
  </w:style>
  <w:style w:type="character" w:customStyle="1" w:styleId="mopen">
    <w:name w:val="mopen"/>
    <w:basedOn w:val="Fontepargpadro"/>
    <w:rsid w:val="000775C6"/>
  </w:style>
  <w:style w:type="character" w:customStyle="1" w:styleId="mrel">
    <w:name w:val="mrel"/>
    <w:basedOn w:val="Fontepargpadro"/>
    <w:rsid w:val="000775C6"/>
  </w:style>
  <w:style w:type="character" w:customStyle="1" w:styleId="mclose">
    <w:name w:val="mclose"/>
    <w:basedOn w:val="Fontepargpadro"/>
    <w:rsid w:val="000775C6"/>
  </w:style>
  <w:style w:type="character" w:customStyle="1" w:styleId="mbin">
    <w:name w:val="mbin"/>
    <w:basedOn w:val="Fontepargpadro"/>
    <w:rsid w:val="000775C6"/>
  </w:style>
  <w:style w:type="character" w:customStyle="1" w:styleId="vlist-s">
    <w:name w:val="vlist-s"/>
    <w:basedOn w:val="Fontepargpadro"/>
    <w:rsid w:val="000775C6"/>
  </w:style>
  <w:style w:type="paragraph" w:styleId="Cabealho">
    <w:name w:val="header"/>
    <w:basedOn w:val="Normal"/>
    <w:link w:val="CabealhoChar"/>
    <w:uiPriority w:val="99"/>
    <w:unhideWhenUsed/>
    <w:rsid w:val="007E3A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E3AD6"/>
  </w:style>
  <w:style w:type="paragraph" w:styleId="Rodap">
    <w:name w:val="footer"/>
    <w:basedOn w:val="Normal"/>
    <w:link w:val="RodapChar"/>
    <w:uiPriority w:val="99"/>
    <w:unhideWhenUsed/>
    <w:rsid w:val="007E3AD6"/>
    <w:pPr>
      <w:tabs>
        <w:tab w:val="center" w:pos="4252"/>
        <w:tab w:val="right" w:pos="8504"/>
      </w:tabs>
      <w:spacing w:after="0" w:line="240" w:lineRule="auto"/>
    </w:pPr>
  </w:style>
  <w:style w:type="character" w:customStyle="1" w:styleId="RodapChar">
    <w:name w:val="Rodapé Char"/>
    <w:basedOn w:val="Fontepargpadro"/>
    <w:link w:val="Rodap"/>
    <w:uiPriority w:val="99"/>
    <w:rsid w:val="007E3AD6"/>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rsid w:val="006A6355"/>
    <w:tblPr>
      <w:tblCellMar>
        <w:top w:w="0" w:type="dxa"/>
        <w:left w:w="0" w:type="dxa"/>
        <w:bottom w:w="0" w:type="dxa"/>
        <w:right w:w="0" w:type="dxa"/>
      </w:tblCellMar>
    </w:tblPr>
  </w:style>
  <w:style w:type="table" w:customStyle="1" w:styleId="TableNormal2">
    <w:name w:val="Table Normal2"/>
    <w:rsid w:val="006A6355"/>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45792">
      <w:bodyDiv w:val="1"/>
      <w:marLeft w:val="0"/>
      <w:marRight w:val="0"/>
      <w:marTop w:val="0"/>
      <w:marBottom w:val="0"/>
      <w:divBdr>
        <w:top w:val="none" w:sz="0" w:space="0" w:color="auto"/>
        <w:left w:val="none" w:sz="0" w:space="0" w:color="auto"/>
        <w:bottom w:val="none" w:sz="0" w:space="0" w:color="auto"/>
        <w:right w:val="none" w:sz="0" w:space="0" w:color="auto"/>
      </w:divBdr>
    </w:div>
    <w:div w:id="421074992">
      <w:bodyDiv w:val="1"/>
      <w:marLeft w:val="0"/>
      <w:marRight w:val="0"/>
      <w:marTop w:val="0"/>
      <w:marBottom w:val="0"/>
      <w:divBdr>
        <w:top w:val="none" w:sz="0" w:space="0" w:color="auto"/>
        <w:left w:val="none" w:sz="0" w:space="0" w:color="auto"/>
        <w:bottom w:val="none" w:sz="0" w:space="0" w:color="auto"/>
        <w:right w:val="none" w:sz="0" w:space="0" w:color="auto"/>
      </w:divBdr>
    </w:div>
    <w:div w:id="686639551">
      <w:bodyDiv w:val="1"/>
      <w:marLeft w:val="0"/>
      <w:marRight w:val="0"/>
      <w:marTop w:val="0"/>
      <w:marBottom w:val="0"/>
      <w:divBdr>
        <w:top w:val="none" w:sz="0" w:space="0" w:color="auto"/>
        <w:left w:val="none" w:sz="0" w:space="0" w:color="auto"/>
        <w:bottom w:val="none" w:sz="0" w:space="0" w:color="auto"/>
        <w:right w:val="none" w:sz="0" w:space="0" w:color="auto"/>
      </w:divBdr>
    </w:div>
    <w:div w:id="1207376039">
      <w:bodyDiv w:val="1"/>
      <w:marLeft w:val="0"/>
      <w:marRight w:val="0"/>
      <w:marTop w:val="0"/>
      <w:marBottom w:val="0"/>
      <w:divBdr>
        <w:top w:val="none" w:sz="0" w:space="0" w:color="auto"/>
        <w:left w:val="none" w:sz="0" w:space="0" w:color="auto"/>
        <w:bottom w:val="none" w:sz="0" w:space="0" w:color="auto"/>
        <w:right w:val="none" w:sz="0" w:space="0" w:color="auto"/>
      </w:divBdr>
    </w:div>
    <w:div w:id="1997294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ibm.com/br-pt/think/topics/content-based-filtering" TargetMode="Externa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ifpi.org/ifpi-amidst-highly-competitive-market-global-recorded-music-revenues-grew-4-8-in-2024/%20" TargetMode="External"/><Relationship Id="rId2" Type="http://schemas.openxmlformats.org/officeDocument/2006/relationships/customXml" Target="../customXml/item2.xml"/><Relationship Id="rId16" Type="http://schemas.openxmlformats.org/officeDocument/2006/relationships/hyperlink" Target="https://github.com/lopesita/Projeto-III-System_recomendation" TargetMode="External"/><Relationship Id="rId20" Type="http://schemas.openxmlformats.org/officeDocument/2006/relationships/hyperlink" Target="https://newsroom.spotify.com/2025-03-12/beyond-profits-how-the-music-industrys-cultural-and-financial-impact-define-its-success-in-2025/.%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brasil.un.org/pt-br/sdg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0C2Z1vl6Xflmr+LnuCwai1M2haw==">CgMxLjAyCGguZ2pkZ3hzMgloLjMwajB6bGwyCWguMWZvYjl0ZTIJaC4yZXQ5MnAwMgloLjNkeTZ2a20yCWguMXQzaDVzZjIOaC44N2c1bTMxMmZhM2QyDmguZzh2b3l1ZmZiNXZoMgloLjJzOGV5bzEyDmgueXdxdnd2bmxiejlzMgloLjE3ZHA4dnUyDmgubWp4cmhsbWFuZ2NvMg5oLjNoazRmOGlqZTY2MjIJaC4xeTgxMHR3Mg5oLm1qeHJobG1hbmdjbzgAciExSEJ2Q0NySjNzaWp6LUctZENLZXBNN1RudFBvN0lnen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C298DB1-D321-4716-852D-A032B568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3264</Words>
  <Characters>20369</Characters>
  <Application>Microsoft Office Word</Application>
  <DocSecurity>0</DocSecurity>
  <Lines>550</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23466</CharactersWithSpaces>
  <SharedDoc>false</SharedDoc>
  <HLinks>
    <vt:vector size="150" baseType="variant">
      <vt:variant>
        <vt:i4>5963854</vt:i4>
      </vt:variant>
      <vt:variant>
        <vt:i4>141</vt:i4>
      </vt:variant>
      <vt:variant>
        <vt:i4>0</vt:i4>
      </vt:variant>
      <vt:variant>
        <vt:i4>5</vt:i4>
      </vt:variant>
      <vt:variant>
        <vt:lpwstr>https://newsroom.spotify.com/2025-03-12/beyond-profits-how-the-music-industrys-cultural-and-financial-impact-define-its-success-in-2025/</vt:lpwstr>
      </vt:variant>
      <vt:variant>
        <vt:lpwstr/>
      </vt:variant>
      <vt:variant>
        <vt:i4>5505113</vt:i4>
      </vt:variant>
      <vt:variant>
        <vt:i4>138</vt:i4>
      </vt:variant>
      <vt:variant>
        <vt:i4>0</vt:i4>
      </vt:variant>
      <vt:variant>
        <vt:i4>5</vt:i4>
      </vt:variant>
      <vt:variant>
        <vt:lpwstr>https://brasil.un.org/pt-br/sdgs</vt:lpwstr>
      </vt:variant>
      <vt:variant>
        <vt:lpwstr/>
      </vt:variant>
      <vt:variant>
        <vt:i4>3997759</vt:i4>
      </vt:variant>
      <vt:variant>
        <vt:i4>135</vt:i4>
      </vt:variant>
      <vt:variant>
        <vt:i4>0</vt:i4>
      </vt:variant>
      <vt:variant>
        <vt:i4>5</vt:i4>
      </vt:variant>
      <vt:variant>
        <vt:lpwstr>https://www.ibm.com/br-pt/think/topics/content-based-filtering</vt:lpwstr>
      </vt:variant>
      <vt:variant>
        <vt:lpwstr/>
      </vt:variant>
      <vt:variant>
        <vt:i4>2752621</vt:i4>
      </vt:variant>
      <vt:variant>
        <vt:i4>132</vt:i4>
      </vt:variant>
      <vt:variant>
        <vt:i4>0</vt:i4>
      </vt:variant>
      <vt:variant>
        <vt:i4>5</vt:i4>
      </vt:variant>
      <vt:variant>
        <vt:lpwstr>https://www.ifpi.org/ifpi-amidst-highly-competitive-market-global-recorded-music-revenues-grew-4-8-in-2024/</vt:lpwstr>
      </vt:variant>
      <vt:variant>
        <vt:lpwstr/>
      </vt:variant>
      <vt:variant>
        <vt:i4>5832821</vt:i4>
      </vt:variant>
      <vt:variant>
        <vt:i4>129</vt:i4>
      </vt:variant>
      <vt:variant>
        <vt:i4>0</vt:i4>
      </vt:variant>
      <vt:variant>
        <vt:i4>5</vt:i4>
      </vt:variant>
      <vt:variant>
        <vt:lpwstr>https://github.com/lopesita/Projeto-III-System_recomendation</vt:lpwstr>
      </vt:variant>
      <vt:variant>
        <vt:lpwstr/>
      </vt:variant>
      <vt:variant>
        <vt:i4>1966141</vt:i4>
      </vt:variant>
      <vt:variant>
        <vt:i4>122</vt:i4>
      </vt:variant>
      <vt:variant>
        <vt:i4>0</vt:i4>
      </vt:variant>
      <vt:variant>
        <vt:i4>5</vt:i4>
      </vt:variant>
      <vt:variant>
        <vt:lpwstr/>
      </vt:variant>
      <vt:variant>
        <vt:lpwstr>_Toc209961016</vt:lpwstr>
      </vt:variant>
      <vt:variant>
        <vt:i4>1966141</vt:i4>
      </vt:variant>
      <vt:variant>
        <vt:i4>116</vt:i4>
      </vt:variant>
      <vt:variant>
        <vt:i4>0</vt:i4>
      </vt:variant>
      <vt:variant>
        <vt:i4>5</vt:i4>
      </vt:variant>
      <vt:variant>
        <vt:lpwstr/>
      </vt:variant>
      <vt:variant>
        <vt:lpwstr>_Toc209961015</vt:lpwstr>
      </vt:variant>
      <vt:variant>
        <vt:i4>1966141</vt:i4>
      </vt:variant>
      <vt:variant>
        <vt:i4>110</vt:i4>
      </vt:variant>
      <vt:variant>
        <vt:i4>0</vt:i4>
      </vt:variant>
      <vt:variant>
        <vt:i4>5</vt:i4>
      </vt:variant>
      <vt:variant>
        <vt:lpwstr/>
      </vt:variant>
      <vt:variant>
        <vt:lpwstr>_Toc209961014</vt:lpwstr>
      </vt:variant>
      <vt:variant>
        <vt:i4>1966141</vt:i4>
      </vt:variant>
      <vt:variant>
        <vt:i4>104</vt:i4>
      </vt:variant>
      <vt:variant>
        <vt:i4>0</vt:i4>
      </vt:variant>
      <vt:variant>
        <vt:i4>5</vt:i4>
      </vt:variant>
      <vt:variant>
        <vt:lpwstr/>
      </vt:variant>
      <vt:variant>
        <vt:lpwstr>_Toc209961013</vt:lpwstr>
      </vt:variant>
      <vt:variant>
        <vt:i4>1966141</vt:i4>
      </vt:variant>
      <vt:variant>
        <vt:i4>98</vt:i4>
      </vt:variant>
      <vt:variant>
        <vt:i4>0</vt:i4>
      </vt:variant>
      <vt:variant>
        <vt:i4>5</vt:i4>
      </vt:variant>
      <vt:variant>
        <vt:lpwstr/>
      </vt:variant>
      <vt:variant>
        <vt:lpwstr>_Toc209961012</vt:lpwstr>
      </vt:variant>
      <vt:variant>
        <vt:i4>1966141</vt:i4>
      </vt:variant>
      <vt:variant>
        <vt:i4>92</vt:i4>
      </vt:variant>
      <vt:variant>
        <vt:i4>0</vt:i4>
      </vt:variant>
      <vt:variant>
        <vt:i4>5</vt:i4>
      </vt:variant>
      <vt:variant>
        <vt:lpwstr/>
      </vt:variant>
      <vt:variant>
        <vt:lpwstr>_Toc209961011</vt:lpwstr>
      </vt:variant>
      <vt:variant>
        <vt:i4>1966141</vt:i4>
      </vt:variant>
      <vt:variant>
        <vt:i4>86</vt:i4>
      </vt:variant>
      <vt:variant>
        <vt:i4>0</vt:i4>
      </vt:variant>
      <vt:variant>
        <vt:i4>5</vt:i4>
      </vt:variant>
      <vt:variant>
        <vt:lpwstr/>
      </vt:variant>
      <vt:variant>
        <vt:lpwstr>_Toc209961010</vt:lpwstr>
      </vt:variant>
      <vt:variant>
        <vt:i4>2031677</vt:i4>
      </vt:variant>
      <vt:variant>
        <vt:i4>80</vt:i4>
      </vt:variant>
      <vt:variant>
        <vt:i4>0</vt:i4>
      </vt:variant>
      <vt:variant>
        <vt:i4>5</vt:i4>
      </vt:variant>
      <vt:variant>
        <vt:lpwstr/>
      </vt:variant>
      <vt:variant>
        <vt:lpwstr>_Toc209961009</vt:lpwstr>
      </vt:variant>
      <vt:variant>
        <vt:i4>2031677</vt:i4>
      </vt:variant>
      <vt:variant>
        <vt:i4>74</vt:i4>
      </vt:variant>
      <vt:variant>
        <vt:i4>0</vt:i4>
      </vt:variant>
      <vt:variant>
        <vt:i4>5</vt:i4>
      </vt:variant>
      <vt:variant>
        <vt:lpwstr/>
      </vt:variant>
      <vt:variant>
        <vt:lpwstr>_Toc209961008</vt:lpwstr>
      </vt:variant>
      <vt:variant>
        <vt:i4>2031677</vt:i4>
      </vt:variant>
      <vt:variant>
        <vt:i4>68</vt:i4>
      </vt:variant>
      <vt:variant>
        <vt:i4>0</vt:i4>
      </vt:variant>
      <vt:variant>
        <vt:i4>5</vt:i4>
      </vt:variant>
      <vt:variant>
        <vt:lpwstr/>
      </vt:variant>
      <vt:variant>
        <vt:lpwstr>_Toc209961007</vt:lpwstr>
      </vt:variant>
      <vt:variant>
        <vt:i4>2031677</vt:i4>
      </vt:variant>
      <vt:variant>
        <vt:i4>62</vt:i4>
      </vt:variant>
      <vt:variant>
        <vt:i4>0</vt:i4>
      </vt:variant>
      <vt:variant>
        <vt:i4>5</vt:i4>
      </vt:variant>
      <vt:variant>
        <vt:lpwstr/>
      </vt:variant>
      <vt:variant>
        <vt:lpwstr>_Toc209961006</vt:lpwstr>
      </vt:variant>
      <vt:variant>
        <vt:i4>2031677</vt:i4>
      </vt:variant>
      <vt:variant>
        <vt:i4>56</vt:i4>
      </vt:variant>
      <vt:variant>
        <vt:i4>0</vt:i4>
      </vt:variant>
      <vt:variant>
        <vt:i4>5</vt:i4>
      </vt:variant>
      <vt:variant>
        <vt:lpwstr/>
      </vt:variant>
      <vt:variant>
        <vt:lpwstr>_Toc209961005</vt:lpwstr>
      </vt:variant>
      <vt:variant>
        <vt:i4>2031677</vt:i4>
      </vt:variant>
      <vt:variant>
        <vt:i4>50</vt:i4>
      </vt:variant>
      <vt:variant>
        <vt:i4>0</vt:i4>
      </vt:variant>
      <vt:variant>
        <vt:i4>5</vt:i4>
      </vt:variant>
      <vt:variant>
        <vt:lpwstr/>
      </vt:variant>
      <vt:variant>
        <vt:lpwstr>_Toc209961004</vt:lpwstr>
      </vt:variant>
      <vt:variant>
        <vt:i4>2031677</vt:i4>
      </vt:variant>
      <vt:variant>
        <vt:i4>44</vt:i4>
      </vt:variant>
      <vt:variant>
        <vt:i4>0</vt:i4>
      </vt:variant>
      <vt:variant>
        <vt:i4>5</vt:i4>
      </vt:variant>
      <vt:variant>
        <vt:lpwstr/>
      </vt:variant>
      <vt:variant>
        <vt:lpwstr>_Toc209961003</vt:lpwstr>
      </vt:variant>
      <vt:variant>
        <vt:i4>2031677</vt:i4>
      </vt:variant>
      <vt:variant>
        <vt:i4>38</vt:i4>
      </vt:variant>
      <vt:variant>
        <vt:i4>0</vt:i4>
      </vt:variant>
      <vt:variant>
        <vt:i4>5</vt:i4>
      </vt:variant>
      <vt:variant>
        <vt:lpwstr/>
      </vt:variant>
      <vt:variant>
        <vt:lpwstr>_Toc209961002</vt:lpwstr>
      </vt:variant>
      <vt:variant>
        <vt:i4>2031677</vt:i4>
      </vt:variant>
      <vt:variant>
        <vt:i4>32</vt:i4>
      </vt:variant>
      <vt:variant>
        <vt:i4>0</vt:i4>
      </vt:variant>
      <vt:variant>
        <vt:i4>5</vt:i4>
      </vt:variant>
      <vt:variant>
        <vt:lpwstr/>
      </vt:variant>
      <vt:variant>
        <vt:lpwstr>_Toc209961001</vt:lpwstr>
      </vt:variant>
      <vt:variant>
        <vt:i4>2031677</vt:i4>
      </vt:variant>
      <vt:variant>
        <vt:i4>26</vt:i4>
      </vt:variant>
      <vt:variant>
        <vt:i4>0</vt:i4>
      </vt:variant>
      <vt:variant>
        <vt:i4>5</vt:i4>
      </vt:variant>
      <vt:variant>
        <vt:lpwstr/>
      </vt:variant>
      <vt:variant>
        <vt:lpwstr>_Toc209961000</vt:lpwstr>
      </vt:variant>
      <vt:variant>
        <vt:i4>1507380</vt:i4>
      </vt:variant>
      <vt:variant>
        <vt:i4>20</vt:i4>
      </vt:variant>
      <vt:variant>
        <vt:i4>0</vt:i4>
      </vt:variant>
      <vt:variant>
        <vt:i4>5</vt:i4>
      </vt:variant>
      <vt:variant>
        <vt:lpwstr/>
      </vt:variant>
      <vt:variant>
        <vt:lpwstr>_Toc209960999</vt:lpwstr>
      </vt:variant>
      <vt:variant>
        <vt:i4>1507380</vt:i4>
      </vt:variant>
      <vt:variant>
        <vt:i4>14</vt:i4>
      </vt:variant>
      <vt:variant>
        <vt:i4>0</vt:i4>
      </vt:variant>
      <vt:variant>
        <vt:i4>5</vt:i4>
      </vt:variant>
      <vt:variant>
        <vt:lpwstr/>
      </vt:variant>
      <vt:variant>
        <vt:lpwstr>_Toc209960998</vt:lpwstr>
      </vt:variant>
      <vt:variant>
        <vt:i4>1507380</vt:i4>
      </vt:variant>
      <vt:variant>
        <vt:i4>8</vt:i4>
      </vt:variant>
      <vt:variant>
        <vt:i4>0</vt:i4>
      </vt:variant>
      <vt:variant>
        <vt:i4>5</vt:i4>
      </vt:variant>
      <vt:variant>
        <vt:lpwstr/>
      </vt:variant>
      <vt:variant>
        <vt:lpwstr>_Toc209960997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Chaves</dc:creator>
  <cp:keywords/>
  <cp:lastModifiedBy>ITALO APARECIDO LOPES</cp:lastModifiedBy>
  <cp:revision>2</cp:revision>
  <dcterms:created xsi:type="dcterms:W3CDTF">2025-09-28T17:38:00Z</dcterms:created>
  <dcterms:modified xsi:type="dcterms:W3CDTF">2025-09-28T17:38:00Z</dcterms:modified>
</cp:coreProperties>
</file>