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CA4" w:rsidRDefault="00053CA4">
      <w:pPr>
        <w:pStyle w:val="BodyText"/>
      </w:pPr>
    </w:p>
    <w:p w:rsidR="00053CA4" w:rsidRDefault="00053CA4">
      <w:pPr>
        <w:pStyle w:val="HorizontalLine"/>
      </w:pPr>
    </w:p>
    <w:p w:rsidR="00053CA4" w:rsidRDefault="000262DC">
      <w:pPr>
        <w:pStyle w:val="BodyText"/>
      </w:pPr>
      <w:r>
        <w:t>📑</w:t>
      </w:r>
      <w:r>
        <w:t xml:space="preserve"> </w:t>
      </w:r>
      <w:r>
        <w:rPr>
          <w:rStyle w:val="Strong"/>
        </w:rPr>
        <w:t>Capital Adequacy &amp; Leverage Guideline (Basel III).docx</w:t>
      </w:r>
    </w:p>
    <w:p w:rsidR="00053CA4" w:rsidRDefault="000262DC">
      <w:pPr>
        <w:pStyle w:val="Heading3"/>
      </w:pPr>
      <w:r>
        <w:t>1. Program Overview</w:t>
      </w:r>
    </w:p>
    <w:p w:rsidR="00053CA4" w:rsidRDefault="000262DC">
      <w:pPr>
        <w:pStyle w:val="BodyText"/>
      </w:pPr>
      <w:r>
        <w:t xml:space="preserve">The Capital Adequacy &amp; Leverage Program evaluates </w:t>
      </w:r>
      <w:r>
        <w:rPr>
          <w:rStyle w:val="Strong"/>
        </w:rPr>
        <w:t>Capital Adequacy Ratio (CAR)</w:t>
      </w:r>
      <w:r>
        <w:t xml:space="preserve"> and </w:t>
      </w:r>
      <w:r>
        <w:rPr>
          <w:rStyle w:val="Strong"/>
        </w:rPr>
        <w:t>Leverage Ratio</w:t>
      </w:r>
      <w:r>
        <w:t xml:space="preserve"> compliance under Basel III.</w:t>
      </w:r>
    </w:p>
    <w:p w:rsidR="00053CA4" w:rsidRDefault="000262DC">
      <w:pPr>
        <w:pStyle w:val="BodyText"/>
      </w:pPr>
      <w:r>
        <w:rPr>
          <w:rStyle w:val="Strong"/>
        </w:rPr>
        <w:t>Environment Setup (PostgreSQL Startup):</w:t>
      </w:r>
    </w:p>
    <w:p w:rsidR="00053CA4" w:rsidRDefault="000262DC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Launch PostgreSQL client: </w:t>
      </w:r>
    </w:p>
    <w:p w:rsidR="00053CA4" w:rsidRDefault="000262DC">
      <w:pPr>
        <w:pStyle w:val="PreformattedText"/>
        <w:spacing w:after="283"/>
      </w:pPr>
      <w:r>
        <w:rPr>
          <w:rStyle w:val="SourceText"/>
        </w:rPr>
        <w:t xml:space="preserve">"C:\Program Files\PostgreSQL\18\bin\psql.exe" -U </w:t>
      </w:r>
      <w:proofErr w:type="spellStart"/>
      <w:r>
        <w:rPr>
          <w:rStyle w:val="SourceText"/>
        </w:rPr>
        <w:t>postgres</w:t>
      </w:r>
      <w:proofErr w:type="spellEnd"/>
      <w:r>
        <w:rPr>
          <w:rStyle w:val="SourceText"/>
        </w:rPr>
        <w:t xml:space="preserve"> -h localhost -p 5432</w:t>
      </w:r>
    </w:p>
    <w:p w:rsidR="00053CA4" w:rsidRDefault="000262DC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Create database: 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CREATE DATABASE </w:t>
      </w:r>
      <w:proofErr w:type="spellStart"/>
      <w:r>
        <w:rPr>
          <w:rStyle w:val="SourceText"/>
        </w:rPr>
        <w:t>basel_capital</w:t>
      </w:r>
      <w:proofErr w:type="spellEnd"/>
      <w:r>
        <w:rPr>
          <w:rStyle w:val="SourceText"/>
        </w:rPr>
        <w:t>;</w:t>
      </w:r>
    </w:p>
    <w:p w:rsidR="00053CA4" w:rsidRDefault="000262DC">
      <w:pPr>
        <w:pStyle w:val="PreformattedText"/>
        <w:spacing w:after="283"/>
      </w:pPr>
      <w:r>
        <w:rPr>
          <w:rStyle w:val="SourceText"/>
        </w:rPr>
        <w:t xml:space="preserve">\c </w:t>
      </w:r>
      <w:proofErr w:type="spellStart"/>
      <w:r>
        <w:rPr>
          <w:rStyle w:val="SourceText"/>
        </w:rPr>
        <w:t>basel_capital</w:t>
      </w:r>
      <w:proofErr w:type="spellEnd"/>
    </w:p>
    <w:p w:rsidR="00053CA4" w:rsidRDefault="000262DC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Create input table: 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capital_inputs</w:t>
      </w:r>
      <w:proofErr w:type="spellEnd"/>
      <w:r>
        <w:rPr>
          <w:rStyle w:val="SourceText"/>
        </w:rPr>
        <w:t xml:space="preserve"> (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equity</w:t>
      </w:r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rwa</w:t>
      </w:r>
      <w:proofErr w:type="spellEnd"/>
      <w:proofErr w:type="gramEnd"/>
      <w:r>
        <w:rPr>
          <w:rStyle w:val="SourceText"/>
        </w:rPr>
        <w:t xml:space="preserve"> NUMER</w:t>
      </w:r>
      <w:r>
        <w:rPr>
          <w:rStyle w:val="SourceText"/>
        </w:rPr>
        <w:t>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assets</w:t>
      </w:r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stress_equity</w:t>
      </w:r>
      <w:proofErr w:type="spellEnd"/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stress_rwa</w:t>
      </w:r>
      <w:proofErr w:type="spellEnd"/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stress_assets</w:t>
      </w:r>
      <w:proofErr w:type="spellEnd"/>
      <w:proofErr w:type="gramEnd"/>
      <w:r>
        <w:rPr>
          <w:rStyle w:val="SourceText"/>
        </w:rPr>
        <w:t xml:space="preserve"> NUMERIC</w:t>
      </w:r>
    </w:p>
    <w:p w:rsidR="00053CA4" w:rsidRDefault="000262DC">
      <w:pPr>
        <w:pStyle w:val="PreformattedText"/>
      </w:pPr>
      <w:r>
        <w:rPr>
          <w:rStyle w:val="SourceText"/>
        </w:rPr>
        <w:t>);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Insert demo data: 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capital_inputs</w:t>
      </w:r>
      <w:proofErr w:type="spellEnd"/>
      <w:r>
        <w:rPr>
          <w:rStyle w:val="SourceText"/>
        </w:rPr>
        <w:t xml:space="preserve"> VALUES</w:t>
      </w:r>
    </w:p>
    <w:p w:rsidR="00053CA4" w:rsidRDefault="000262DC">
      <w:pPr>
        <w:pStyle w:val="PreformattedText"/>
      </w:pPr>
      <w:r>
        <w:rPr>
          <w:rStyle w:val="SourceText"/>
        </w:rPr>
        <w:t>(200, 1000, 2500, 0.90, 1.10, 1.05),</w:t>
      </w:r>
    </w:p>
    <w:p w:rsidR="00053CA4" w:rsidRDefault="000262DC">
      <w:pPr>
        <w:pStyle w:val="PreformattedText"/>
      </w:pPr>
      <w:r>
        <w:rPr>
          <w:rStyle w:val="SourceText"/>
        </w:rPr>
        <w:t>(150, 1200, 3000, 0.85, 1.15, 1.10),</w:t>
      </w:r>
    </w:p>
    <w:p w:rsidR="00053CA4" w:rsidRDefault="000262DC">
      <w:pPr>
        <w:pStyle w:val="PreformattedText"/>
      </w:pPr>
      <w:r>
        <w:rPr>
          <w:rStyle w:val="SourceText"/>
        </w:rPr>
        <w:t>(100</w:t>
      </w:r>
      <w:proofErr w:type="gramStart"/>
      <w:r>
        <w:rPr>
          <w:rStyle w:val="SourceText"/>
        </w:rPr>
        <w:t>,  900</w:t>
      </w:r>
      <w:proofErr w:type="gramEnd"/>
      <w:r>
        <w:rPr>
          <w:rStyle w:val="SourceText"/>
        </w:rPr>
        <w:t xml:space="preserve">, 2800, 0.80, </w:t>
      </w:r>
      <w:r>
        <w:rPr>
          <w:rStyle w:val="SourceText"/>
        </w:rPr>
        <w:t>1.20, 1.15),</w:t>
      </w:r>
    </w:p>
    <w:p w:rsidR="00053CA4" w:rsidRDefault="000262DC">
      <w:pPr>
        <w:pStyle w:val="PreformattedText"/>
      </w:pPr>
      <w:r>
        <w:rPr>
          <w:rStyle w:val="SourceText"/>
        </w:rPr>
        <w:t>(250, 1500, 4000, 0.95, 1.05, 1.00),</w:t>
      </w: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( 80</w:t>
      </w:r>
      <w:proofErr w:type="gramEnd"/>
      <w:r>
        <w:rPr>
          <w:rStyle w:val="SourceText"/>
        </w:rPr>
        <w:t>, 1000, 2600, 0.75, 1.25, 1.20);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  <w:b/>
          <w:bCs/>
        </w:rPr>
        <w:t>Program Structure</w:t>
      </w:r>
    </w:p>
    <w:p w:rsidR="00053CA4" w:rsidRDefault="00053CA4">
      <w:pPr>
        <w:pStyle w:val="PreformattedText"/>
        <w:rPr>
          <w:rStyle w:val="SourceText"/>
        </w:rPr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740"/>
        <w:gridCol w:w="7232"/>
      </w:tblGrid>
      <w:tr w:rsidR="00053CA4" w:rsidTr="000262DC">
        <w:trPr>
          <w:tblHeader/>
        </w:trPr>
        <w:tc>
          <w:tcPr>
            <w:tcW w:w="2740" w:type="dxa"/>
            <w:vAlign w:val="center"/>
          </w:tcPr>
          <w:p w:rsidR="00053CA4" w:rsidRDefault="000262DC">
            <w:pPr>
              <w:pStyle w:val="TableHeading"/>
            </w:pPr>
            <w:r>
              <w:t>Program</w:t>
            </w:r>
          </w:p>
        </w:tc>
        <w:tc>
          <w:tcPr>
            <w:tcW w:w="7232" w:type="dxa"/>
            <w:vAlign w:val="center"/>
          </w:tcPr>
          <w:p w:rsidR="00053CA4" w:rsidRDefault="000262DC">
            <w:pPr>
              <w:pStyle w:val="TableHeading"/>
            </w:pPr>
            <w:r>
              <w:t>Role</w:t>
            </w:r>
          </w:p>
        </w:tc>
      </w:tr>
      <w:tr w:rsidR="00053CA4" w:rsidTr="000262DC">
        <w:tc>
          <w:tcPr>
            <w:tcW w:w="2740" w:type="dxa"/>
            <w:vAlign w:val="center"/>
          </w:tcPr>
          <w:p w:rsidR="00053CA4" w:rsidRDefault="000262DC">
            <w:pPr>
              <w:pStyle w:val="TableContents"/>
            </w:pPr>
            <w:r>
              <w:rPr>
                <w:rStyle w:val="Strong"/>
              </w:rPr>
              <w:t>main_capital.py</w:t>
            </w:r>
          </w:p>
        </w:tc>
        <w:tc>
          <w:tcPr>
            <w:tcW w:w="7232" w:type="dxa"/>
            <w:vAlign w:val="center"/>
          </w:tcPr>
          <w:p w:rsidR="00053CA4" w:rsidRDefault="000262DC">
            <w:pPr>
              <w:pStyle w:val="TableContents"/>
            </w:pPr>
            <w:r>
              <w:t xml:space="preserve">Driver program. Orchestrates execution, manages inputs, applies stress multipliers, and calls functions from </w:t>
            </w:r>
            <w:r>
              <w:rPr>
                <w:rStyle w:val="SourceText"/>
              </w:rPr>
              <w:t>ratios_car.py</w:t>
            </w:r>
            <w:r>
              <w:t xml:space="preserve"> and </w:t>
            </w:r>
            <w:r>
              <w:rPr>
                <w:rStyle w:val="SourceText"/>
              </w:rPr>
              <w:t>ratios_leverage.py</w:t>
            </w:r>
            <w:r>
              <w:t>.</w:t>
            </w:r>
          </w:p>
        </w:tc>
        <w:bookmarkStart w:id="0" w:name="_GoBack"/>
        <w:bookmarkEnd w:id="0"/>
      </w:tr>
      <w:tr w:rsidR="00053CA4" w:rsidTr="000262DC">
        <w:tc>
          <w:tcPr>
            <w:tcW w:w="2740" w:type="dxa"/>
            <w:vAlign w:val="center"/>
          </w:tcPr>
          <w:p w:rsidR="00053CA4" w:rsidRDefault="000262DC">
            <w:pPr>
              <w:pStyle w:val="TableContents"/>
            </w:pPr>
            <w:r>
              <w:rPr>
                <w:rStyle w:val="Strong"/>
              </w:rPr>
              <w:t>ratios_car.py</w:t>
            </w:r>
          </w:p>
        </w:tc>
        <w:tc>
          <w:tcPr>
            <w:tcW w:w="7232" w:type="dxa"/>
            <w:vAlign w:val="center"/>
          </w:tcPr>
          <w:p w:rsidR="00053CA4" w:rsidRDefault="000262DC">
            <w:pPr>
              <w:pStyle w:val="TableContents"/>
            </w:pPr>
            <w:r>
              <w:t>Contains Capital Adequacy Ratio (CAR) calculation functions (baseline + stress).</w:t>
            </w:r>
          </w:p>
        </w:tc>
      </w:tr>
      <w:tr w:rsidR="00053CA4" w:rsidTr="000262DC">
        <w:tc>
          <w:tcPr>
            <w:tcW w:w="2740" w:type="dxa"/>
            <w:vAlign w:val="center"/>
          </w:tcPr>
          <w:p w:rsidR="00053CA4" w:rsidRDefault="000262DC">
            <w:pPr>
              <w:pStyle w:val="TableContents"/>
            </w:pPr>
            <w:r>
              <w:rPr>
                <w:rStyle w:val="Strong"/>
              </w:rPr>
              <w:t>ratios_leverage.py</w:t>
            </w:r>
          </w:p>
        </w:tc>
        <w:tc>
          <w:tcPr>
            <w:tcW w:w="7232" w:type="dxa"/>
            <w:vAlign w:val="center"/>
          </w:tcPr>
          <w:p w:rsidR="00053CA4" w:rsidRDefault="000262DC">
            <w:pPr>
              <w:pStyle w:val="TableContents"/>
            </w:pPr>
            <w:r>
              <w:t>Contains Leverage Ratio calculation functions (baseline + stress).</w:t>
            </w:r>
          </w:p>
        </w:tc>
      </w:tr>
      <w:tr w:rsidR="00053CA4" w:rsidTr="000262DC">
        <w:tc>
          <w:tcPr>
            <w:tcW w:w="2740" w:type="dxa"/>
            <w:vAlign w:val="center"/>
          </w:tcPr>
          <w:p w:rsidR="00053CA4" w:rsidRDefault="000262DC">
            <w:pPr>
              <w:pStyle w:val="TableContents"/>
            </w:pPr>
            <w:r>
              <w:rPr>
                <w:rStyle w:val="Strong"/>
              </w:rPr>
              <w:t>code_mapping.py</w:t>
            </w:r>
          </w:p>
        </w:tc>
        <w:tc>
          <w:tcPr>
            <w:tcW w:w="7232" w:type="dxa"/>
            <w:vAlign w:val="center"/>
          </w:tcPr>
          <w:p w:rsidR="00053CA4" w:rsidRDefault="000262DC">
            <w:pPr>
              <w:pStyle w:val="TableContents"/>
            </w:pPr>
            <w:r>
              <w:t xml:space="preserve">Maps CAR and </w:t>
            </w:r>
            <w:r>
              <w:t xml:space="preserve">Leverage outcomes to Basel codes (e.g., 1 = CAR compliant, 2 = CAR shortfall, 8 = Leverage compliant, 9 = Leverage </w:t>
            </w:r>
            <w:r>
              <w:lastRenderedPageBreak/>
              <w:t>shortfall, 13 = Stress Breach).</w:t>
            </w:r>
          </w:p>
        </w:tc>
      </w:tr>
    </w:tbl>
    <w:p w:rsidR="00053CA4" w:rsidRDefault="00053CA4">
      <w:pPr>
        <w:pStyle w:val="PreformattedText"/>
        <w:rPr>
          <w:rStyle w:val="SourceText"/>
        </w:rPr>
      </w:pPr>
    </w:p>
    <w:p w:rsidR="00053CA4" w:rsidRDefault="00053CA4">
      <w:pPr>
        <w:pStyle w:val="PreformattedText"/>
        <w:rPr>
          <w:rStyle w:val="SourceText"/>
        </w:rPr>
      </w:pPr>
    </w:p>
    <w:p w:rsidR="00053CA4" w:rsidRDefault="00053CA4">
      <w:pPr>
        <w:pStyle w:val="HorizontalLine"/>
      </w:pPr>
    </w:p>
    <w:p w:rsidR="00053CA4" w:rsidRDefault="000262DC">
      <w:pPr>
        <w:pStyle w:val="Heading3"/>
      </w:pPr>
      <w:r>
        <w:t>2. Business Key Concepts</w:t>
      </w:r>
    </w:p>
    <w:p w:rsidR="00053CA4" w:rsidRDefault="000262DC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rStyle w:val="Strong"/>
        </w:rPr>
        <w:t>Capital Adequacy Ratio (CAR):</w:t>
      </w:r>
      <w:r>
        <w:t xml:space="preserve"> Equity ÷ Risk</w:t>
      </w:r>
      <w:r>
        <w:noBreakHyphen/>
        <w:t>Weighted Assets × 100; Basel III req</w:t>
      </w:r>
      <w:r>
        <w:t xml:space="preserve">uires ≥ 8%. </w:t>
      </w:r>
    </w:p>
    <w:p w:rsidR="00053CA4" w:rsidRDefault="000262DC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rStyle w:val="Strong"/>
        </w:rPr>
        <w:t>Leverage Ratio:</w:t>
      </w:r>
      <w:r>
        <w:t xml:space="preserve"> Equity ÷ Total Assets × 100; Basel III requires ≥ 3%. </w:t>
      </w:r>
    </w:p>
    <w:p w:rsidR="00053CA4" w:rsidRDefault="000262DC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rStyle w:val="Strong"/>
        </w:rPr>
        <w:t>Stress Testing:</w:t>
      </w:r>
      <w:r>
        <w:t xml:space="preserve"> Apply multipliers to equity, RWA, and assets to simulate adverse conditions. </w:t>
      </w:r>
    </w:p>
    <w:p w:rsidR="00053CA4" w:rsidRDefault="000262DC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rStyle w:val="Strong"/>
        </w:rPr>
        <w:t>Compliance Flag:</w:t>
      </w:r>
      <w:r>
        <w:t xml:space="preserve"> “Y” if ratio ≥ threshold, “N” if below. </w:t>
      </w:r>
    </w:p>
    <w:p w:rsidR="00053CA4" w:rsidRDefault="000262DC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"/>
        </w:rPr>
        <w:t>Codes:</w:t>
      </w:r>
      <w:r>
        <w:t xml:space="preserve"> Numeric classification (Code 1 = CAR ≥ 8%, Code 2 = CAR &lt; 8%, Code 7 = Leverage ≥ 3%, Code 8 = Leverage &lt; 3%, Code 13 = Stress Breach). </w:t>
      </w:r>
    </w:p>
    <w:p w:rsidR="00053CA4" w:rsidRDefault="00053CA4">
      <w:pPr>
        <w:pStyle w:val="HorizontalLine"/>
      </w:pPr>
    </w:p>
    <w:p w:rsidR="00053CA4" w:rsidRDefault="000262DC">
      <w:pPr>
        <w:pStyle w:val="Heading3"/>
      </w:pPr>
      <w:r>
        <w:t>3. Formula Flow (with Explanation)</w:t>
      </w:r>
    </w:p>
    <w:p w:rsidR="00053CA4" w:rsidRDefault="000262DC">
      <w:pPr>
        <w:pStyle w:val="BodyText"/>
      </w:pPr>
      <w:r>
        <w:rPr>
          <w:rStyle w:val="Strong"/>
        </w:rPr>
        <w:t>Capital Adequacy Ratio (CAR):</w:t>
      </w:r>
    </w:p>
    <w:p w:rsidR="00053CA4" w:rsidRDefault="000262DC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Baseline CAR </w:t>
      </w:r>
      <w:proofErr w:type="spellStart"/>
      <w:r>
        <w:t>CAR_base</w:t>
      </w:r>
      <w:proofErr w:type="spellEnd"/>
      <w:r>
        <w:t xml:space="preserve"> = (Equity ÷ RWA) × 100 → Measu</w:t>
      </w:r>
      <w:r>
        <w:t>res capital buffer against risk</w:t>
      </w:r>
      <w:r>
        <w:noBreakHyphen/>
        <w:t>weighted assets.</w:t>
      </w:r>
    </w:p>
    <w:p w:rsidR="00053CA4" w:rsidRDefault="000262DC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Stressed CAR </w:t>
      </w:r>
      <w:proofErr w:type="spellStart"/>
      <w:r>
        <w:t>CAR_stress</w:t>
      </w:r>
      <w:proofErr w:type="spellEnd"/>
      <w:r>
        <w:t xml:space="preserve"> = (Equity × </w:t>
      </w:r>
      <w:proofErr w:type="spellStart"/>
      <w:r>
        <w:t>stress_equity</w:t>
      </w:r>
      <w:proofErr w:type="spellEnd"/>
      <w:r>
        <w:t xml:space="preserve">) ÷ (RWA × </w:t>
      </w:r>
      <w:proofErr w:type="spellStart"/>
      <w:r>
        <w:t>stress_rwa</w:t>
      </w:r>
      <w:proofErr w:type="spellEnd"/>
      <w:r>
        <w:t>) × 100 → Tests resilience under capital erosion and RWA inflation.</w:t>
      </w:r>
    </w:p>
    <w:p w:rsidR="00053CA4" w:rsidRDefault="000262DC">
      <w:pPr>
        <w:pStyle w:val="BodyText"/>
      </w:pPr>
      <w:r>
        <w:rPr>
          <w:rStyle w:val="Strong"/>
        </w:rPr>
        <w:t>Leverage Ratio:</w:t>
      </w:r>
    </w:p>
    <w:p w:rsidR="00053CA4" w:rsidRDefault="000262DC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Baseline Leverage </w:t>
      </w:r>
      <w:proofErr w:type="spellStart"/>
      <w:r>
        <w:t>Leverage_base</w:t>
      </w:r>
      <w:proofErr w:type="spellEnd"/>
      <w:r>
        <w:t xml:space="preserve"> = (Equity ÷ Assets) ×</w:t>
      </w:r>
      <w:r>
        <w:t xml:space="preserve"> 100 → Measures capital buffer against total assets.</w:t>
      </w:r>
    </w:p>
    <w:p w:rsidR="00053CA4" w:rsidRDefault="000262DC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Stressed Leverage </w:t>
      </w:r>
      <w:proofErr w:type="spellStart"/>
      <w:r>
        <w:t>Leverage_stress</w:t>
      </w:r>
      <w:proofErr w:type="spellEnd"/>
      <w:r>
        <w:t xml:space="preserve"> = (Equity × </w:t>
      </w:r>
      <w:proofErr w:type="spellStart"/>
      <w:r>
        <w:t>stress_equity</w:t>
      </w:r>
      <w:proofErr w:type="spellEnd"/>
      <w:r>
        <w:t xml:space="preserve">) ÷ (Assets × </w:t>
      </w:r>
      <w:proofErr w:type="spellStart"/>
      <w:r>
        <w:t>stress_assets</w:t>
      </w:r>
      <w:proofErr w:type="spellEnd"/>
      <w:r>
        <w:t>) × 100 → Tests resilience under asset growth and capital erosion.</w:t>
      </w:r>
    </w:p>
    <w:p w:rsidR="00053CA4" w:rsidRDefault="00053CA4">
      <w:pPr>
        <w:pStyle w:val="HorizontalLine"/>
      </w:pPr>
    </w:p>
    <w:p w:rsidR="00053CA4" w:rsidRDefault="000262DC">
      <w:pPr>
        <w:pStyle w:val="Heading3"/>
      </w:pPr>
      <w:r>
        <w:t>4. Program Detail</w:t>
      </w:r>
    </w:p>
    <w:p w:rsidR="00053CA4" w:rsidRDefault="000262DC">
      <w:pPr>
        <w:pStyle w:val="Heading4"/>
      </w:pPr>
      <w:r>
        <w:t xml:space="preserve">4.1 </w:t>
      </w:r>
      <w:r>
        <w:rPr>
          <w:rStyle w:val="SourceText"/>
        </w:rPr>
        <w:t>ratios_car.py</w:t>
      </w:r>
    </w:p>
    <w:p w:rsidR="00053CA4" w:rsidRDefault="000262DC">
      <w:pPr>
        <w:pStyle w:val="PreformattedText"/>
      </w:pPr>
      <w:r>
        <w:rPr>
          <w:rStyle w:val="SourceText"/>
        </w:rPr>
        <w:t># ===========</w:t>
      </w:r>
      <w:r>
        <w:rPr>
          <w:rStyle w:val="SourceText"/>
        </w:rPr>
        <w:t>=================</w:t>
      </w:r>
    </w:p>
    <w:p w:rsidR="00053CA4" w:rsidRDefault="000262DC">
      <w:pPr>
        <w:pStyle w:val="PreformattedText"/>
      </w:pPr>
      <w:r>
        <w:rPr>
          <w:rStyle w:val="SourceText"/>
        </w:rPr>
        <w:t># ratios_car.py</w:t>
      </w:r>
    </w:p>
    <w:p w:rsidR="00053CA4" w:rsidRDefault="000262DC">
      <w:pPr>
        <w:pStyle w:val="PreformattedText"/>
      </w:pPr>
      <w:r>
        <w:rPr>
          <w:rStyle w:val="SourceText"/>
        </w:rPr>
        <w:t># Basel III Capital Adequacy Ratio calculations</w:t>
      </w:r>
    </w:p>
    <w:p w:rsidR="00053CA4" w:rsidRDefault="000262DC">
      <w:pPr>
        <w:pStyle w:val="PreformattedText"/>
      </w:pPr>
      <w:r>
        <w:rPr>
          <w:rStyle w:val="SourceText"/>
        </w:rPr>
        <w:t># ============================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calc_car</w:t>
      </w:r>
      <w:proofErr w:type="spellEnd"/>
      <w:r>
        <w:rPr>
          <w:rStyle w:val="SourceText"/>
        </w:rPr>
        <w:t xml:space="preserve">(equity,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>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Baseline Capital Adequacy Ratio (CAR)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Formula: Equity / RWA * 100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Basel III minimum threshold: </w:t>
      </w:r>
      <w:r>
        <w:rPr>
          <w:rStyle w:val="SourceText"/>
        </w:rPr>
        <w:t>8%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(equity /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) * 100 if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 else 0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calc_car_stress</w:t>
      </w:r>
      <w:proofErr w:type="spellEnd"/>
      <w:r>
        <w:rPr>
          <w:rStyle w:val="SourceText"/>
        </w:rPr>
        <w:t xml:space="preserve">(equity,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stress_equity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stress_rwa</w:t>
      </w:r>
      <w:proofErr w:type="spellEnd"/>
      <w:r>
        <w:rPr>
          <w:rStyle w:val="SourceText"/>
        </w:rPr>
        <w:t>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Stressed Capital Adequacy Ratio (CAR)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Apply stress multipliers to equity and RWA, then recalculate.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stressed</w:t>
      </w:r>
      <w:r>
        <w:rPr>
          <w:rStyle w:val="SourceText"/>
        </w:rPr>
        <w:t>_equity</w:t>
      </w:r>
      <w:proofErr w:type="spellEnd"/>
      <w:r>
        <w:rPr>
          <w:rStyle w:val="SourceText"/>
        </w:rPr>
        <w:t xml:space="preserve"> = equity * </w:t>
      </w:r>
      <w:proofErr w:type="spellStart"/>
      <w:r>
        <w:rPr>
          <w:rStyle w:val="SourceText"/>
        </w:rPr>
        <w:t>stress_equity</w:t>
      </w:r>
      <w:proofErr w:type="spellEnd"/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stressed_rwa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 * </w:t>
      </w:r>
      <w:proofErr w:type="spellStart"/>
      <w:r>
        <w:rPr>
          <w:rStyle w:val="SourceText"/>
        </w:rPr>
        <w:t>stress_rwa</w:t>
      </w:r>
      <w:proofErr w:type="spellEnd"/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stressed_equity</w:t>
      </w:r>
      <w:proofErr w:type="spellEnd"/>
      <w:r>
        <w:rPr>
          <w:rStyle w:val="SourceText"/>
        </w:rPr>
        <w:t xml:space="preserve"> / </w:t>
      </w:r>
      <w:proofErr w:type="spellStart"/>
      <w:r>
        <w:rPr>
          <w:rStyle w:val="SourceText"/>
        </w:rPr>
        <w:t>stressed_rwa</w:t>
      </w:r>
      <w:proofErr w:type="spellEnd"/>
      <w:r>
        <w:rPr>
          <w:rStyle w:val="SourceText"/>
        </w:rPr>
        <w:t xml:space="preserve">) * 100 if </w:t>
      </w:r>
      <w:proofErr w:type="spellStart"/>
      <w:r>
        <w:rPr>
          <w:rStyle w:val="SourceText"/>
        </w:rPr>
        <w:t>stressed_rwa</w:t>
      </w:r>
      <w:proofErr w:type="spellEnd"/>
      <w:r>
        <w:rPr>
          <w:rStyle w:val="SourceText"/>
        </w:rPr>
        <w:t xml:space="preserve"> else 0</w:t>
      </w:r>
    </w:p>
    <w:p w:rsidR="00053CA4" w:rsidRDefault="000262DC">
      <w:pPr>
        <w:pStyle w:val="Heading4"/>
      </w:pPr>
      <w:r>
        <w:t xml:space="preserve">4.2 </w:t>
      </w:r>
      <w:r>
        <w:rPr>
          <w:rStyle w:val="SourceText"/>
        </w:rPr>
        <w:t>ratios_leverage.py</w:t>
      </w:r>
    </w:p>
    <w:p w:rsidR="00053CA4" w:rsidRDefault="000262DC">
      <w:pPr>
        <w:pStyle w:val="PreformattedText"/>
      </w:pPr>
      <w:r>
        <w:rPr>
          <w:rStyle w:val="SourceText"/>
        </w:rPr>
        <w:t># ============================</w:t>
      </w:r>
    </w:p>
    <w:p w:rsidR="00053CA4" w:rsidRDefault="000262DC">
      <w:pPr>
        <w:pStyle w:val="PreformattedText"/>
      </w:pPr>
      <w:r>
        <w:rPr>
          <w:rStyle w:val="SourceText"/>
        </w:rPr>
        <w:t># ratios_leverage.py</w:t>
      </w:r>
    </w:p>
    <w:p w:rsidR="00053CA4" w:rsidRDefault="000262DC">
      <w:pPr>
        <w:pStyle w:val="PreformattedText"/>
      </w:pPr>
      <w:r>
        <w:rPr>
          <w:rStyle w:val="SourceText"/>
        </w:rPr>
        <w:t># Basel III Leverage Ratio calculations</w:t>
      </w:r>
    </w:p>
    <w:p w:rsidR="00053CA4" w:rsidRDefault="000262DC">
      <w:pPr>
        <w:pStyle w:val="PreformattedText"/>
      </w:pPr>
      <w:r>
        <w:rPr>
          <w:rStyle w:val="SourceText"/>
        </w:rPr>
        <w:t># ============================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calc_leverage</w:t>
      </w:r>
      <w:proofErr w:type="spellEnd"/>
      <w:r>
        <w:rPr>
          <w:rStyle w:val="SourceText"/>
        </w:rPr>
        <w:t>(equity, assets):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Baseline Leverage Ratio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Formula: Equity / Assets * 100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Basel III minimum threshold: 3%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(equity / assets) * 100 if assets else 0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calc_leverage_stress</w:t>
      </w:r>
      <w:proofErr w:type="spellEnd"/>
      <w:r>
        <w:rPr>
          <w:rStyle w:val="SourceText"/>
        </w:rPr>
        <w:t xml:space="preserve">(equity, assets, </w:t>
      </w:r>
      <w:proofErr w:type="spellStart"/>
      <w:r>
        <w:rPr>
          <w:rStyle w:val="SourceText"/>
        </w:rPr>
        <w:t>stress_equity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stress_assets</w:t>
      </w:r>
      <w:proofErr w:type="spellEnd"/>
      <w:r>
        <w:rPr>
          <w:rStyle w:val="SourceText"/>
        </w:rPr>
        <w:t>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Stressed Leverage Ratio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Apply stress multipliers to equity and assets, then recalculate.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stressed_equity</w:t>
      </w:r>
      <w:proofErr w:type="spellEnd"/>
      <w:r>
        <w:rPr>
          <w:rStyle w:val="SourceText"/>
        </w:rPr>
        <w:t xml:space="preserve"> = equity * </w:t>
      </w:r>
      <w:proofErr w:type="spellStart"/>
      <w:r>
        <w:rPr>
          <w:rStyle w:val="SourceText"/>
        </w:rPr>
        <w:t>stress_equity</w:t>
      </w:r>
      <w:proofErr w:type="spellEnd"/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stressed_assets</w:t>
      </w:r>
      <w:proofErr w:type="spellEnd"/>
      <w:r>
        <w:rPr>
          <w:rStyle w:val="SourceText"/>
        </w:rPr>
        <w:t xml:space="preserve"> = assets *</w:t>
      </w:r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stress_assets</w:t>
      </w:r>
      <w:proofErr w:type="spellEnd"/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stressed_equity</w:t>
      </w:r>
      <w:proofErr w:type="spellEnd"/>
      <w:r>
        <w:rPr>
          <w:rStyle w:val="SourceText"/>
        </w:rPr>
        <w:t xml:space="preserve"> / </w:t>
      </w:r>
      <w:proofErr w:type="spellStart"/>
      <w:r>
        <w:rPr>
          <w:rStyle w:val="SourceText"/>
        </w:rPr>
        <w:t>stressed_assets</w:t>
      </w:r>
      <w:proofErr w:type="spellEnd"/>
      <w:r>
        <w:rPr>
          <w:rStyle w:val="SourceText"/>
        </w:rPr>
        <w:t xml:space="preserve">) * 100 if </w:t>
      </w:r>
      <w:proofErr w:type="spellStart"/>
      <w:r>
        <w:rPr>
          <w:rStyle w:val="SourceText"/>
        </w:rPr>
        <w:t>stressed_assets</w:t>
      </w:r>
      <w:proofErr w:type="spellEnd"/>
      <w:r>
        <w:rPr>
          <w:rStyle w:val="SourceText"/>
        </w:rPr>
        <w:t xml:space="preserve"> else 0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classify_resilience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leverage_base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>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Resilience classification for leverage: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- Resilient: baseline and stress both ≥ 3%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r>
        <w:rPr>
          <w:rStyle w:val="SourceText"/>
        </w:rPr>
        <w:t>- Fragile (Compliant Only): baseline ≥ 3% but stress &lt; 3%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- Non-Resilient: baseline &lt; 3%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leverage_base</w:t>
      </w:r>
      <w:proofErr w:type="spellEnd"/>
      <w:r>
        <w:rPr>
          <w:rStyle w:val="SourceText"/>
        </w:rPr>
        <w:t xml:space="preserve"> &gt;= 3 and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 &gt;= 3: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"Resilient"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elif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leverage_base</w:t>
      </w:r>
      <w:proofErr w:type="spellEnd"/>
      <w:r>
        <w:rPr>
          <w:rStyle w:val="SourceText"/>
        </w:rPr>
        <w:t xml:space="preserve"> &gt;= 3 and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 &lt; 3: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"Fragile</w:t>
      </w:r>
      <w:r>
        <w:rPr>
          <w:rStyle w:val="SourceText"/>
        </w:rPr>
        <w:t xml:space="preserve"> (Compliant Only)"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else</w:t>
      </w:r>
      <w:proofErr w:type="gramEnd"/>
      <w:r>
        <w:rPr>
          <w:rStyle w:val="SourceText"/>
        </w:rPr>
        <w:t>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"Non-Resilient"</w:t>
      </w:r>
    </w:p>
    <w:p w:rsidR="00053CA4" w:rsidRDefault="000262DC">
      <w:pPr>
        <w:pStyle w:val="Heading4"/>
      </w:pPr>
      <w:r>
        <w:t xml:space="preserve">4.3 </w:t>
      </w:r>
      <w:r>
        <w:rPr>
          <w:rStyle w:val="SourceText"/>
        </w:rPr>
        <w:t>main_capital.py</w:t>
      </w:r>
    </w:p>
    <w:p w:rsidR="00053CA4" w:rsidRDefault="000262DC">
      <w:pPr>
        <w:pStyle w:val="PreformattedText"/>
      </w:pPr>
      <w:r>
        <w:rPr>
          <w:rStyle w:val="SourceText"/>
        </w:rPr>
        <w:t># ============================</w:t>
      </w:r>
    </w:p>
    <w:p w:rsidR="00053CA4" w:rsidRDefault="000262DC">
      <w:pPr>
        <w:pStyle w:val="PreformattedText"/>
      </w:pPr>
      <w:r>
        <w:rPr>
          <w:rStyle w:val="SourceText"/>
        </w:rPr>
        <w:t># main_capital.py</w:t>
      </w:r>
    </w:p>
    <w:p w:rsidR="00053CA4" w:rsidRDefault="000262DC">
      <w:pPr>
        <w:pStyle w:val="PreformattedText"/>
      </w:pPr>
      <w:r>
        <w:rPr>
          <w:rStyle w:val="SourceText"/>
        </w:rPr>
        <w:t># Basel III Capital Adequacy &amp; Leverage Guideline</w:t>
      </w:r>
    </w:p>
    <w:p w:rsidR="00053CA4" w:rsidRDefault="000262DC">
      <w:pPr>
        <w:pStyle w:val="PreformattedText"/>
      </w:pPr>
      <w:r>
        <w:rPr>
          <w:rStyle w:val="SourceText"/>
        </w:rPr>
        <w:t># ============================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import</w:t>
      </w:r>
      <w:proofErr w:type="gramEnd"/>
      <w:r>
        <w:rPr>
          <w:rStyle w:val="SourceText"/>
        </w:rPr>
        <w:t xml:space="preserve"> psycopg2</w:t>
      </w: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from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ratios_car</w:t>
      </w:r>
      <w:proofErr w:type="spellEnd"/>
      <w:r>
        <w:rPr>
          <w:rStyle w:val="SourceText"/>
        </w:rPr>
        <w:t xml:space="preserve"> import </w:t>
      </w:r>
      <w:proofErr w:type="spellStart"/>
      <w:r>
        <w:rPr>
          <w:rStyle w:val="SourceText"/>
        </w:rPr>
        <w:t>calc_c</w:t>
      </w:r>
      <w:r>
        <w:rPr>
          <w:rStyle w:val="SourceText"/>
        </w:rPr>
        <w:t>ar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calc_car_stress</w:t>
      </w:r>
      <w:proofErr w:type="spellEnd"/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from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ratios_leverage</w:t>
      </w:r>
      <w:proofErr w:type="spellEnd"/>
      <w:r>
        <w:rPr>
          <w:rStyle w:val="SourceText"/>
        </w:rPr>
        <w:t xml:space="preserve"> import </w:t>
      </w:r>
      <w:proofErr w:type="spellStart"/>
      <w:r>
        <w:rPr>
          <w:rStyle w:val="SourceText"/>
        </w:rPr>
        <w:t>calc_leverage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calc_leverage_stress</w:t>
      </w:r>
      <w:proofErr w:type="spellEnd"/>
    </w:p>
    <w:p w:rsidR="00053CA4" w:rsidRDefault="000262DC">
      <w:pPr>
        <w:pStyle w:val="PreformattedText"/>
      </w:pPr>
      <w:proofErr w:type="gramStart"/>
      <w:r>
        <w:rPr>
          <w:rStyle w:val="SourceText"/>
        </w:rPr>
        <w:lastRenderedPageBreak/>
        <w:t>from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code_mapping</w:t>
      </w:r>
      <w:proofErr w:type="spellEnd"/>
      <w:r>
        <w:rPr>
          <w:rStyle w:val="SourceText"/>
        </w:rPr>
        <w:t xml:space="preserve"> import </w:t>
      </w:r>
      <w:proofErr w:type="spellStart"/>
      <w:r>
        <w:rPr>
          <w:rStyle w:val="SourceText"/>
        </w:rPr>
        <w:t>assign_codes</w:t>
      </w:r>
      <w:proofErr w:type="spellEnd"/>
      <w:r>
        <w:rPr>
          <w:rStyle w:val="SourceText"/>
        </w:rPr>
        <w:t xml:space="preserve">   # unified appendix mapping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r>
        <w:rPr>
          <w:rStyle w:val="SourceText"/>
        </w:rPr>
        <w:t># Database Connection</w:t>
      </w: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conn</w:t>
      </w:r>
      <w:proofErr w:type="gramEnd"/>
      <w:r>
        <w:rPr>
          <w:rStyle w:val="SourceText"/>
        </w:rPr>
        <w:t xml:space="preserve"> = psycopg2.conn</w:t>
      </w:r>
      <w:r>
        <w:rPr>
          <w:rStyle w:val="SourceText"/>
        </w:rPr>
        <w:t>ect(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host</w:t>
      </w:r>
      <w:proofErr w:type="gramEnd"/>
      <w:r>
        <w:rPr>
          <w:rStyle w:val="SourceText"/>
        </w:rPr>
        <w:t>="localhost",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port</w:t>
      </w:r>
      <w:proofErr w:type="gramEnd"/>
      <w:r>
        <w:rPr>
          <w:rStyle w:val="SourceText"/>
        </w:rPr>
        <w:t>="5432",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database</w:t>
      </w:r>
      <w:proofErr w:type="gramEnd"/>
      <w:r>
        <w:rPr>
          <w:rStyle w:val="SourceText"/>
        </w:rPr>
        <w:t>="</w:t>
      </w:r>
      <w:proofErr w:type="spellStart"/>
      <w:r>
        <w:rPr>
          <w:rStyle w:val="SourceText"/>
        </w:rPr>
        <w:t>basel_capital</w:t>
      </w:r>
      <w:proofErr w:type="spellEnd"/>
      <w:r>
        <w:rPr>
          <w:rStyle w:val="SourceText"/>
        </w:rPr>
        <w:t>",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user</w:t>
      </w:r>
      <w:proofErr w:type="gramEnd"/>
      <w:r>
        <w:rPr>
          <w:rStyle w:val="SourceText"/>
        </w:rPr>
        <w:t>="</w:t>
      </w:r>
      <w:proofErr w:type="spellStart"/>
      <w:r>
        <w:rPr>
          <w:rStyle w:val="SourceText"/>
        </w:rPr>
        <w:t>postgres</w:t>
      </w:r>
      <w:proofErr w:type="spellEnd"/>
      <w:r>
        <w:rPr>
          <w:rStyle w:val="SourceText"/>
        </w:rPr>
        <w:t>",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password</w:t>
      </w:r>
      <w:proofErr w:type="gramEnd"/>
      <w:r>
        <w:rPr>
          <w:rStyle w:val="SourceText"/>
        </w:rPr>
        <w:t>="</w:t>
      </w:r>
      <w:proofErr w:type="spellStart"/>
      <w:r>
        <w:rPr>
          <w:rStyle w:val="SourceText"/>
        </w:rPr>
        <w:t>sa</w:t>
      </w:r>
      <w:proofErr w:type="spellEnd"/>
      <w:r>
        <w:rPr>
          <w:rStyle w:val="SourceText"/>
        </w:rPr>
        <w:t>"</w:t>
      </w:r>
    </w:p>
    <w:p w:rsidR="00053CA4" w:rsidRDefault="000262DC">
      <w:pPr>
        <w:pStyle w:val="PreformattedText"/>
      </w:pPr>
      <w:r>
        <w:rPr>
          <w:rStyle w:val="SourceText"/>
        </w:rPr>
        <w:t>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cursor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conn.cursor</w:t>
      </w:r>
      <w:proofErr w:type="spellEnd"/>
      <w:r>
        <w:rPr>
          <w:rStyle w:val="SourceText"/>
        </w:rPr>
        <w:t>()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# </w:t>
      </w:r>
      <w:proofErr w:type="gramStart"/>
      <w:r>
        <w:rPr>
          <w:rStyle w:val="SourceText"/>
        </w:rPr>
        <w:t>Ensure</w:t>
      </w:r>
      <w:proofErr w:type="gramEnd"/>
      <w:r>
        <w:rPr>
          <w:rStyle w:val="SourceText"/>
        </w:rPr>
        <w:t xml:space="preserve"> results table exists</w:t>
      </w: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cursor.execute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"""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DROP TABLE IF EXISTS </w:t>
      </w:r>
      <w:proofErr w:type="spellStart"/>
      <w:r>
        <w:rPr>
          <w:rStyle w:val="SourceText"/>
        </w:rPr>
        <w:t>capital_results</w:t>
      </w:r>
      <w:proofErr w:type="spellEnd"/>
      <w:r>
        <w:rPr>
          <w:rStyle w:val="SourceText"/>
        </w:rPr>
        <w:t>;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capital_results</w:t>
      </w:r>
      <w:proofErr w:type="spellEnd"/>
      <w:r>
        <w:rPr>
          <w:rStyle w:val="SourceText"/>
        </w:rPr>
        <w:t xml:space="preserve"> (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case_id</w:t>
      </w:r>
      <w:proofErr w:type="spellEnd"/>
      <w:proofErr w:type="gramEnd"/>
      <w:r>
        <w:rPr>
          <w:rStyle w:val="SourceText"/>
        </w:rPr>
        <w:t xml:space="preserve"> SERIAL PRIMARY KEY,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car</w:t>
      </w:r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car_stress</w:t>
      </w:r>
      <w:proofErr w:type="spellEnd"/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leverage</w:t>
      </w:r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leverage_stress</w:t>
      </w:r>
      <w:proofErr w:type="spellEnd"/>
      <w:proofErr w:type="gramEnd"/>
      <w:r>
        <w:rPr>
          <w:rStyle w:val="SourceText"/>
        </w:rPr>
        <w:t xml:space="preserve"> NUMERIC,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codes</w:t>
      </w:r>
      <w:proofErr w:type="gramEnd"/>
      <w:r>
        <w:rPr>
          <w:rStyle w:val="SourceText"/>
        </w:rPr>
        <w:t xml:space="preserve"> TEXT,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compliant</w:t>
      </w:r>
      <w:proofErr w:type="gramEnd"/>
      <w:r>
        <w:rPr>
          <w:rStyle w:val="SourceText"/>
        </w:rPr>
        <w:t xml:space="preserve"> CHAR(1),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TEXT</w:t>
      </w:r>
    </w:p>
    <w:p w:rsidR="00053CA4" w:rsidRDefault="000262DC">
      <w:pPr>
        <w:pStyle w:val="PreformattedText"/>
      </w:pPr>
      <w:r>
        <w:rPr>
          <w:rStyle w:val="SourceText"/>
        </w:rPr>
        <w:t>);</w:t>
      </w:r>
    </w:p>
    <w:p w:rsidR="00053CA4" w:rsidRDefault="000262DC">
      <w:pPr>
        <w:pStyle w:val="PreformattedText"/>
      </w:pPr>
      <w:r>
        <w:rPr>
          <w:rStyle w:val="SourceText"/>
        </w:rPr>
        <w:t>""")</w:t>
      </w: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conn.commit</w:t>
      </w:r>
      <w:proofErr w:type="spellEnd"/>
      <w:r>
        <w:rPr>
          <w:rStyle w:val="SourceText"/>
        </w:rPr>
        <w:t>()</w:t>
      </w:r>
      <w:proofErr w:type="gramEnd"/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r>
        <w:rPr>
          <w:rStyle w:val="SourceText"/>
        </w:rPr>
        <w:t># Fetch Input Da</w:t>
      </w:r>
      <w:r>
        <w:rPr>
          <w:rStyle w:val="SourceText"/>
        </w:rPr>
        <w:t>ta</w:t>
      </w: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cursor.execute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"SELECT equity,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, assets, </w:t>
      </w:r>
      <w:proofErr w:type="spellStart"/>
      <w:r>
        <w:rPr>
          <w:rStyle w:val="SourceText"/>
        </w:rPr>
        <w:t>stress_equity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stress_rwa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stress_assets</w:t>
      </w:r>
      <w:proofErr w:type="spellEnd"/>
      <w:r>
        <w:rPr>
          <w:rStyle w:val="SourceText"/>
        </w:rPr>
        <w:t xml:space="preserve"> FROM </w:t>
      </w:r>
      <w:proofErr w:type="spellStart"/>
      <w:r>
        <w:rPr>
          <w:rStyle w:val="SourceText"/>
        </w:rPr>
        <w:t>capital_inputs</w:t>
      </w:r>
      <w:proofErr w:type="spellEnd"/>
      <w:r>
        <w:rPr>
          <w:rStyle w:val="SourceText"/>
        </w:rPr>
        <w:t>;")</w:t>
      </w: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rows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cursor.fetchall</w:t>
      </w:r>
      <w:proofErr w:type="spellEnd"/>
      <w:r>
        <w:rPr>
          <w:rStyle w:val="SourceText"/>
        </w:rPr>
        <w:t>()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r>
        <w:rPr>
          <w:rStyle w:val="SourceText"/>
        </w:rPr>
        <w:t># Print Table Header</w:t>
      </w: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r>
        <w:rPr>
          <w:rStyle w:val="SourceText"/>
        </w:rPr>
        <w:t>print("+-------+--------+--------+-----------+-----------+-------------+-----------+---------------------------+")</w:t>
      </w: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print(</w:t>
      </w:r>
      <w:proofErr w:type="gramEnd"/>
      <w:r>
        <w:rPr>
          <w:rStyle w:val="SourceText"/>
        </w:rPr>
        <w:t>"| Case  | CAR %  | CAR St | Lev %     | Lev St    | Codes       | Compliant | Resilience                |")</w:t>
      </w:r>
    </w:p>
    <w:p w:rsidR="00053CA4" w:rsidRDefault="000262DC">
      <w:pPr>
        <w:pStyle w:val="PreformattedText"/>
      </w:pPr>
      <w:r>
        <w:rPr>
          <w:rStyle w:val="SourceText"/>
        </w:rPr>
        <w:t>print("+-------+--------+-</w:t>
      </w:r>
      <w:r>
        <w:rPr>
          <w:rStyle w:val="SourceText"/>
        </w:rPr>
        <w:t>-------+-----------+-----------+-------------+-----------+---------------------------+")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r>
        <w:rPr>
          <w:rStyle w:val="SourceText"/>
        </w:rPr>
        <w:t># Process Each Case</w:t>
      </w:r>
    </w:p>
    <w:p w:rsidR="00053CA4" w:rsidRDefault="000262DC">
      <w:pPr>
        <w:pStyle w:val="PreformattedText"/>
      </w:pPr>
      <w:r>
        <w:rPr>
          <w:rStyle w:val="SourceText"/>
        </w:rPr>
        <w:t># ----------------------------</w:t>
      </w:r>
    </w:p>
    <w:p w:rsidR="00053CA4" w:rsidRDefault="000262DC">
      <w:pPr>
        <w:pStyle w:val="PreformattedText"/>
      </w:pPr>
      <w:proofErr w:type="gramStart"/>
      <w:r>
        <w:rPr>
          <w:rStyle w:val="SourceText"/>
        </w:rPr>
        <w:t>for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idx</w:t>
      </w:r>
      <w:proofErr w:type="spellEnd"/>
      <w:r>
        <w:rPr>
          <w:rStyle w:val="SourceText"/>
        </w:rPr>
        <w:t>, row in enumerate(rows, start=1):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equity</w:t>
      </w:r>
      <w:proofErr w:type="gram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, assets, </w:t>
      </w:r>
      <w:proofErr w:type="spellStart"/>
      <w:r>
        <w:rPr>
          <w:rStyle w:val="SourceText"/>
        </w:rPr>
        <w:t>stress_equity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</w:t>
      </w:r>
      <w:r>
        <w:rPr>
          <w:rStyle w:val="SourceText"/>
        </w:rPr>
        <w:t>ress_rwa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stress_assets</w:t>
      </w:r>
      <w:proofErr w:type="spellEnd"/>
      <w:r>
        <w:rPr>
          <w:rStyle w:val="SourceText"/>
        </w:rPr>
        <w:t xml:space="preserve"> = row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car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calc_car</w:t>
      </w:r>
      <w:proofErr w:type="spellEnd"/>
      <w:r>
        <w:rPr>
          <w:rStyle w:val="SourceText"/>
        </w:rPr>
        <w:t xml:space="preserve">(equity,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>)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calc_car_</w:t>
      </w:r>
      <w:proofErr w:type="gramStart"/>
      <w:r>
        <w:rPr>
          <w:rStyle w:val="SourceText"/>
        </w:rPr>
        <w:t>stress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equity, </w:t>
      </w:r>
      <w:proofErr w:type="spellStart"/>
      <w:r>
        <w:rPr>
          <w:rStyle w:val="SourceText"/>
        </w:rPr>
        <w:t>rwa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stress_equity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stress_rwa</w:t>
      </w:r>
      <w:proofErr w:type="spellEnd"/>
      <w:r>
        <w:rPr>
          <w:rStyle w:val="SourceText"/>
        </w:rPr>
        <w:t>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leverage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calc_leverage</w:t>
      </w:r>
      <w:proofErr w:type="spellEnd"/>
      <w:r>
        <w:rPr>
          <w:rStyle w:val="SourceText"/>
        </w:rPr>
        <w:t>(equity, assets)</w:t>
      </w:r>
    </w:p>
    <w:p w:rsidR="00053CA4" w:rsidRDefault="000262DC">
      <w:pPr>
        <w:pStyle w:val="PreformattedText"/>
      </w:pPr>
      <w:r>
        <w:rPr>
          <w:rStyle w:val="SourceText"/>
        </w:rPr>
        <w:lastRenderedPageBreak/>
        <w:t xml:space="preserve">   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calc_leverage_</w:t>
      </w:r>
      <w:proofErr w:type="gramStart"/>
      <w:r>
        <w:rPr>
          <w:rStyle w:val="SourceText"/>
        </w:rPr>
        <w:t>stress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equity, assets, </w:t>
      </w:r>
      <w:proofErr w:type="spellStart"/>
      <w:r>
        <w:rPr>
          <w:rStyle w:val="SourceText"/>
        </w:rPr>
        <w:t>stress_equity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stress_assets</w:t>
      </w:r>
      <w:proofErr w:type="spellEnd"/>
      <w:r>
        <w:rPr>
          <w:rStyle w:val="SourceText"/>
        </w:rPr>
        <w:t>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# Compliance baseline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 xml:space="preserve"> = 'Y' if car &gt;= 8 and leverage &gt;= 3 else 'N'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# Codes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codes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assign_codes</w:t>
      </w:r>
      <w:proofErr w:type="spellEnd"/>
      <w:r>
        <w:rPr>
          <w:rStyle w:val="SourceText"/>
        </w:rPr>
        <w:t xml:space="preserve">(car=car,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=None, leverage=leverage,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>=None)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# Stress overlays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 &lt; 8 or </w:t>
      </w:r>
      <w:proofErr w:type="spellStart"/>
      <w:r>
        <w:rPr>
          <w:rStyle w:val="SourceText"/>
        </w:rPr>
        <w:t>leve</w:t>
      </w:r>
      <w:r>
        <w:rPr>
          <w:rStyle w:val="SourceText"/>
        </w:rPr>
        <w:t>rage_stress</w:t>
      </w:r>
      <w:proofErr w:type="spellEnd"/>
      <w:r>
        <w:rPr>
          <w:rStyle w:val="SourceText"/>
        </w:rPr>
        <w:t xml:space="preserve"> &lt; 3: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13)  # Stress – Combined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codes_str</w:t>
      </w:r>
      <w:proofErr w:type="spellEnd"/>
      <w:r>
        <w:rPr>
          <w:rStyle w:val="SourceText"/>
        </w:rPr>
        <w:t xml:space="preserve"> = "[" + ", ".</w:t>
      </w:r>
      <w:proofErr w:type="gramStart"/>
      <w:r>
        <w:rPr>
          <w:rStyle w:val="SourceText"/>
        </w:rPr>
        <w:t>join(</w:t>
      </w:r>
      <w:proofErr w:type="spellStart"/>
      <w:proofErr w:type="gramEnd"/>
      <w:r>
        <w:rPr>
          <w:rStyle w:val="SourceText"/>
        </w:rPr>
        <w:t>str</w:t>
      </w:r>
      <w:proofErr w:type="spellEnd"/>
      <w:r>
        <w:rPr>
          <w:rStyle w:val="SourceText"/>
        </w:rPr>
        <w:t>(c) for c in codes) + "]"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# Resilience classification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&gt;= 8 and leverage &gt;= 3 and 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 &gt;= 8 and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 &gt;= 3: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= "Resilient"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elif</w:t>
      </w:r>
      <w:proofErr w:type="spellEnd"/>
      <w:proofErr w:type="gramEnd"/>
      <w:r>
        <w:rPr>
          <w:rStyle w:val="SourceText"/>
        </w:rPr>
        <w:t xml:space="preserve"> car &gt;= 8 and leverage &gt;= 3 and (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 &lt; 8 or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 &lt; 3):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= "Fragile (Compliant Only)"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else</w:t>
      </w:r>
      <w:proofErr w:type="gramEnd"/>
      <w:r>
        <w:rPr>
          <w:rStyle w:val="SourceText"/>
        </w:rPr>
        <w:t>: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= "Non-Resilient"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# Print results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print("| {:&lt;5} | {:&gt;6.2f} | {:&gt;6.2f} | </w:t>
      </w:r>
      <w:r>
        <w:rPr>
          <w:rStyle w:val="SourceText"/>
        </w:rPr>
        <w:t>{:&gt;9.2f} | {:&gt;9.2f} | {:&lt;11} | {:^9} | {:&lt;25} |".format(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idx</w:t>
      </w:r>
      <w:proofErr w:type="spellEnd"/>
      <w:proofErr w:type="gramEnd"/>
      <w:r>
        <w:rPr>
          <w:rStyle w:val="SourceText"/>
        </w:rPr>
        <w:t xml:space="preserve">, car, 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, leverage,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codes_str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>, resilience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))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 xml:space="preserve">    # </w:t>
      </w:r>
      <w:proofErr w:type="gramStart"/>
      <w:r>
        <w:rPr>
          <w:rStyle w:val="SourceText"/>
        </w:rPr>
        <w:t>Save</w:t>
      </w:r>
      <w:proofErr w:type="gramEnd"/>
      <w:r>
        <w:rPr>
          <w:rStyle w:val="SourceText"/>
        </w:rPr>
        <w:t xml:space="preserve"> results into database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cursor.execute</w:t>
      </w:r>
      <w:proofErr w:type="spellEnd"/>
      <w:r>
        <w:rPr>
          <w:rStyle w:val="SourceText"/>
        </w:rPr>
        <w:t>(</w:t>
      </w:r>
      <w:proofErr w:type="gramEnd"/>
    </w:p>
    <w:p w:rsidR="00053CA4" w:rsidRDefault="000262DC">
      <w:pPr>
        <w:pStyle w:val="PreformattedText"/>
      </w:pPr>
      <w:r>
        <w:rPr>
          <w:rStyle w:val="SourceText"/>
        </w:rPr>
        <w:t xml:space="preserve">        "INSERT INTO </w:t>
      </w:r>
      <w:proofErr w:type="spellStart"/>
      <w:r>
        <w:rPr>
          <w:rStyle w:val="SourceText"/>
        </w:rPr>
        <w:t>capital_results</w:t>
      </w:r>
      <w:proofErr w:type="spellEnd"/>
      <w:r>
        <w:rPr>
          <w:rStyle w:val="SourceText"/>
        </w:rPr>
        <w:t xml:space="preserve"> (car, 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, leverage,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>, codes, compliant, resilience) VALUES (%s, %s, %s, %s, %s, %s, %s)",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    (</w:t>
      </w:r>
      <w:proofErr w:type="gramStart"/>
      <w:r>
        <w:rPr>
          <w:rStyle w:val="SourceText"/>
        </w:rPr>
        <w:t>car</w:t>
      </w:r>
      <w:proofErr w:type="gram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car_stress</w:t>
      </w:r>
      <w:proofErr w:type="spellEnd"/>
      <w:r>
        <w:rPr>
          <w:rStyle w:val="SourceText"/>
        </w:rPr>
        <w:t xml:space="preserve">, leverage, </w:t>
      </w:r>
      <w:proofErr w:type="spellStart"/>
      <w:r>
        <w:rPr>
          <w:rStyle w:val="SourceText"/>
        </w:rPr>
        <w:t>leverage_stress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codes_str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>, resilience)</w:t>
      </w:r>
    </w:p>
    <w:p w:rsidR="00053CA4" w:rsidRDefault="000262DC">
      <w:pPr>
        <w:pStyle w:val="PreformattedText"/>
      </w:pPr>
      <w:r>
        <w:rPr>
          <w:rStyle w:val="SourceText"/>
        </w:rPr>
        <w:t xml:space="preserve">    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># Print table footer</w:t>
      </w:r>
    </w:p>
    <w:p w:rsidR="00053CA4" w:rsidRDefault="000262DC">
      <w:pPr>
        <w:pStyle w:val="PreformattedText"/>
      </w:pPr>
      <w:r>
        <w:rPr>
          <w:rStyle w:val="SourceText"/>
        </w:rPr>
        <w:t>print("+-------+--------+----</w:t>
      </w:r>
      <w:r>
        <w:rPr>
          <w:rStyle w:val="SourceText"/>
        </w:rPr>
        <w:t>----+-----------+-----------+-------------+-----------+---------------------------+")</w:t>
      </w:r>
    </w:p>
    <w:p w:rsidR="00053CA4" w:rsidRDefault="00053CA4">
      <w:pPr>
        <w:pStyle w:val="PreformattedText"/>
        <w:rPr>
          <w:rStyle w:val="SourceText"/>
        </w:rPr>
      </w:pPr>
    </w:p>
    <w:p w:rsidR="00053CA4" w:rsidRDefault="000262DC">
      <w:pPr>
        <w:pStyle w:val="PreformattedText"/>
      </w:pPr>
      <w:r>
        <w:rPr>
          <w:rStyle w:val="SourceText"/>
        </w:rPr>
        <w:t># Commit changes and close connection</w:t>
      </w:r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conn.commit</w:t>
      </w:r>
      <w:proofErr w:type="spellEnd"/>
      <w:r>
        <w:rPr>
          <w:rStyle w:val="SourceText"/>
        </w:rPr>
        <w:t>()</w:t>
      </w:r>
      <w:proofErr w:type="gramEnd"/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cursor.close</w:t>
      </w:r>
      <w:proofErr w:type="spellEnd"/>
      <w:r>
        <w:rPr>
          <w:rStyle w:val="SourceText"/>
        </w:rPr>
        <w:t>()</w:t>
      </w:r>
      <w:proofErr w:type="gramEnd"/>
    </w:p>
    <w:p w:rsidR="00053CA4" w:rsidRDefault="000262DC">
      <w:pPr>
        <w:pStyle w:val="PreformattedText"/>
      </w:pPr>
      <w:proofErr w:type="spellStart"/>
      <w:proofErr w:type="gramStart"/>
      <w:r>
        <w:rPr>
          <w:rStyle w:val="SourceText"/>
        </w:rPr>
        <w:t>conn.close</w:t>
      </w:r>
      <w:proofErr w:type="spellEnd"/>
      <w:r>
        <w:rPr>
          <w:rStyle w:val="SourceText"/>
        </w:rPr>
        <w:t>()</w:t>
      </w:r>
      <w:proofErr w:type="gramEnd"/>
    </w:p>
    <w:p w:rsidR="00053CA4" w:rsidRDefault="00053CA4">
      <w:pPr>
        <w:pStyle w:val="HorizontalLine"/>
      </w:pPr>
    </w:p>
    <w:p w:rsidR="00053CA4" w:rsidRDefault="000262DC">
      <w:pPr>
        <w:pStyle w:val="Heading4"/>
      </w:pPr>
      <w:r>
        <w:t xml:space="preserve">4.4 </w:t>
      </w:r>
      <w:r>
        <w:rPr>
          <w:rStyle w:val="SourceText"/>
        </w:rPr>
        <w:t>code_mapping.py</w:t>
      </w:r>
    </w:p>
    <w:p w:rsidR="00053CA4" w:rsidRDefault="000262DC">
      <w:pPr>
        <w:pStyle w:val="BodyText"/>
      </w:pPr>
      <w:r>
        <w:rPr>
          <w:rStyle w:val="SourceText"/>
        </w:rPr>
        <w:t># ============================</w:t>
      </w:r>
    </w:p>
    <w:p w:rsidR="00053CA4" w:rsidRDefault="000262DC">
      <w:pPr>
        <w:pStyle w:val="BodyText"/>
      </w:pPr>
      <w:r>
        <w:rPr>
          <w:rStyle w:val="SourceText"/>
        </w:rPr>
        <w:t xml:space="preserve"># Basel III Code Mapping (Appendix </w:t>
      </w:r>
      <w:r>
        <w:rPr>
          <w:rStyle w:val="SourceText"/>
        </w:rPr>
        <w:t>Standard)</w:t>
      </w:r>
    </w:p>
    <w:p w:rsidR="00053CA4" w:rsidRDefault="000262DC">
      <w:pPr>
        <w:pStyle w:val="BodyText"/>
      </w:pPr>
      <w:r>
        <w:rPr>
          <w:rStyle w:val="SourceText"/>
        </w:rPr>
        <w:t># ============================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proofErr w:type="spellStart"/>
      <w:proofErr w:type="gramStart"/>
      <w:r>
        <w:rPr>
          <w:rStyle w:val="SourceText"/>
        </w:rPr>
        <w:lastRenderedPageBreak/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assign_codes</w:t>
      </w:r>
      <w:proofErr w:type="spellEnd"/>
      <w:r>
        <w:rPr>
          <w:rStyle w:val="SourceText"/>
        </w:rPr>
        <w:t xml:space="preserve">(car=None,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=None, leverage=None,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>=None):</w:t>
      </w:r>
    </w:p>
    <w:p w:rsidR="00053CA4" w:rsidRDefault="000262DC">
      <w:pPr>
        <w:pStyle w:val="BodyText"/>
      </w:pPr>
      <w:r>
        <w:rPr>
          <w:rStyle w:val="SourceText"/>
        </w:rPr>
        <w:t xml:space="preserve">    """</w:t>
      </w:r>
    </w:p>
    <w:p w:rsidR="00053CA4" w:rsidRDefault="000262DC">
      <w:pPr>
        <w:pStyle w:val="BodyText"/>
      </w:pPr>
      <w:r>
        <w:rPr>
          <w:rStyle w:val="SourceText"/>
        </w:rPr>
        <w:t xml:space="preserve">    Assign Basel III codes (1–14) based on CAR, LCR baseline, LCR stress, and Leverage.</w:t>
      </w:r>
    </w:p>
    <w:p w:rsidR="00053CA4" w:rsidRDefault="000262DC">
      <w:pPr>
        <w:pStyle w:val="BodyText"/>
      </w:pPr>
      <w:r>
        <w:rPr>
          <w:rStyle w:val="SourceText"/>
        </w:rPr>
        <w:t xml:space="preserve">    Returns a list of codes.</w:t>
      </w:r>
    </w:p>
    <w:p w:rsidR="00053CA4" w:rsidRDefault="000262DC">
      <w:pPr>
        <w:pStyle w:val="BodyText"/>
      </w:pPr>
      <w:r>
        <w:rPr>
          <w:rStyle w:val="SourceText"/>
        </w:rPr>
        <w:t xml:space="preserve">    """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</w:t>
      </w:r>
      <w:r>
        <w:rPr>
          <w:rStyle w:val="SourceText"/>
        </w:rPr>
        <w:t>odes</w:t>
      </w:r>
      <w:proofErr w:type="gramEnd"/>
      <w:r>
        <w:rPr>
          <w:rStyle w:val="SourceText"/>
        </w:rPr>
        <w:t xml:space="preserve"> = []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# --- Capital Adequacy ---</w:t>
      </w: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is not None: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&gt;= 10: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1)   # High Capital Adequacy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elif</w:t>
      </w:r>
      <w:proofErr w:type="spellEnd"/>
      <w:proofErr w:type="gramEnd"/>
      <w:r>
        <w:rPr>
          <w:rStyle w:val="SourceText"/>
        </w:rPr>
        <w:t xml:space="preserve"> 8 &lt;= car &lt; 10: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2)   # Borderline Capital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else</w:t>
      </w:r>
      <w:proofErr w:type="gramEnd"/>
      <w:r>
        <w:rPr>
          <w:rStyle w:val="SourceText"/>
        </w:rPr>
        <w:t>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</w:t>
      </w:r>
      <w:r>
        <w:rPr>
          <w:rStyle w:val="SourceText"/>
        </w:rPr>
        <w:t>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3)   # Undercapitalized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# --- Liquidity Coverage (Baseline) ---</w:t>
      </w: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is not None: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&gt;= 120: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4)   # Liquidity Surplus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elif</w:t>
      </w:r>
      <w:proofErr w:type="spellEnd"/>
      <w:proofErr w:type="gramEnd"/>
      <w:r>
        <w:rPr>
          <w:rStyle w:val="SourceText"/>
        </w:rPr>
        <w:t xml:space="preserve"> 100 &lt;=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&lt; 120: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5)   # Balanced</w:t>
      </w:r>
      <w:r>
        <w:rPr>
          <w:rStyle w:val="SourceText"/>
        </w:rPr>
        <w:t xml:space="preserve"> Liquidity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else</w:t>
      </w:r>
      <w:proofErr w:type="gramEnd"/>
      <w:r>
        <w:rPr>
          <w:rStyle w:val="SourceText"/>
        </w:rPr>
        <w:t>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6)   # Liquidity Shortfall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# --- Leverage Ratio ---</w:t>
      </w: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leverage is not None: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leverage &gt;= 5:</w:t>
      </w:r>
    </w:p>
    <w:p w:rsidR="00053CA4" w:rsidRDefault="000262DC">
      <w:pPr>
        <w:pStyle w:val="BodyText"/>
      </w:pPr>
      <w:r>
        <w:rPr>
          <w:rStyle w:val="SourceText"/>
        </w:rPr>
        <w:lastRenderedPageBreak/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7)   # Conservative Leverage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elif</w:t>
      </w:r>
      <w:proofErr w:type="spellEnd"/>
      <w:proofErr w:type="gramEnd"/>
      <w:r>
        <w:rPr>
          <w:rStyle w:val="SourceText"/>
        </w:rPr>
        <w:t xml:space="preserve"> 3 &lt;= leverage &lt; 5: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8)   # Moderate Leverage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else</w:t>
      </w:r>
      <w:proofErr w:type="gramEnd"/>
      <w:r>
        <w:rPr>
          <w:rStyle w:val="SourceText"/>
        </w:rPr>
        <w:t>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9)   # Excessive Leverage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# --- Stress Conditions ---</w:t>
      </w: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is not None and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is not None: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&lt; 8 and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&lt; 100: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</w:t>
      </w:r>
      <w:r>
        <w:rPr>
          <w:rStyle w:val="SourceText"/>
        </w:rPr>
        <w:t>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13)  # Stress – Combined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is not None and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is not None: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-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&gt;= 20: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10)  # Stress – Market Downturn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&lt; 100 and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&gt;= 100: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</w:t>
      </w:r>
      <w:r>
        <w:rPr>
          <w:rStyle w:val="SourceText"/>
        </w:rPr>
        <w:t>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12)  # Stress – Funding Squeeze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# --- Recovery ---</w:t>
      </w: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is not None and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is not None: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car &gt;= 8 and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&gt;= 100 and (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is not None and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&gt;= 100):</w:t>
      </w:r>
    </w:p>
    <w:p w:rsidR="00053CA4" w:rsidRDefault="000262DC">
      <w:pPr>
        <w:pStyle w:val="Body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14)  # Recovery/Resolution</w:t>
      </w:r>
    </w:p>
    <w:p w:rsidR="00053CA4" w:rsidRDefault="00053CA4">
      <w:pPr>
        <w:pStyle w:val="BodyText"/>
        <w:rPr>
          <w:rStyle w:val="SourceText"/>
        </w:rPr>
      </w:pPr>
    </w:p>
    <w:p w:rsidR="00053CA4" w:rsidRDefault="000262DC">
      <w:pPr>
        <w:pStyle w:val="Body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codes</w:t>
      </w:r>
    </w:p>
    <w:p w:rsidR="00053CA4" w:rsidRDefault="000262DC">
      <w:pPr>
        <w:pStyle w:val="Heading3"/>
      </w:pPr>
      <w:r>
        <w:lastRenderedPageBreak/>
        <w:t>5. Demo Case Results (CFO</w:t>
      </w:r>
      <w:r>
        <w:noBreakHyphen/>
        <w:t>Friendly Table)</w:t>
      </w:r>
    </w:p>
    <w:p w:rsidR="00053CA4" w:rsidRDefault="000262DC">
      <w:pPr>
        <w:pStyle w:val="BodyText"/>
      </w:pPr>
      <w:r>
        <w:rPr>
          <w:noProof/>
          <w:lang w:eastAsia="zh-TW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252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2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53CA4" w:rsidRDefault="000262DC">
      <w:pPr>
        <w:pStyle w:val="Heading3"/>
      </w:pPr>
      <w:r>
        <w:rPr>
          <w:rStyle w:val="Strong"/>
          <w:b/>
          <w:bCs/>
          <w:sz w:val="24"/>
          <w:szCs w:val="24"/>
        </w:rPr>
        <w:t>📊</w:t>
      </w:r>
      <w:r>
        <w:rPr>
          <w:rStyle w:val="Strong"/>
          <w:b/>
          <w:bCs/>
          <w:sz w:val="24"/>
          <w:szCs w:val="24"/>
        </w:rPr>
        <w:t xml:space="preserve"> Stress Test Summary</w:t>
      </w:r>
    </w:p>
    <w:p w:rsidR="00053CA4" w:rsidRDefault="000262DC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Compliant under stress:</w:t>
      </w:r>
      <w:r>
        <w:t xml:space="preserve"> 3 cases</w:t>
      </w:r>
    </w:p>
    <w:p w:rsidR="00053CA4" w:rsidRDefault="000262DC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Non</w:t>
      </w:r>
      <w:r>
        <w:rPr>
          <w:rStyle w:val="Strong"/>
        </w:rPr>
        <w:noBreakHyphen/>
        <w:t>compliant under stress:</w:t>
      </w:r>
      <w:r>
        <w:t xml:space="preserve"> 2 cases</w:t>
      </w:r>
    </w:p>
    <w:p w:rsidR="00053CA4" w:rsidRDefault="000262DC">
      <w:pPr>
        <w:pStyle w:val="Heading3"/>
        <w:spacing w:before="0" w:after="140" w:line="276" w:lineRule="auto"/>
        <w:rPr>
          <w:sz w:val="24"/>
          <w:szCs w:val="24"/>
        </w:rPr>
      </w:pPr>
      <w:r>
        <w:rPr>
          <w:sz w:val="24"/>
          <w:szCs w:val="24"/>
        </w:rPr>
        <w:t>🔎</w:t>
      </w:r>
      <w:r>
        <w:rPr>
          <w:sz w:val="24"/>
          <w:szCs w:val="24"/>
        </w:rPr>
        <w:t xml:space="preserve"> Interpretation</w:t>
      </w:r>
    </w:p>
    <w:p w:rsidR="00053CA4" w:rsidRDefault="000262DC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Cases 1, 2, 4</w:t>
      </w:r>
      <w:r>
        <w:t xml:space="preserve"> → Strong capital buffers.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>Baseline CAR and Leverage well above thresholds.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>Stressed CAR and Leverage remain ≥ 8% and ≥ 3%.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Codes </w:t>
      </w:r>
      <w:r>
        <w:rPr>
          <w:rStyle w:val="SourceText"/>
        </w:rPr>
        <w:t>[1</w:t>
      </w:r>
      <w:proofErr w:type="gramStart"/>
      <w:r>
        <w:rPr>
          <w:rStyle w:val="SourceText"/>
        </w:rPr>
        <w:t>,7</w:t>
      </w:r>
      <w:proofErr w:type="gramEnd"/>
      <w:r>
        <w:rPr>
          <w:rStyle w:val="SourceText"/>
        </w:rPr>
        <w:t>]</w:t>
      </w:r>
      <w:r>
        <w:t xml:space="preserve"> show </w:t>
      </w:r>
      <w:r>
        <w:rPr>
          <w:rStyle w:val="Strong"/>
        </w:rPr>
        <w:t>High Capital Adequacy</w:t>
      </w:r>
      <w:r>
        <w:t xml:space="preserve"> and </w:t>
      </w:r>
      <w:r>
        <w:rPr>
          <w:rStyle w:val="Strong"/>
        </w:rPr>
        <w:t>Strong Leverage</w:t>
      </w:r>
      <w:r>
        <w:t>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Classified as </w:t>
      </w:r>
      <w:r>
        <w:rPr>
          <w:rStyle w:val="Strong"/>
        </w:rPr>
        <w:t>Resilient</w:t>
      </w:r>
      <w:r>
        <w:t>.</w:t>
      </w:r>
    </w:p>
    <w:p w:rsidR="00053CA4" w:rsidRDefault="000262DC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Case 3</w:t>
      </w:r>
      <w:r>
        <w:t xml:space="preserve"> → Meets baseline thresholds but fails under stress.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>Baseline CAR = 11.11%, Leverage = 3.57% → compliant.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Stressed </w:t>
      </w:r>
      <w:r>
        <w:t>CAR = 7.41%, Leverage = 2.48% → breaches thresholds.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Codes </w:t>
      </w:r>
      <w:r>
        <w:rPr>
          <w:rStyle w:val="SourceText"/>
        </w:rPr>
        <w:t>[1</w:t>
      </w:r>
      <w:proofErr w:type="gramStart"/>
      <w:r>
        <w:rPr>
          <w:rStyle w:val="SourceText"/>
        </w:rPr>
        <w:t>,8,13</w:t>
      </w:r>
      <w:proofErr w:type="gramEnd"/>
      <w:r>
        <w:rPr>
          <w:rStyle w:val="SourceText"/>
        </w:rPr>
        <w:t>]</w:t>
      </w:r>
      <w:r>
        <w:t xml:space="preserve"> show </w:t>
      </w:r>
      <w:r>
        <w:rPr>
          <w:rStyle w:val="Strong"/>
        </w:rPr>
        <w:t>High Capital Adequacy</w:t>
      </w:r>
      <w:r>
        <w:t xml:space="preserve">, </w:t>
      </w:r>
      <w:r>
        <w:rPr>
          <w:rStyle w:val="Strong"/>
        </w:rPr>
        <w:t>Moderate Leverage</w:t>
      </w:r>
      <w:r>
        <w:t xml:space="preserve">, plus </w:t>
      </w:r>
      <w:r>
        <w:rPr>
          <w:rStyle w:val="Strong"/>
        </w:rPr>
        <w:t>Stress Breach</w:t>
      </w:r>
      <w:r>
        <w:t>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Classified as </w:t>
      </w:r>
      <w:r>
        <w:rPr>
          <w:rStyle w:val="Strong"/>
        </w:rPr>
        <w:t>Fragile (Compliant Only)</w:t>
      </w:r>
      <w:r>
        <w:t>.</w:t>
      </w:r>
    </w:p>
    <w:p w:rsidR="00053CA4" w:rsidRDefault="000262DC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Case 5</w:t>
      </w:r>
      <w:r>
        <w:t xml:space="preserve"> → Marginal baseline, fails under stress.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>Baseline CAR = 8.00%, Leverage = </w:t>
      </w:r>
      <w:r>
        <w:t>3.08% → just compliant.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>Stressed CAR = 4.80%, Leverage = 1.92% → breaches thresholds.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Codes </w:t>
      </w:r>
      <w:r>
        <w:rPr>
          <w:rStyle w:val="SourceText"/>
        </w:rPr>
        <w:t>[2</w:t>
      </w:r>
      <w:proofErr w:type="gramStart"/>
      <w:r>
        <w:rPr>
          <w:rStyle w:val="SourceText"/>
        </w:rPr>
        <w:t>,8,13</w:t>
      </w:r>
      <w:proofErr w:type="gramEnd"/>
      <w:r>
        <w:rPr>
          <w:rStyle w:val="SourceText"/>
        </w:rPr>
        <w:t>]</w:t>
      </w:r>
      <w:r>
        <w:t xml:space="preserve"> show </w:t>
      </w:r>
      <w:r>
        <w:rPr>
          <w:rStyle w:val="Strong"/>
        </w:rPr>
        <w:t>Borderline Capital Adequacy</w:t>
      </w:r>
      <w:r>
        <w:t xml:space="preserve">, </w:t>
      </w:r>
      <w:r>
        <w:rPr>
          <w:rStyle w:val="Strong"/>
        </w:rPr>
        <w:t>Moderate Leverage</w:t>
      </w:r>
      <w:r>
        <w:t xml:space="preserve">, plus </w:t>
      </w:r>
      <w:r>
        <w:rPr>
          <w:rStyle w:val="Strong"/>
        </w:rPr>
        <w:t>Stress Breach</w:t>
      </w:r>
      <w:r>
        <w:t>.</w:t>
      </w:r>
    </w:p>
    <w:p w:rsidR="00053CA4" w:rsidRDefault="000262DC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Classified as </w:t>
      </w:r>
      <w:r>
        <w:rPr>
          <w:rStyle w:val="Strong"/>
        </w:rPr>
        <w:t>Fragile (Compliant Only)</w:t>
      </w:r>
      <w:r>
        <w:t>.</w:t>
      </w:r>
    </w:p>
    <w:p w:rsidR="00053CA4" w:rsidRDefault="000262DC">
      <w:pPr>
        <w:pStyle w:val="Heading3"/>
        <w:spacing w:before="0" w:after="14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✅</w:t>
      </w:r>
      <w:r>
        <w:rPr>
          <w:sz w:val="24"/>
          <w:szCs w:val="24"/>
        </w:rPr>
        <w:t xml:space="preserve"> Key Insight</w:t>
      </w:r>
    </w:p>
    <w:p w:rsidR="00053CA4" w:rsidRDefault="000262DC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trong"/>
        </w:rPr>
        <w:t>Resilience column</w:t>
      </w:r>
      <w:r>
        <w:t xml:space="preserve"> now ma</w:t>
      </w:r>
      <w:r>
        <w:t>kes the stress outcomes explicit:</w:t>
      </w:r>
    </w:p>
    <w:p w:rsidR="00053CA4" w:rsidRDefault="000262DC">
      <w:pPr>
        <w:pStyle w:val="BodyText"/>
        <w:numPr>
          <w:ilvl w:val="1"/>
          <w:numId w:val="7"/>
        </w:numPr>
        <w:tabs>
          <w:tab w:val="left" w:pos="0"/>
        </w:tabs>
      </w:pPr>
      <w:r>
        <w:rPr>
          <w:rStyle w:val="Emphasis"/>
        </w:rPr>
        <w:t>Resilient</w:t>
      </w:r>
      <w:r>
        <w:t xml:space="preserve"> → Cases 1, 2, 4.</w:t>
      </w:r>
    </w:p>
    <w:p w:rsidR="00053CA4" w:rsidRDefault="000262DC">
      <w:pPr>
        <w:pStyle w:val="BodyText"/>
        <w:numPr>
          <w:ilvl w:val="1"/>
          <w:numId w:val="7"/>
        </w:numPr>
        <w:tabs>
          <w:tab w:val="left" w:pos="0"/>
        </w:tabs>
      </w:pPr>
      <w:r>
        <w:rPr>
          <w:rStyle w:val="Emphasis"/>
        </w:rPr>
        <w:t>Fragile (Compliant Only)</w:t>
      </w:r>
      <w:r>
        <w:t xml:space="preserve"> → Cases 3, 5.</w:t>
      </w:r>
    </w:p>
    <w:p w:rsidR="00053CA4" w:rsidRDefault="000262DC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This matches your liquidity framework, so when consolidated in the dashboard you’ll have a consistent Basel III view across CAR, LCR, and Leverage.</w:t>
      </w:r>
    </w:p>
    <w:p w:rsidR="00053CA4" w:rsidRDefault="00053CA4">
      <w:pPr>
        <w:pStyle w:val="BodyText"/>
        <w:rPr>
          <w:rStyle w:val="Strong"/>
        </w:rPr>
      </w:pPr>
    </w:p>
    <w:p w:rsidR="00053CA4" w:rsidRDefault="00053CA4"/>
    <w:sectPr w:rsidR="00053CA4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Mono">
    <w:altName w:val="Courier New"/>
    <w:charset w:val="00"/>
    <w:family w:val="roman"/>
    <w:pitch w:val="variable"/>
  </w:font>
  <w:font w:name="OpenSymbol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4DF9"/>
    <w:multiLevelType w:val="multilevel"/>
    <w:tmpl w:val="FBEAEA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2E94D7B"/>
    <w:multiLevelType w:val="multilevel"/>
    <w:tmpl w:val="5C2683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8A25781"/>
    <w:multiLevelType w:val="multilevel"/>
    <w:tmpl w:val="6A1065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E0D4390"/>
    <w:multiLevelType w:val="multilevel"/>
    <w:tmpl w:val="3B8CBF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4B1436C"/>
    <w:multiLevelType w:val="multilevel"/>
    <w:tmpl w:val="9B3A89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34B0BD2"/>
    <w:multiLevelType w:val="multilevel"/>
    <w:tmpl w:val="3BDE37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BEA2FA1"/>
    <w:multiLevelType w:val="multilevel"/>
    <w:tmpl w:val="DD8CDB5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D1D3CA5"/>
    <w:multiLevelType w:val="multilevel"/>
    <w:tmpl w:val="7BD661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CA4"/>
    <w:rsid w:val="000262DC"/>
    <w:rsid w:val="0005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473ACB-3DAF-4896-AD32-7BD47DBD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PMingLiU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新宋体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新宋体" w:hAnsi="Liberation Serif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新宋体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新宋体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MingLiU"/>
        <a:cs typeface="DejaVu Sans"/>
      </a:majorFont>
      <a:minorFont>
        <a:latin typeface="Arial"/>
        <a:ea typeface="PMingLiU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Peter Lo</cp:lastModifiedBy>
  <cp:revision>8</cp:revision>
  <dcterms:created xsi:type="dcterms:W3CDTF">2026-05-09T15:18:00Z</dcterms:created>
  <dcterms:modified xsi:type="dcterms:W3CDTF">2026-05-10T11:22:00Z</dcterms:modified>
  <dc:language>en-US</dc:language>
</cp:coreProperties>
</file>