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 w:before="240" w:after="240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15240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3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1"/>
        <w:keepNext w:val="false"/>
        <w:keepLines w:val="false"/>
        <w:spacing w:lineRule="auto" w:line="240" w:before="480" w:after="120"/>
        <w:rPr>
          <w:b/>
          <w:bCs/>
          <w:sz w:val="46"/>
          <w:szCs w:val="46"/>
        </w:rPr>
      </w:pPr>
      <w:bookmarkStart w:id="0" w:name="_pfkfxoyya4g8"/>
      <w:bookmarkEnd w:id="0"/>
      <w:r>
        <w:rPr>
          <w:b/>
          <w:bCs/>
          <w:sz w:val="46"/>
          <w:szCs w:val="46"/>
        </w:rPr>
        <w:t xml:space="preserve">📘 </w:t>
      </w:r>
      <w:r>
        <w:rPr>
          <w:b/>
          <w:bCs/>
          <w:sz w:val="46"/>
          <w:szCs w:val="46"/>
        </w:rPr>
        <w:t>PostgreSQL 18.3 Installation Guideline</w:t>
      </w:r>
    </w:p>
    <w:p>
      <w:pPr>
        <w:pStyle w:val="normal1"/>
        <w:spacing w:lineRule="auto" w:line="240" w:before="240" w:after="240"/>
        <w:rPr>
          <w:b/>
          <w:bCs/>
        </w:rPr>
      </w:pPr>
      <w:r>
        <w:rPr>
          <w:b/>
          <w:bCs/>
        </w:rPr>
        <w:t>Project Context: Basel III Compliance &amp; FP&amp;A Dashboard Demo</w:t>
        <w:br/>
      </w:r>
      <w:r>
        <w:rPr/>
        <w:t xml:space="preserve"> </w:t>
      </w:r>
      <w:r>
        <w:rPr>
          <w:b/>
          <w:bCs/>
        </w:rPr>
        <w:t>Prepared by: Peter Lo</w:t>
      </w:r>
    </w:p>
    <w:p>
      <w:pPr>
        <w:pStyle w:val="normal1"/>
        <w:spacing w:lineRule="auto" w:line="240" w:before="240" w:after="240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152400"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"/>
                        <wps:cNvSpPr/>
                      </wps:nvSpPr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3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keepNext w:val="false"/>
        <w:keepLines w:val="false"/>
        <w:spacing w:lineRule="auto" w:line="240" w:before="360" w:after="80"/>
        <w:rPr>
          <w:b/>
          <w:bCs/>
          <w:sz w:val="34"/>
          <w:szCs w:val="34"/>
        </w:rPr>
      </w:pPr>
      <w:bookmarkStart w:id="1" w:name="_8vwcud9aj1i2"/>
      <w:bookmarkEnd w:id="1"/>
      <w:r>
        <w:rPr>
          <w:b/>
          <w:bCs/>
          <w:sz w:val="34"/>
          <w:szCs w:val="34"/>
        </w:rPr>
        <w:t xml:space="preserve">🔹 </w:t>
      </w:r>
      <w:r>
        <w:rPr>
          <w:b/>
          <w:bCs/>
          <w:sz w:val="34"/>
          <w:szCs w:val="34"/>
        </w:rPr>
        <w:t>Step 1 – Download Installer</w:t>
      </w:r>
    </w:p>
    <w:p>
      <w:pPr>
        <w:pStyle w:val="normal1"/>
        <w:numPr>
          <w:ilvl w:val="0"/>
          <w:numId w:val="3"/>
        </w:numPr>
        <w:spacing w:lineRule="auto" w:line="240" w:before="240" w:afterAutospacing="0" w:after="0"/>
        <w:ind w:hanging="360" w:start="720"/>
        <w:rPr/>
      </w:pPr>
      <w:r>
        <w:rPr>
          <w:rFonts w:eastAsia="Arial Unicode MS" w:cs="Arial Unicode MS" w:ascii="Arial Unicode MS" w:hAnsi="Arial Unicode MS"/>
        </w:rPr>
        <w:t>Go to the official PostgreSQL website → Windows → Download installer.</w:t>
      </w:r>
    </w:p>
    <w:p>
      <w:pPr>
        <w:pStyle w:val="normal1"/>
        <w:numPr>
          <w:ilvl w:val="0"/>
          <w:numId w:val="3"/>
        </w:numPr>
        <w:spacing w:lineRule="auto" w:line="240" w:beforeAutospacing="0" w:before="0" w:afterAutospacing="0" w:after="0"/>
        <w:ind w:hanging="360" w:start="720"/>
        <w:rPr/>
      </w:pPr>
      <w:r>
        <w:rPr/>
        <w:t>Redirects to EnterpriseDB (EDB).</w:t>
      </w:r>
    </w:p>
    <w:p>
      <w:pPr>
        <w:pStyle w:val="normal1"/>
        <w:numPr>
          <w:ilvl w:val="0"/>
          <w:numId w:val="3"/>
        </w:numPr>
        <w:spacing w:lineRule="auto" w:line="240" w:beforeAutospacing="0" w:before="0" w:after="240"/>
        <w:ind w:hanging="360" w:start="720"/>
        <w:rPr/>
      </w:pPr>
      <w:r>
        <w:rPr/>
        <w:t xml:space="preserve">Download file: </w:t>
      </w:r>
      <w:r>
        <w:rPr>
          <w:rFonts w:eastAsia="Roboto Mono" w:cs="Roboto Mono" w:ascii="Roboto Mono" w:hAnsi="Roboto Mono"/>
          <w:color w:val="188038"/>
        </w:rPr>
        <w:t>postgresql-18.x-windows-x64.exe</w:t>
      </w:r>
      <w:r>
        <w:rPr/>
        <w:t>.</w:t>
      </w:r>
    </w:p>
    <w:p>
      <w:pPr>
        <w:pStyle w:val="normal1"/>
        <w:spacing w:lineRule="auto" w:line="240" w:before="240" w:after="240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152400"/>
                <wp:docPr id="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" name=""/>
                        <wps:cNvSpPr/>
                      </wps:nvSpPr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3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keepNext w:val="false"/>
        <w:keepLines w:val="false"/>
        <w:spacing w:lineRule="auto" w:line="240" w:before="360" w:after="80"/>
        <w:rPr>
          <w:b/>
          <w:bCs/>
          <w:sz w:val="34"/>
          <w:szCs w:val="34"/>
        </w:rPr>
      </w:pPr>
      <w:bookmarkStart w:id="2" w:name="_26i4jfv4atrt"/>
      <w:bookmarkEnd w:id="2"/>
      <w:r>
        <w:rPr>
          <w:b/>
          <w:bCs/>
          <w:sz w:val="34"/>
          <w:szCs w:val="34"/>
        </w:rPr>
        <w:t xml:space="preserve">🔹 </w:t>
      </w:r>
      <w:r>
        <w:rPr>
          <w:b/>
          <w:bCs/>
          <w:sz w:val="34"/>
          <w:szCs w:val="34"/>
        </w:rPr>
        <w:t>Step 2 – Run Installer</w:t>
      </w:r>
    </w:p>
    <w:p>
      <w:pPr>
        <w:pStyle w:val="normal1"/>
        <w:numPr>
          <w:ilvl w:val="0"/>
          <w:numId w:val="1"/>
        </w:numPr>
        <w:spacing w:lineRule="auto" w:line="240" w:before="240" w:afterAutospacing="0" w:after="0"/>
        <w:ind w:hanging="360" w:start="720"/>
        <w:rPr/>
      </w:pPr>
      <w:r>
        <w:rPr/>
        <w:t>Double</w:t>
        <w:noBreakHyphen/>
        <w:t>click installer.</w:t>
      </w:r>
    </w:p>
    <w:p>
      <w:pPr>
        <w:pStyle w:val="normal1"/>
        <w:numPr>
          <w:ilvl w:val="0"/>
          <w:numId w:val="1"/>
        </w:numPr>
        <w:spacing w:lineRule="auto" w:line="240" w:beforeAutospacing="0" w:before="0" w:afterAutospacing="0" w:after="0"/>
        <w:ind w:hanging="360" w:start="720"/>
        <w:rPr/>
      </w:pPr>
      <w:r>
        <w:rPr/>
        <w:t>Select components:</w:t>
      </w:r>
    </w:p>
    <w:p>
      <w:pPr>
        <w:pStyle w:val="normal1"/>
        <w:numPr>
          <w:ilvl w:val="1"/>
          <w:numId w:val="1"/>
        </w:numPr>
        <w:spacing w:lineRule="auto" w:line="240" w:beforeAutospacing="0" w:before="0" w:afterAutospacing="0" w:after="0"/>
        <w:ind w:hanging="360" w:start="1440"/>
        <w:rPr/>
      </w:pPr>
      <w:r>
        <w:rPr>
          <w:b/>
          <w:bCs/>
        </w:rPr>
        <w:t>PostgreSQL Server</w:t>
      </w:r>
      <w:r>
        <w:rPr>
          <w:rFonts w:eastAsia="Arial Unicode MS" w:cs="Arial Unicode MS" w:ascii="Arial Unicode MS" w:hAnsi="Arial Unicode MS"/>
        </w:rPr>
        <w:t xml:space="preserve"> ✅</w:t>
      </w:r>
    </w:p>
    <w:p>
      <w:pPr>
        <w:pStyle w:val="normal1"/>
        <w:numPr>
          <w:ilvl w:val="1"/>
          <w:numId w:val="1"/>
        </w:numPr>
        <w:spacing w:lineRule="auto" w:line="240" w:beforeAutospacing="0" w:before="0" w:afterAutospacing="0" w:after="0"/>
        <w:ind w:hanging="360" w:start="1440"/>
        <w:rPr/>
      </w:pPr>
      <w:r>
        <w:rPr>
          <w:b/>
          <w:bCs/>
        </w:rPr>
        <w:t>pgAdmin 4</w:t>
      </w:r>
      <w:r>
        <w:rPr>
          <w:rFonts w:eastAsia="Arial Unicode MS" w:cs="Arial Unicode MS" w:ascii="Arial Unicode MS" w:hAnsi="Arial Unicode MS"/>
        </w:rPr>
        <w:t xml:space="preserve"> ✅</w:t>
      </w:r>
    </w:p>
    <w:p>
      <w:pPr>
        <w:pStyle w:val="normal1"/>
        <w:numPr>
          <w:ilvl w:val="1"/>
          <w:numId w:val="1"/>
        </w:numPr>
        <w:spacing w:lineRule="auto" w:line="240" w:beforeAutospacing="0" w:before="0" w:afterAutospacing="0" w:after="0"/>
        <w:ind w:hanging="360" w:start="1440"/>
        <w:rPr/>
      </w:pPr>
      <w:r>
        <w:rPr>
          <w:b/>
          <w:bCs/>
        </w:rPr>
        <w:t>Command Line Tools</w:t>
      </w:r>
      <w:r>
        <w:rPr>
          <w:rFonts w:eastAsia="Arial Unicode MS" w:cs="Arial Unicode MS" w:ascii="Arial Unicode MS" w:hAnsi="Arial Unicode MS"/>
        </w:rPr>
        <w:t xml:space="preserve"> ✅</w:t>
      </w:r>
    </w:p>
    <w:p>
      <w:pPr>
        <w:pStyle w:val="normal1"/>
        <w:numPr>
          <w:ilvl w:val="1"/>
          <w:numId w:val="1"/>
        </w:numPr>
        <w:spacing w:lineRule="auto" w:line="240" w:beforeAutospacing="0" w:before="0" w:after="240"/>
        <w:ind w:hanging="360" w:start="1440"/>
        <w:rPr/>
      </w:pPr>
      <w:r>
        <w:rPr>
          <w:b/>
          <w:bCs/>
        </w:rPr>
        <w:t>Stack Builder</w:t>
      </w:r>
      <w:r>
        <w:rPr/>
        <w:t xml:space="preserve"> (optional, but recommended for add</w:t>
        <w:noBreakHyphen/>
        <w:t>ons).</w:t>
      </w:r>
    </w:p>
    <w:p>
      <w:pPr>
        <w:pStyle w:val="normal1"/>
        <w:spacing w:lineRule="auto" w:line="240" w:before="240" w:after="240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152400"/>
                <wp:docPr id="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" name=""/>
                        <wps:cNvSpPr/>
                      </wps:nvSpPr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3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keepNext w:val="false"/>
        <w:keepLines w:val="false"/>
        <w:spacing w:lineRule="auto" w:line="240" w:before="360" w:after="80"/>
        <w:rPr>
          <w:b/>
          <w:bCs/>
          <w:sz w:val="34"/>
          <w:szCs w:val="34"/>
        </w:rPr>
      </w:pPr>
      <w:bookmarkStart w:id="3" w:name="_d1nzrw9wf9u7"/>
      <w:bookmarkEnd w:id="3"/>
      <w:r>
        <w:rPr>
          <w:b/>
          <w:bCs/>
          <w:sz w:val="34"/>
          <w:szCs w:val="34"/>
        </w:rPr>
        <w:t xml:space="preserve">🔹 </w:t>
      </w:r>
      <w:r>
        <w:rPr>
          <w:b/>
          <w:bCs/>
          <w:sz w:val="34"/>
          <w:szCs w:val="34"/>
        </w:rPr>
        <w:t>Step 3 – Data Directory</w:t>
      </w:r>
    </w:p>
    <w:p>
      <w:pPr>
        <w:pStyle w:val="normal1"/>
        <w:numPr>
          <w:ilvl w:val="0"/>
          <w:numId w:val="5"/>
        </w:numPr>
        <w:spacing w:lineRule="auto" w:line="240" w:before="240" w:afterAutospacing="0" w:after="0"/>
        <w:ind w:hanging="360" w:start="720"/>
        <w:rPr/>
      </w:pPr>
      <w:r>
        <w:rPr/>
        <w:t xml:space="preserve">Default path: </w:t>
      </w:r>
      <w:r>
        <w:rPr>
          <w:rFonts w:eastAsia="Roboto Mono" w:cs="Roboto Mono" w:ascii="Roboto Mono" w:hAnsi="Roboto Mono"/>
          <w:color w:val="188038"/>
        </w:rPr>
        <w:t>C:\Program Files\PostgreSQL\18\data\</w:t>
      </w:r>
      <w:r>
        <w:rPr/>
        <w:t>.</w:t>
      </w:r>
    </w:p>
    <w:p>
      <w:pPr>
        <w:pStyle w:val="normal1"/>
        <w:numPr>
          <w:ilvl w:val="0"/>
          <w:numId w:val="5"/>
        </w:numPr>
        <w:spacing w:lineRule="auto" w:line="240" w:beforeAutospacing="0" w:before="0" w:after="240"/>
        <w:ind w:hanging="360" w:start="720"/>
        <w:rPr/>
      </w:pPr>
      <w:r>
        <w:rPr/>
        <w:t>Accept unless you need a custom location.</w:t>
      </w:r>
    </w:p>
    <w:p>
      <w:pPr>
        <w:pStyle w:val="normal1"/>
        <w:spacing w:lineRule="auto" w:line="240" w:before="240" w:after="240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152400"/>
                <wp:docPr id="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" name=""/>
                        <wps:cNvSpPr/>
                      </wps:nvSpPr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3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keepNext w:val="false"/>
        <w:keepLines w:val="false"/>
        <w:spacing w:lineRule="auto" w:line="240" w:before="360" w:after="80"/>
        <w:rPr>
          <w:b/>
          <w:bCs/>
          <w:sz w:val="34"/>
          <w:szCs w:val="34"/>
        </w:rPr>
      </w:pPr>
      <w:bookmarkStart w:id="4" w:name="_k4qifaazbvx1"/>
      <w:bookmarkEnd w:id="4"/>
      <w:r>
        <w:rPr>
          <w:b/>
          <w:bCs/>
          <w:sz w:val="34"/>
          <w:szCs w:val="34"/>
        </w:rPr>
        <w:t xml:space="preserve">🔹 </w:t>
      </w:r>
      <w:r>
        <w:rPr>
          <w:b/>
          <w:bCs/>
          <w:sz w:val="34"/>
          <w:szCs w:val="34"/>
        </w:rPr>
        <w:t>Step 4 – Superuser Password</w:t>
      </w:r>
    </w:p>
    <w:p>
      <w:pPr>
        <w:pStyle w:val="normal1"/>
        <w:numPr>
          <w:ilvl w:val="0"/>
          <w:numId w:val="8"/>
        </w:numPr>
        <w:spacing w:lineRule="auto" w:line="240" w:before="240" w:afterAutospacing="0" w:after="0"/>
        <w:ind w:hanging="360" w:start="720"/>
        <w:rPr/>
      </w:pPr>
      <w:r>
        <w:rPr/>
        <w:t xml:space="preserve">Set password for </w:t>
      </w:r>
      <w:r>
        <w:rPr>
          <w:rFonts w:eastAsia="Roboto Mono" w:cs="Roboto Mono" w:ascii="Roboto Mono" w:hAnsi="Roboto Mono"/>
          <w:color w:val="188038"/>
        </w:rPr>
        <w:t>postgres</w:t>
      </w:r>
      <w:r>
        <w:rPr/>
        <w:t xml:space="preserve"> superuser.</w:t>
      </w:r>
    </w:p>
    <w:p>
      <w:pPr>
        <w:pStyle w:val="normal1"/>
        <w:numPr>
          <w:ilvl w:val="0"/>
          <w:numId w:val="8"/>
        </w:numPr>
        <w:spacing w:lineRule="auto" w:line="240" w:beforeAutospacing="0" w:before="0" w:afterAutospacing="0" w:after="0"/>
        <w:ind w:hanging="360" w:start="720"/>
        <w:rPr/>
      </w:pPr>
      <w:r>
        <w:rPr/>
        <w:t xml:space="preserve">For demo: </w:t>
      </w:r>
      <w:r>
        <w:rPr>
          <w:rFonts w:eastAsia="Roboto Mono" w:cs="Roboto Mono" w:ascii="Roboto Mono" w:hAnsi="Roboto Mono"/>
          <w:color w:val="188038"/>
        </w:rPr>
        <w:t>sa</w:t>
      </w:r>
      <w:r>
        <w:rPr/>
        <w:t xml:space="preserve"> (easy to remember).</w:t>
      </w:r>
    </w:p>
    <w:p>
      <w:pPr>
        <w:pStyle w:val="normal1"/>
        <w:numPr>
          <w:ilvl w:val="0"/>
          <w:numId w:val="8"/>
        </w:numPr>
        <w:spacing w:lineRule="auto" w:line="240" w:beforeAutospacing="0" w:before="0" w:after="240"/>
        <w:ind w:hanging="360" w:start="720"/>
        <w:rPr/>
      </w:pPr>
      <w:r>
        <w:rPr/>
        <w:t xml:space="preserve">⚠️ </w:t>
      </w:r>
      <w:r>
        <w:rPr/>
        <w:t>For production: use a strong passphrase.</w:t>
      </w:r>
    </w:p>
    <w:p>
      <w:pPr>
        <w:pStyle w:val="normal1"/>
        <w:spacing w:lineRule="auto" w:line="240" w:before="240" w:after="240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152400"/>
                <wp:docPr id="1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" name=""/>
                        <wps:cNvSpPr/>
                      </wps:nvSpPr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3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keepNext w:val="false"/>
        <w:keepLines w:val="false"/>
        <w:spacing w:lineRule="auto" w:line="240" w:before="360" w:after="80"/>
        <w:rPr>
          <w:b/>
          <w:bCs/>
          <w:sz w:val="34"/>
          <w:szCs w:val="34"/>
        </w:rPr>
      </w:pPr>
      <w:bookmarkStart w:id="5" w:name="_w4fj4sj4ovy9"/>
      <w:bookmarkEnd w:id="5"/>
      <w:r>
        <w:rPr>
          <w:b/>
          <w:bCs/>
          <w:sz w:val="34"/>
          <w:szCs w:val="34"/>
        </w:rPr>
        <w:t xml:space="preserve">🔹 </w:t>
      </w:r>
      <w:r>
        <w:rPr>
          <w:b/>
          <w:bCs/>
          <w:sz w:val="34"/>
          <w:szCs w:val="34"/>
        </w:rPr>
        <w:t>Step 5 – Port Configuration</w:t>
      </w:r>
    </w:p>
    <w:p>
      <w:pPr>
        <w:pStyle w:val="normal1"/>
        <w:numPr>
          <w:ilvl w:val="0"/>
          <w:numId w:val="7"/>
        </w:numPr>
        <w:spacing w:lineRule="auto" w:line="240" w:before="240" w:afterAutospacing="0" w:after="0"/>
        <w:ind w:hanging="360" w:start="720"/>
        <w:rPr/>
      </w:pPr>
      <w:r>
        <w:rPr/>
        <w:t xml:space="preserve">Keep default </w:t>
      </w:r>
      <w:r>
        <w:rPr>
          <w:b/>
          <w:bCs/>
        </w:rPr>
        <w:t>5432</w:t>
      </w:r>
      <w:r>
        <w:rPr/>
        <w:t>.</w:t>
      </w:r>
    </w:p>
    <w:p>
      <w:pPr>
        <w:pStyle w:val="normal1"/>
        <w:numPr>
          <w:ilvl w:val="0"/>
          <w:numId w:val="7"/>
        </w:numPr>
        <w:spacing w:lineRule="auto" w:line="240" w:beforeAutospacing="0" w:before="0" w:after="240"/>
        <w:ind w:hanging="360" w:start="720"/>
        <w:rPr/>
      </w:pPr>
      <w:r>
        <w:rPr/>
        <w:t>Ensures compatibility with pgAdmin, Power BI, and scripts.</w:t>
      </w:r>
    </w:p>
    <w:p>
      <w:pPr>
        <w:pStyle w:val="normal1"/>
        <w:spacing w:lineRule="auto" w:line="240" w:before="240" w:after="240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152400"/>
                <wp:docPr id="1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" name=""/>
                        <wps:cNvSpPr/>
                      </wps:nvSpPr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3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keepNext w:val="false"/>
        <w:keepLines w:val="false"/>
        <w:spacing w:lineRule="auto" w:line="240" w:before="360" w:after="80"/>
        <w:rPr>
          <w:b/>
          <w:bCs/>
          <w:sz w:val="34"/>
          <w:szCs w:val="34"/>
        </w:rPr>
      </w:pPr>
      <w:bookmarkStart w:id="6" w:name="_tq7f83f7z4oz"/>
      <w:bookmarkEnd w:id="6"/>
      <w:r>
        <w:rPr>
          <w:b/>
          <w:bCs/>
          <w:sz w:val="34"/>
          <w:szCs w:val="34"/>
        </w:rPr>
        <w:t xml:space="preserve">🔹 </w:t>
      </w:r>
      <w:r>
        <w:rPr>
          <w:b/>
          <w:bCs/>
          <w:sz w:val="34"/>
          <w:szCs w:val="34"/>
        </w:rPr>
        <w:t>Step 6 – Locale</w:t>
      </w:r>
    </w:p>
    <w:p>
      <w:pPr>
        <w:pStyle w:val="normal1"/>
        <w:numPr>
          <w:ilvl w:val="0"/>
          <w:numId w:val="6"/>
        </w:numPr>
        <w:spacing w:lineRule="auto" w:line="240" w:before="240" w:afterAutospacing="0" w:after="0"/>
        <w:ind w:hanging="360" w:start="720"/>
        <w:rPr/>
      </w:pPr>
      <w:r>
        <w:rPr/>
        <w:t xml:space="preserve">Select </w:t>
      </w:r>
      <w:r>
        <w:rPr>
          <w:b/>
          <w:bCs/>
        </w:rPr>
        <w:t>DEFAULT</w:t>
      </w:r>
      <w:r>
        <w:rPr/>
        <w:t>.</w:t>
      </w:r>
    </w:p>
    <w:p>
      <w:pPr>
        <w:pStyle w:val="normal1"/>
        <w:numPr>
          <w:ilvl w:val="0"/>
          <w:numId w:val="6"/>
        </w:numPr>
        <w:spacing w:lineRule="auto" w:line="240" w:beforeAutospacing="0" w:before="0" w:after="240"/>
        <w:ind w:hanging="360" w:start="720"/>
        <w:rPr/>
      </w:pPr>
      <w:r>
        <w:rPr/>
        <w:t>Ensures system locale is used for collation and encoding.</w:t>
      </w:r>
    </w:p>
    <w:p>
      <w:pPr>
        <w:pStyle w:val="normal1"/>
        <w:spacing w:lineRule="auto" w:line="240" w:before="240" w:after="240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152400"/>
                <wp:docPr id="1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6" name=""/>
                        <wps:cNvSpPr/>
                      </wps:nvSpPr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3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keepNext w:val="false"/>
        <w:keepLines w:val="false"/>
        <w:spacing w:lineRule="auto" w:line="240" w:before="360" w:after="80"/>
        <w:rPr>
          <w:b/>
          <w:bCs/>
          <w:sz w:val="34"/>
          <w:szCs w:val="34"/>
        </w:rPr>
      </w:pPr>
      <w:bookmarkStart w:id="7" w:name="_egonmb22d5gf"/>
      <w:bookmarkEnd w:id="7"/>
      <w:r>
        <w:rPr>
          <w:b/>
          <w:bCs/>
          <w:sz w:val="34"/>
          <w:szCs w:val="34"/>
        </w:rPr>
        <w:t xml:space="preserve">🔹 </w:t>
      </w:r>
      <w:r>
        <w:rPr>
          <w:b/>
          <w:bCs/>
          <w:sz w:val="34"/>
          <w:szCs w:val="34"/>
        </w:rPr>
        <w:t>Step 7 – Finish Installation</w:t>
      </w:r>
    </w:p>
    <w:p>
      <w:pPr>
        <w:pStyle w:val="normal1"/>
        <w:numPr>
          <w:ilvl w:val="0"/>
          <w:numId w:val="2"/>
        </w:numPr>
        <w:spacing w:lineRule="auto" w:line="240" w:before="240" w:afterAutospacing="0" w:after="0"/>
        <w:ind w:hanging="360" w:start="720"/>
        <w:rPr/>
      </w:pPr>
      <w:r>
        <w:rPr/>
        <w:t xml:space="preserve">Click </w:t>
      </w:r>
      <w:r>
        <w:rPr>
          <w:rFonts w:eastAsia="Arial Unicode MS" w:cs="Arial Unicode MS" w:ascii="Arial Unicode MS" w:hAnsi="Arial Unicode MS"/>
          <w:i/>
          <w:iCs/>
        </w:rPr>
        <w:t>Next → Finish</w:t>
      </w:r>
      <w:r>
        <w:rPr/>
        <w:t>.</w:t>
      </w:r>
    </w:p>
    <w:p>
      <w:pPr>
        <w:pStyle w:val="normal1"/>
        <w:numPr>
          <w:ilvl w:val="0"/>
          <w:numId w:val="2"/>
        </w:numPr>
        <w:spacing w:lineRule="auto" w:line="240" w:beforeAutospacing="0" w:before="0" w:after="240"/>
        <w:ind w:hanging="360" w:start="720"/>
        <w:rPr/>
      </w:pPr>
      <w:r>
        <w:rPr/>
        <w:t>PostgreSQL service starts automatically.</w:t>
      </w:r>
    </w:p>
    <w:p>
      <w:pPr>
        <w:pStyle w:val="normal1"/>
        <w:spacing w:lineRule="auto" w:line="240" w:before="240" w:after="240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152400"/>
                <wp:docPr id="1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8" name=""/>
                        <wps:cNvSpPr/>
                      </wps:nvSpPr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3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keepNext w:val="false"/>
        <w:keepLines w:val="false"/>
        <w:spacing w:lineRule="auto" w:line="240" w:before="360" w:after="80"/>
        <w:rPr>
          <w:b/>
          <w:bCs/>
          <w:sz w:val="34"/>
          <w:szCs w:val="34"/>
        </w:rPr>
      </w:pPr>
      <w:bookmarkStart w:id="8" w:name="_lqg7wkqcbczb"/>
      <w:bookmarkEnd w:id="8"/>
      <w:r>
        <w:rPr>
          <w:rFonts w:eastAsia="Arial Unicode MS" w:cs="Arial Unicode MS" w:ascii="Arial Unicode MS" w:hAnsi="Arial Unicode MS"/>
          <w:b/>
          <w:bCs/>
          <w:sz w:val="34"/>
          <w:szCs w:val="34"/>
        </w:rPr>
        <w:t xml:space="preserve">✅ </w:t>
      </w:r>
      <w:r>
        <w:rPr>
          <w:rFonts w:eastAsia="Arial Unicode MS" w:cs="Arial Unicode MS" w:ascii="Arial Unicode MS" w:hAnsi="Arial Unicode MS"/>
          <w:b/>
          <w:bCs/>
          <w:sz w:val="34"/>
          <w:szCs w:val="34"/>
        </w:rPr>
        <w:t>Post</w:t>
        <w:noBreakHyphen/>
        <w:t>Install Verification</w:t>
      </w:r>
    </w:p>
    <w:p>
      <w:pPr>
        <w:pStyle w:val="normal1"/>
        <w:spacing w:lineRule="auto" w:line="240" w:before="240" w:after="240"/>
        <w:rPr/>
      </w:pPr>
      <w:r>
        <w:rPr/>
        <w:t>Run these commands in PowerShell:</w:t>
      </w:r>
    </w:p>
    <w:p>
      <w:pPr>
        <w:pStyle w:val="normal1"/>
        <w:spacing w:lineRule="auto" w:line="240" w:before="240" w:after="240"/>
        <w:rPr/>
      </w:pPr>
      <w:r>
        <w:rPr/>
        <w:t>"C:\Program Files\PostgreSQL\18\bin\psql.exe" --version</w:t>
      </w:r>
    </w:p>
    <w:p>
      <w:pPr>
        <w:pStyle w:val="normal1"/>
        <w:spacing w:lineRule="auto" w:line="240" w:before="240" w:after="240"/>
        <w:rPr/>
      </w:pPr>
      <w:r>
        <w:rPr/>
        <w:t>"C:\Program Files\PostgreSQL\18\bin\psql.exe" -U postgres -h localhost -p 5432</w:t>
      </w:r>
    </w:p>
    <w:p>
      <w:pPr>
        <w:pStyle w:val="normal1"/>
        <w:spacing w:lineRule="auto" w:line="240" w:before="240" w:after="240"/>
        <w:rPr/>
      </w:pPr>
      <w:r>
        <w:rPr/>
      </w:r>
    </w:p>
    <w:p>
      <w:pPr>
        <w:pStyle w:val="normal1"/>
        <w:numPr>
          <w:ilvl w:val="0"/>
          <w:numId w:val="4"/>
        </w:numPr>
        <w:spacing w:lineRule="auto" w:line="240" w:before="240" w:afterAutospacing="0" w:after="0"/>
        <w:ind w:hanging="360" w:start="720"/>
        <w:rPr/>
      </w:pPr>
      <w:r>
        <w:rPr/>
        <w:t>Enter password (</w:t>
      </w:r>
      <w:r>
        <w:rPr>
          <w:rFonts w:eastAsia="Roboto Mono" w:cs="Roboto Mono" w:ascii="Roboto Mono" w:hAnsi="Roboto Mono"/>
          <w:color w:val="188038"/>
        </w:rPr>
        <w:t>sa</w:t>
      </w:r>
      <w:r>
        <w:rPr/>
        <w:t>).</w:t>
      </w:r>
    </w:p>
    <w:p>
      <w:pPr>
        <w:pStyle w:val="normal1"/>
        <w:numPr>
          <w:ilvl w:val="0"/>
          <w:numId w:val="4"/>
        </w:numPr>
        <w:spacing w:lineRule="auto" w:line="240" w:beforeAutospacing="0" w:before="0" w:after="240"/>
        <w:ind w:hanging="360" w:start="720"/>
        <w:rPr/>
      </w:pPr>
      <w:r>
        <w:rPr/>
        <w:t xml:space="preserve">You should see the </w:t>
      </w:r>
      <w:r>
        <w:rPr>
          <w:rFonts w:eastAsia="Roboto Mono" w:cs="Roboto Mono" w:ascii="Roboto Mono" w:hAnsi="Roboto Mono"/>
          <w:color w:val="188038"/>
        </w:rPr>
        <w:t>postgres=#</w:t>
      </w:r>
      <w:r>
        <w:rPr/>
        <w:t xml:space="preserve"> prompt.</w:t>
      </w:r>
    </w:p>
    <w:p>
      <w:pPr>
        <w:pStyle w:val="normal1"/>
        <w:spacing w:lineRule="auto" w:line="240" w:before="240" w:after="240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152400"/>
                <wp:docPr id="1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0" name=""/>
                        <wps:cNvSpPr/>
                      </wps:nvSpPr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3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keepNext w:val="false"/>
        <w:keepLines w:val="false"/>
        <w:spacing w:lineRule="auto" w:line="240" w:before="360" w:after="80"/>
        <w:rPr>
          <w:b/>
          <w:bCs/>
          <w:sz w:val="34"/>
          <w:szCs w:val="34"/>
        </w:rPr>
      </w:pPr>
      <w:r>
        <w:rPr/>
      </w:r>
    </w:p>
    <w:p>
      <w:pPr>
        <w:pStyle w:val="normal1"/>
        <w:spacing w:lineRule="auto" w:line="240" w:before="240" w:after="240"/>
        <w:rPr/>
      </w:pPr>
      <w:r>
        <w:rPr/>
      </w:r>
    </w:p>
    <w:p>
      <w:pPr>
        <w:pStyle w:val="normal1"/>
        <w:rPr/>
      </w:pPr>
      <w:r>
        <w:rPr/>
      </w:r>
    </w:p>
    <w:sectPr>
      <w:type w:val="nextPage"/>
      <w:pgSz w:w="11906" w:h="16838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Arial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Arial Unicode MS">
    <w:charset w:val="00" w:characterSet="windows-1252"/>
    <w:family w:val="roman"/>
    <w:pitch w:val="variable"/>
  </w:font>
  <w:font w:name="Roboto Mono">
    <w:charset w:val="00" w:characterSet="windows-1252"/>
    <w:family w:val="roman"/>
    <w:pitch w:val="variable"/>
    <w:embedRegular r:id="rId1" w:fontKey="{01014A78-CABC-4EF0-12AC-5CD89AEFDE01}"/>
  </w:font>
  <w:font w:name="Wingdings">
    <w:charset w:val="02"/>
    <w:family w:val="auto"/>
    <w:pitch w:val="default"/>
    <w:embedRegular r:id="rId2" w:fontKey="{02014A78-CABC-4EF0-12AC-5CD89AEFDE02}"/>
    <w:embedBold r:id="rId3" w:fontKey="{03014A78-CABC-4EF0-12AC-5CD89AEFDE03}"/>
  </w:font>
  <w:font w:name="Wingdings 2">
    <w:charset w:val="02"/>
    <w:family w:val="auto"/>
    <w:pitch w:val="default"/>
    <w:embedRegular r:id="rId4" w:fontKey="{04014A78-CABC-4EF0-12AC-5CD89AEFDE04}"/>
    <w:embedBold r:id="rId5" w:fontKey="{05014A78-CABC-4EF0-12AC-5CD89AEFDE05}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3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4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5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6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7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8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9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normal1" w:default="1">
    <w:name w:val="normal1"/>
    <w:qFormat/>
    <w:pPr>
      <w:widowControl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LibreOffice/26.2.3.2$Windows_X86_64 LibreOffice_project/70e089b17412e4cb7773e41413306b17a2328c34</Application>
  <AppVersion>15.0000</AppVersion>
  <Pages>2</Pages>
  <Words>201</Words>
  <Characters>1129</Characters>
  <CharactersWithSpaces>1280</CharactersWithSpaces>
  <Paragraphs>45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2026-05-09T20:42:38Z</dcterms:modified>
  <cp:revision>1</cp:revision>
  <dc:subject/>
  <dc:title/>
</cp:coreProperties>
</file>