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351" w:rsidRDefault="00AC2351" w:rsidP="00AC2351">
      <w:pPr>
        <w:pStyle w:val="NormalWeb"/>
      </w:pPr>
      <w:r>
        <w:t xml:space="preserve">Here’s the </w:t>
      </w:r>
      <w:r>
        <w:rPr>
          <w:rStyle w:val="Strong"/>
        </w:rPr>
        <w:t>updated DOCX</w:t>
      </w:r>
      <w:r>
        <w:rPr>
          <w:rStyle w:val="Strong"/>
        </w:rPr>
        <w:noBreakHyphen/>
        <w:t>style documentation</w:t>
      </w:r>
      <w:r>
        <w:t xml:space="preserve"> that matches the wording changes we applied in the GUI. It keeps the same structured format you used earlier, but now explicitly notes that HKDF and Decryption are </w:t>
      </w:r>
      <w:r>
        <w:rPr>
          <w:rStyle w:val="Emphasis"/>
        </w:rPr>
        <w:t>simulations</w:t>
      </w:r>
      <w:r>
        <w:t xml:space="preserve"> of QKD steps.</w:t>
      </w:r>
    </w:p>
    <w:p w:rsidR="00AC2351" w:rsidRDefault="00AC2351" w:rsidP="00AC2351">
      <w:r>
        <w:pict>
          <v:rect id="_x0000_i1035" style="width:0;height:1.5pt" o:hralign="center" o:hrstd="t" o:hr="t" fillcolor="#a0a0a0" stroked="f"/>
        </w:pict>
      </w:r>
    </w:p>
    <w:p w:rsidR="00AC2351" w:rsidRDefault="00AC2351" w:rsidP="00AC2351">
      <w:r>
        <w:pict>
          <v:rect id="_x0000_i1036" style="width:0;height:1.5pt" o:hralign="center" o:hrstd="t" o:hr="t" fillcolor="#a0a0a0" stroked="f"/>
        </w:pict>
      </w:r>
    </w:p>
    <w:p w:rsidR="00AC2351" w:rsidRDefault="00AC2351" w:rsidP="00AC2351">
      <w:pPr>
        <w:pStyle w:val="NormalWeb"/>
      </w:pPr>
      <w:r>
        <w:rPr>
          <w:rStyle w:val="Strong"/>
        </w:rPr>
        <w:t>1. Input</w:t>
      </w:r>
      <w:r>
        <w:t xml:space="preserve"> </w:t>
      </w:r>
      <w:r>
        <w:br/>
        <w:t xml:space="preserve">1A. Seed A: Generated using </w:t>
      </w:r>
      <w:proofErr w:type="spellStart"/>
      <w:r>
        <w:rPr>
          <w:rStyle w:val="HTMLCode"/>
        </w:rPr>
        <w:t>secrets.token_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16)</w:t>
      </w:r>
      <w:r>
        <w:t xml:space="preserve"> → e.g. b'\x9f\x12\</w:t>
      </w:r>
      <w:proofErr w:type="spellStart"/>
      <w:r>
        <w:t>xab</w:t>
      </w:r>
      <w:proofErr w:type="spellEnd"/>
      <w:r>
        <w:t>\x33...'.</w:t>
      </w:r>
      <w:r>
        <w:br/>
        <w:t xml:space="preserve">1B. Seed B: Generated using </w:t>
      </w:r>
      <w:proofErr w:type="spellStart"/>
      <w:r>
        <w:rPr>
          <w:rStyle w:val="HTMLCode"/>
        </w:rPr>
        <w:t>secrets.token_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16)</w:t>
      </w:r>
      <w:r>
        <w:t xml:space="preserve"> → e.g. b'\x01\x02\x03\x04...'.</w:t>
      </w:r>
      <w:r>
        <w:br/>
        <w:t>1C. Plaintext message: "Quantum Secure Transaction".</w:t>
      </w:r>
      <w:r>
        <w:br/>
        <w:t xml:space="preserve">1D. Reason for using </w:t>
      </w:r>
      <w:proofErr w:type="spellStart"/>
      <w:r>
        <w:rPr>
          <w:rStyle w:val="HTMLCode"/>
        </w:rPr>
        <w:t>secrets.token_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It uses a CSPRNG (Cryptographically Secure Pseudo Random Number Generator), ensuring seeds are unpredictable and secure, simulating real quantum randomness better than basic PRNGs.</w:t>
      </w:r>
    </w:p>
    <w:p w:rsidR="00AC2351" w:rsidRDefault="00AC2351" w:rsidP="00AC2351">
      <w:r>
        <w:pict>
          <v:rect id="_x0000_i1037" style="width:0;height:1.5pt" o:hralign="center" o:hrstd="t" o:hr="t" fillcolor="#a0a0a0" stroked="f"/>
        </w:pict>
      </w:r>
    </w:p>
    <w:p w:rsidR="00AC2351" w:rsidRDefault="00AC2351" w:rsidP="00AC2351">
      <w:pPr>
        <w:pStyle w:val="NormalWeb"/>
      </w:pPr>
      <w:r>
        <w:rPr>
          <w:rStyle w:val="Strong"/>
        </w:rPr>
        <w:t>2. Process</w:t>
      </w:r>
      <w:r>
        <w:t xml:space="preserve"> </w:t>
      </w:r>
      <w:r>
        <w:br/>
        <w:t xml:space="preserve">2A. </w:t>
      </w:r>
      <w:r>
        <w:rPr>
          <w:rStyle w:val="Strong"/>
        </w:rPr>
        <w:t>HKDF (simulate QKD generate key function)</w:t>
      </w:r>
      <w:r>
        <w:t xml:space="preserve"> </w:t>
      </w:r>
      <w:r>
        <w:br/>
        <w:t>• Input: Seed A (1A) + Seed B (1B).</w:t>
      </w:r>
      <w:r>
        <w:br/>
        <w:t>• Output: Shared Key (256</w:t>
      </w:r>
      <w:r>
        <w:noBreakHyphen/>
        <w:t>bit binary).</w:t>
      </w:r>
      <w:r>
        <w:br/>
        <w:t>• Example: b'\xa1\xb2\xc3\xd4\</w:t>
      </w:r>
      <w:proofErr w:type="spellStart"/>
      <w:r>
        <w:t>xee</w:t>
      </w:r>
      <w:proofErr w:type="spellEnd"/>
      <w:r>
        <w:t>\</w:t>
      </w:r>
      <w:proofErr w:type="spellStart"/>
      <w:r>
        <w:t>xff</w:t>
      </w:r>
      <w:proofErr w:type="spellEnd"/>
      <w:r>
        <w:t>...</w:t>
      </w:r>
      <w:proofErr w:type="gramStart"/>
      <w:r>
        <w:t>'.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Explanation: HKDF (HMAC</w:t>
      </w:r>
      <w:r>
        <w:noBreakHyphen/>
        <w:t xml:space="preserve">based Key Derivation Function) is used here to </w:t>
      </w:r>
      <w:r>
        <w:rPr>
          <w:rStyle w:val="Strong"/>
        </w:rPr>
        <w:t>simulate the key generation step of QKD</w:t>
      </w:r>
      <w:r>
        <w:t>. Real QKD requires quantum hardware to produce truly random shared keys. Since we don’t have quantum hardware, HKDF is applied instead to combine Seed A + Seed B into a strong shared key.</w:t>
      </w:r>
    </w:p>
    <w:p w:rsidR="00AC2351" w:rsidRDefault="00AC2351" w:rsidP="00AC2351">
      <w:pPr>
        <w:pStyle w:val="NormalWeb"/>
      </w:pPr>
      <w:r>
        <w:t xml:space="preserve">2B. </w:t>
      </w:r>
      <w:r>
        <w:rPr>
          <w:rStyle w:val="Strong"/>
        </w:rPr>
        <w:t>AES</w:t>
      </w:r>
      <w:r>
        <w:rPr>
          <w:rStyle w:val="Strong"/>
        </w:rPr>
        <w:noBreakHyphen/>
        <w:t>GCM (Advanced Encryption Standard – Galois/Counter Mode)</w:t>
      </w:r>
      <w:r>
        <w:t xml:space="preserve"> </w:t>
      </w:r>
      <w:r>
        <w:br/>
        <w:t>• Input: Shared Key (2A) + Plaintext message (1C).</w:t>
      </w:r>
      <w:r>
        <w:br/>
        <w:t>• Output</w:t>
      </w:r>
      <w:proofErr w:type="gramStart"/>
      <w:r>
        <w:t>:</w:t>
      </w:r>
      <w:proofErr w:type="gramEnd"/>
      <w:r>
        <w:br/>
        <w:t>o Nonce (12 bytes) → e.g. b'\x11\x22\x33\x44\x55\x66\x77\x88\x99\</w:t>
      </w:r>
      <w:proofErr w:type="spellStart"/>
      <w:r>
        <w:t>xaa</w:t>
      </w:r>
      <w:proofErr w:type="spellEnd"/>
      <w:r>
        <w:t>\</w:t>
      </w:r>
      <w:proofErr w:type="spellStart"/>
      <w:r>
        <w:t>xbb</w:t>
      </w:r>
      <w:proofErr w:type="spellEnd"/>
      <w:r>
        <w:t>\</w:t>
      </w:r>
      <w:proofErr w:type="spellStart"/>
      <w:r>
        <w:t>xcc</w:t>
      </w:r>
      <w:proofErr w:type="spellEnd"/>
      <w:r>
        <w:t>'.</w:t>
      </w:r>
      <w:r>
        <w:br/>
      </w:r>
      <w:proofErr w:type="gramStart"/>
      <w:r>
        <w:t>o</w:t>
      </w:r>
      <w:proofErr w:type="gramEnd"/>
      <w:r>
        <w:t xml:space="preserve"> </w:t>
      </w:r>
      <w:proofErr w:type="spellStart"/>
      <w:r>
        <w:t>Ciphertext</w:t>
      </w:r>
      <w:proofErr w:type="spellEnd"/>
      <w:r>
        <w:t xml:space="preserve"> (encrypted message) → e.g. b'\x99\</w:t>
      </w:r>
      <w:proofErr w:type="spellStart"/>
      <w:r>
        <w:t>xaa</w:t>
      </w:r>
      <w:proofErr w:type="spellEnd"/>
      <w:r>
        <w:t>\</w:t>
      </w:r>
      <w:proofErr w:type="spellStart"/>
      <w:r>
        <w:t>xbb</w:t>
      </w:r>
      <w:proofErr w:type="spellEnd"/>
      <w:r>
        <w:t>\</w:t>
      </w:r>
      <w:proofErr w:type="spellStart"/>
      <w:r>
        <w:t>xcc</w:t>
      </w:r>
      <w:proofErr w:type="spellEnd"/>
      <w:r>
        <w:t>\</w:t>
      </w:r>
      <w:proofErr w:type="spellStart"/>
      <w:r>
        <w:t>xdd</w:t>
      </w:r>
      <w:proofErr w:type="spellEnd"/>
      <w:r>
        <w:t>\</w:t>
      </w:r>
      <w:proofErr w:type="spellStart"/>
      <w:r>
        <w:t>xee</w:t>
      </w:r>
      <w:proofErr w:type="spellEnd"/>
      <w:r>
        <w:t>\</w:t>
      </w:r>
      <w:proofErr w:type="spellStart"/>
      <w:r>
        <w:t>xff</w:t>
      </w:r>
      <w:proofErr w:type="spellEnd"/>
      <w:r>
        <w:t>...'.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Why Nonce is Needed: The nonce ensures that even if the same key and plaintext are reused, the </w:t>
      </w:r>
      <w:proofErr w:type="spellStart"/>
      <w:r>
        <w:t>ciphertext</w:t>
      </w:r>
      <w:proofErr w:type="spellEnd"/>
      <w:r>
        <w:t xml:space="preserve"> will be different each time. This prevents replay attacks and guarantees uniqueness for each encryption operation.</w:t>
      </w:r>
    </w:p>
    <w:p w:rsidR="00AC2351" w:rsidRDefault="00AC2351" w:rsidP="00AC2351">
      <w:pPr>
        <w:pStyle w:val="NormalWeb"/>
      </w:pPr>
      <w:r>
        <w:t xml:space="preserve">2C. </w:t>
      </w:r>
      <w:r>
        <w:rPr>
          <w:rStyle w:val="Strong"/>
        </w:rPr>
        <w:t>Decryption (simulate QKD restore plaintext)</w:t>
      </w:r>
      <w:r>
        <w:t xml:space="preserve"> </w:t>
      </w:r>
      <w:r>
        <w:br/>
        <w:t xml:space="preserve">• Input: Shared Key (2A) + Nonce (2B) + </w:t>
      </w:r>
      <w:proofErr w:type="spellStart"/>
      <w:r>
        <w:t>Ciphertext</w:t>
      </w:r>
      <w:proofErr w:type="spellEnd"/>
      <w:r>
        <w:t xml:space="preserve"> (2B).</w:t>
      </w:r>
      <w:r>
        <w:br/>
        <w:t>• Output: Restored plaintext → "Quantum Secure Transaction".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Explanation: Decryption here </w:t>
      </w:r>
      <w:r>
        <w:rPr>
          <w:rStyle w:val="Strong"/>
        </w:rPr>
        <w:t>simulates the restoration of plaintext in a QKD workflow</w:t>
      </w:r>
      <w:r>
        <w:t xml:space="preserve">. In real QKD, the shared quantum key would be used with classical cryptography to recover the </w:t>
      </w:r>
      <w:r>
        <w:lastRenderedPageBreak/>
        <w:t xml:space="preserve">message. In this demo, we use the derived HKDF key + Nonce + </w:t>
      </w:r>
      <w:proofErr w:type="spellStart"/>
      <w:r>
        <w:t>Ciphertext</w:t>
      </w:r>
      <w:proofErr w:type="spellEnd"/>
      <w:r>
        <w:t xml:space="preserve"> to restore the original plaintext.</w:t>
      </w:r>
    </w:p>
    <w:p w:rsidR="00AC2351" w:rsidRDefault="00AC2351" w:rsidP="00AC2351">
      <w:r>
        <w:pict>
          <v:rect id="_x0000_i1038" style="width:0;height:1.5pt" o:hralign="center" o:hrstd="t" o:hr="t" fillcolor="#a0a0a0" stroked="f"/>
        </w:pict>
      </w:r>
    </w:p>
    <w:p w:rsidR="00AC2351" w:rsidRDefault="00AC2351" w:rsidP="00AC2351">
      <w:pPr>
        <w:pStyle w:val="NormalWeb"/>
      </w:pPr>
      <w:r>
        <w:rPr>
          <w:rStyle w:val="Strong"/>
        </w:rPr>
        <w:t>3. Terminology</w:t>
      </w:r>
      <w:r>
        <w:t xml:space="preserve"> </w:t>
      </w:r>
      <w:r>
        <w:br/>
        <w:t>3A. QKD (Quantum Key Distribution) — secure key exchange using quantum principles.</w:t>
      </w:r>
      <w:r>
        <w:br/>
        <w:t>3B. HKDF (HMAC</w:t>
      </w:r>
      <w:r>
        <w:noBreakHyphen/>
        <w:t>based Key Derivation Function) — derives strong keys from input material.</w:t>
      </w:r>
      <w:r>
        <w:br/>
        <w:t>3C. AES</w:t>
      </w:r>
      <w:r>
        <w:noBreakHyphen/>
        <w:t>GCM (Advanced Encryption Standard – Galois/Counter Mode) — encryption mode providing confidentiality and integrity.</w:t>
      </w:r>
      <w:r>
        <w:br/>
        <w:t>3D. Nonce (Number used once) — ensures uniqueness of each encryption operation.</w:t>
      </w:r>
      <w:r>
        <w:br/>
        <w:t>3E. Seed (random binary input) — starting material for key derivation.</w:t>
      </w:r>
      <w:r>
        <w:br/>
        <w:t>3F. CSPRNG (Cryptographically Secure Pseudo Random Number Generator) — produces unpredictable random values suitable for cryptography.</w:t>
      </w:r>
    </w:p>
    <w:p w:rsidR="00AC2351" w:rsidRDefault="00AC2351" w:rsidP="00AC2351">
      <w:r>
        <w:pict>
          <v:rect id="_x0000_i1039" style="width:0;height:1.5pt" o:hralign="center" o:hrstd="t" o:hr="t" fillcolor="#a0a0a0" stroked="f"/>
        </w:pict>
      </w:r>
    </w:p>
    <w:p w:rsidR="00AC2351" w:rsidRDefault="00AC2351" w:rsidP="00AC235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Traceable Summary</w:t>
      </w:r>
      <w:r>
        <w:t xml:space="preserve"> </w:t>
      </w:r>
      <w:r>
        <w:br/>
      </w:r>
      <w:r>
        <w:rPr>
          <w:rStyle w:val="Strong"/>
        </w:rPr>
        <w:t>Simulated QKD Workflow</w:t>
      </w:r>
      <w:r>
        <w:t xml:space="preserve"> </w:t>
      </w:r>
      <w:r>
        <w:br/>
        <w:t>• Input: Seed A (1A) + Seed B (1B) + Plaintext (1C).</w:t>
      </w:r>
      <w:r>
        <w:br/>
        <w:t>• Process: HKDF (simulate QKD key generation) → Shared Key (2A).</w:t>
      </w:r>
      <w:r>
        <w:br/>
        <w:t>• AES</w:t>
      </w:r>
      <w:r>
        <w:noBreakHyphen/>
        <w:t xml:space="preserve">GCM → Nonce + </w:t>
      </w:r>
      <w:proofErr w:type="spellStart"/>
      <w:r>
        <w:t>Ciphertext</w:t>
      </w:r>
      <w:proofErr w:type="spellEnd"/>
      <w:r>
        <w:t xml:space="preserve"> (2B).</w:t>
      </w:r>
      <w:r>
        <w:br/>
        <w:t>• Decryption (simulate QKD restore plaintext) → Restored Plaintext (2C).</w:t>
      </w:r>
    </w:p>
    <w:p w:rsidR="00AC2351" w:rsidRDefault="00AC2351" w:rsidP="00AC2351">
      <w:r>
        <w:pict>
          <v:rect id="_x0000_i1040" style="width:0;height:1.5pt" o:hralign="center" o:hrstd="t" o:hr="t" fillcolor="#a0a0a0" stroked="f"/>
        </w:pict>
      </w:r>
    </w:p>
    <w:p w:rsidR="004A7F02" w:rsidRPr="004A7F02" w:rsidRDefault="00AC2351" w:rsidP="00AC2351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bookmarkStart w:id="0" w:name="_GoBack"/>
      <w:bookmarkEnd w:id="0"/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4A7F02" w:rsidRPr="004A7F02" w:rsidRDefault="004A7F02" w:rsidP="004A7F0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4A7F0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4. Quality Stack Applied</w:t>
      </w:r>
    </w:p>
    <w:p w:rsidR="004A7F02" w:rsidRPr="004A7F02" w:rsidRDefault="004A7F02" w:rsidP="004A7F02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4A. Design Pattern: Separation of concerns — </w:t>
      </w:r>
      <w:proofErr w:type="spellStart"/>
      <w:r w:rsidRPr="004A7F02">
        <w:rPr>
          <w:rFonts w:ascii="MingLiU" w:eastAsia="MingLiU" w:hAnsi="MingLiU" w:cs="MingLiU"/>
          <w:sz w:val="24"/>
          <w:szCs w:val="24"/>
          <w:lang w:eastAsia="zh-TW"/>
        </w:rPr>
        <w:t>qkd_generate_shared_key</w:t>
      </w:r>
      <w:proofErr w:type="spellEnd"/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 (2A), </w:t>
      </w:r>
      <w:proofErr w:type="spellStart"/>
      <w:r w:rsidRPr="004A7F02">
        <w:rPr>
          <w:rFonts w:ascii="MingLiU" w:eastAsia="MingLiU" w:hAnsi="MingLiU" w:cs="MingLiU"/>
          <w:sz w:val="24"/>
          <w:szCs w:val="24"/>
          <w:lang w:eastAsia="zh-TW"/>
        </w:rPr>
        <w:t>encrypt_message</w:t>
      </w:r>
      <w:proofErr w:type="spellEnd"/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 (2B), </w:t>
      </w:r>
      <w:proofErr w:type="spellStart"/>
      <w:r w:rsidRPr="004A7F02">
        <w:rPr>
          <w:rFonts w:ascii="MingLiU" w:eastAsia="MingLiU" w:hAnsi="MingLiU" w:cs="MingLiU"/>
          <w:sz w:val="24"/>
          <w:szCs w:val="24"/>
          <w:lang w:eastAsia="zh-TW"/>
        </w:rPr>
        <w:t>decrypt_message</w:t>
      </w:r>
      <w:proofErr w:type="spellEnd"/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 (2C).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br/>
        <w:t xml:space="preserve">4B. Logging: Structured entries in </w:t>
      </w:r>
      <w:r w:rsidRPr="004A7F02">
        <w:rPr>
          <w:rFonts w:ascii="MingLiU" w:eastAsia="MingLiU" w:hAnsi="MingLiU" w:cs="MingLiU"/>
          <w:sz w:val="24"/>
          <w:szCs w:val="24"/>
          <w:lang w:eastAsia="zh-TW"/>
        </w:rPr>
        <w:t>qkd_module.log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t>.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br/>
        <w:t>4C. Error Handling: Exceptions logged if key length or decryption fails.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br/>
        <w:t xml:space="preserve">4D. Documentation: Inline </w:t>
      </w:r>
      <w:proofErr w:type="spellStart"/>
      <w:r w:rsidRPr="004A7F02">
        <w:rPr>
          <w:rFonts w:ascii="PMingLiU" w:eastAsia="PMingLiU" w:hAnsi="PMingLiU" w:cs="PMingLiU"/>
          <w:sz w:val="24"/>
          <w:szCs w:val="24"/>
          <w:lang w:eastAsia="zh-TW"/>
        </w:rPr>
        <w:t>docstrings</w:t>
      </w:r>
      <w:proofErr w:type="spellEnd"/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 for clarity.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br/>
        <w:t>4E. Testability: Unit tests confirm seed length, key derivation, encryption/decryption correctness.</w:t>
      </w:r>
    </w:p>
    <w:p w:rsidR="004A7F02" w:rsidRPr="004A7F02" w:rsidRDefault="00AC2351" w:rsidP="004A7F0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4A7F02" w:rsidRPr="004A7F02" w:rsidRDefault="004A7F02" w:rsidP="004A7F02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4A7F02">
        <w:rPr>
          <w:rFonts w:ascii="PMingLiU" w:eastAsia="PMingLiU" w:hAnsi="PMingLiU" w:cs="PMingLiU"/>
          <w:sz w:val="24"/>
          <w:szCs w:val="24"/>
          <w:lang w:eastAsia="zh-TW"/>
        </w:rPr>
        <w:lastRenderedPageBreak/>
        <w:t xml:space="preserve">This is now the </w:t>
      </w:r>
      <w:r w:rsidRPr="004A7F0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finalized Part One documentation in English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, with the structure corrected exactly as you specified: </w:t>
      </w:r>
      <w:r w:rsidRPr="004A7F0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Terminology → Traceable Summary → Quality Stack Applied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4A7F02" w:rsidRPr="004A7F02" w:rsidRDefault="004A7F02" w:rsidP="004A7F02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Would you like me to now prepare </w:t>
      </w:r>
      <w:r w:rsidRPr="004A7F0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Part Two (</w:t>
      </w:r>
      <w:proofErr w:type="spellStart"/>
      <w:r w:rsidRPr="004A7F0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Blockchain</w:t>
      </w:r>
      <w:proofErr w:type="spellEnd"/>
      <w:r w:rsidRPr="004A7F0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 xml:space="preserve"> Module)</w:t>
      </w:r>
      <w:r w:rsidRPr="004A7F02">
        <w:rPr>
          <w:rFonts w:ascii="PMingLiU" w:eastAsia="PMingLiU" w:hAnsi="PMingLiU" w:cs="PMingLiU"/>
          <w:sz w:val="24"/>
          <w:szCs w:val="24"/>
          <w:lang w:eastAsia="zh-TW"/>
        </w:rPr>
        <w:t xml:space="preserve"> in this same corrected format so both modules match perfectly?</w:t>
      </w:r>
    </w:p>
    <w:p w:rsidR="001204DE" w:rsidRPr="004A7F02" w:rsidRDefault="001204DE"/>
    <w:sectPr w:rsidR="001204DE" w:rsidRPr="004A7F0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1978"/>
    <w:multiLevelType w:val="multilevel"/>
    <w:tmpl w:val="736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45E7"/>
    <w:multiLevelType w:val="multilevel"/>
    <w:tmpl w:val="EDF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B2EF0"/>
    <w:multiLevelType w:val="multilevel"/>
    <w:tmpl w:val="F33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23403"/>
    <w:multiLevelType w:val="multilevel"/>
    <w:tmpl w:val="29F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637CD"/>
    <w:multiLevelType w:val="multilevel"/>
    <w:tmpl w:val="CA0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ED7"/>
    <w:rsid w:val="000A7ED7"/>
    <w:rsid w:val="001204DE"/>
    <w:rsid w:val="004A7F02"/>
    <w:rsid w:val="00A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C651A-6718-458E-9440-6D70FB97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7F02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F02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4A7F02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4A7F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F02"/>
    <w:rPr>
      <w:rFonts w:ascii="MingLiU" w:eastAsia="MingLiU" w:hAnsi="MingLiU" w:cs="MingLiU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23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3</cp:revision>
  <dcterms:created xsi:type="dcterms:W3CDTF">2026-05-31T08:34:00Z</dcterms:created>
  <dcterms:modified xsi:type="dcterms:W3CDTF">2026-05-31T10:14:00Z</dcterms:modified>
</cp:coreProperties>
</file>